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924C" w14:textId="22CF76AC" w:rsidR="00DB185E" w:rsidRPr="00A8742A" w:rsidRDefault="005317BE" w:rsidP="00643372">
      <w:pPr>
        <w:pStyle w:val="Subtitle"/>
      </w:pPr>
      <w:r>
        <w:t xml:space="preserve">Grades 7 to 9 </w:t>
      </w:r>
      <w:r w:rsidR="008B5142" w:rsidRPr="00A8742A">
        <w:t xml:space="preserve">| </w:t>
      </w:r>
      <w:r>
        <w:t>Social Studies and ADST</w:t>
      </w:r>
    </w:p>
    <w:p w14:paraId="133A24FC" w14:textId="7B478425" w:rsidR="00AB0BB6" w:rsidRPr="00BE44B0" w:rsidRDefault="001815D7" w:rsidP="004D3E36">
      <w:pPr>
        <w:pStyle w:val="Heading1"/>
      </w:pPr>
      <w:bookmarkStart w:id="0" w:name="_Toc98404896"/>
      <w:r w:rsidRPr="008B7CE7">
        <w:rPr>
          <w:noProof/>
        </w:rPr>
        <w:drawing>
          <wp:anchor distT="0" distB="0" distL="114300" distR="114300" simplePos="0" relativeHeight="251658243" behindDoc="1" locked="0" layoutInCell="1" allowOverlap="1" wp14:anchorId="766787F7" wp14:editId="7CD80171">
            <wp:simplePos x="0" y="0"/>
            <wp:positionH relativeFrom="page">
              <wp:posOffset>0</wp:posOffset>
            </wp:positionH>
            <wp:positionV relativeFrom="paragraph">
              <wp:posOffset>843915</wp:posOffset>
            </wp:positionV>
            <wp:extent cx="7772400" cy="4914900"/>
            <wp:effectExtent l="0" t="0" r="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528" b="10254"/>
                    <a:stretch/>
                  </pic:blipFill>
                  <pic:spPr bwMode="auto">
                    <a:xfrm>
                      <a:off x="0" y="0"/>
                      <a:ext cx="7772400" cy="491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185E" w:rsidRPr="008B7CE7">
        <w:t>Activity Plan:</w:t>
      </w:r>
      <w:r w:rsidR="003B089B">
        <w:t xml:space="preserve"> </w:t>
      </w:r>
      <w:r w:rsidR="005317BE">
        <w:t>Design a South Asian Museum Exhibit</w:t>
      </w:r>
      <w:bookmarkEnd w:id="0"/>
      <w:r w:rsidR="00AB0BB6" w:rsidRPr="00BE44B0">
        <w:br w:type="page"/>
      </w:r>
    </w:p>
    <w:p w14:paraId="38A993F1" w14:textId="77777777" w:rsidR="007A1647" w:rsidRPr="005C4D2D" w:rsidRDefault="007A1647" w:rsidP="007077D2">
      <w:pPr>
        <w:pStyle w:val="TOCtitle"/>
      </w:pPr>
      <w:r w:rsidRPr="005C4D2D">
        <w:lastRenderedPageBreak/>
        <w:t xml:space="preserve">Table of </w:t>
      </w:r>
      <w:r w:rsidRPr="007077D2">
        <w:t>Contents</w:t>
      </w:r>
    </w:p>
    <w:p w14:paraId="47070BAC" w14:textId="063F7A22" w:rsidR="002F5B9F" w:rsidRDefault="007303D1">
      <w:pPr>
        <w:pStyle w:val="TOC1"/>
        <w:rPr>
          <w:rFonts w:asciiTheme="minorHAnsi" w:eastAsiaTheme="minorEastAsia" w:hAnsiTheme="minorHAnsi" w:cstheme="minorBidi"/>
          <w:b w:val="0"/>
          <w:bCs w:val="0"/>
          <w:color w:val="auto"/>
        </w:rPr>
      </w:pPr>
      <w:r>
        <w:rPr>
          <w:rFonts w:ascii="Helvetica Neue" w:hAnsi="Helvetica Neue" w:cstheme="minorBidi"/>
          <w:bCs w:val="0"/>
          <w:sz w:val="21"/>
        </w:rPr>
        <w:fldChar w:fldCharType="begin"/>
      </w:r>
      <w:r>
        <w:instrText xml:space="preserve"> TOC \o "1-3" \h \z \u </w:instrText>
      </w:r>
      <w:r>
        <w:rPr>
          <w:rFonts w:ascii="Helvetica Neue" w:hAnsi="Helvetica Neue" w:cstheme="minorBidi"/>
          <w:bCs w:val="0"/>
          <w:sz w:val="21"/>
        </w:rPr>
        <w:fldChar w:fldCharType="separate"/>
      </w:r>
      <w:hyperlink w:anchor="_Toc98404896" w:history="1"/>
    </w:p>
    <w:p w14:paraId="7457AE4E" w14:textId="2033CDA8" w:rsidR="002F5B9F" w:rsidRDefault="00000000">
      <w:pPr>
        <w:pStyle w:val="TOC2"/>
        <w:tabs>
          <w:tab w:val="right" w:leader="dot" w:pos="9350"/>
        </w:tabs>
        <w:rPr>
          <w:rFonts w:asciiTheme="minorHAnsi" w:eastAsiaTheme="minorEastAsia" w:hAnsiTheme="minorHAnsi" w:cstheme="minorBidi"/>
          <w:b w:val="0"/>
          <w:noProof/>
          <w:color w:val="auto"/>
        </w:rPr>
      </w:pPr>
      <w:hyperlink w:anchor="_Toc98404897" w:history="1">
        <w:r w:rsidR="002F5B9F" w:rsidRPr="00CD48A5">
          <w:rPr>
            <w:rStyle w:val="Hyperlink"/>
            <w:noProof/>
          </w:rPr>
          <w:t>Overview</w:t>
        </w:r>
        <w:r w:rsidR="002F5B9F">
          <w:rPr>
            <w:noProof/>
            <w:webHidden/>
          </w:rPr>
          <w:tab/>
        </w:r>
        <w:r w:rsidR="002F5B9F">
          <w:rPr>
            <w:noProof/>
            <w:webHidden/>
          </w:rPr>
          <w:fldChar w:fldCharType="begin"/>
        </w:r>
        <w:r w:rsidR="002F5B9F">
          <w:rPr>
            <w:noProof/>
            <w:webHidden/>
          </w:rPr>
          <w:instrText xml:space="preserve"> PAGEREF _Toc98404897 \h </w:instrText>
        </w:r>
        <w:r w:rsidR="002F5B9F">
          <w:rPr>
            <w:noProof/>
            <w:webHidden/>
          </w:rPr>
        </w:r>
        <w:r w:rsidR="002F5B9F">
          <w:rPr>
            <w:noProof/>
            <w:webHidden/>
          </w:rPr>
          <w:fldChar w:fldCharType="separate"/>
        </w:r>
        <w:r w:rsidR="00FC40A7">
          <w:rPr>
            <w:noProof/>
            <w:webHidden/>
          </w:rPr>
          <w:t>3</w:t>
        </w:r>
        <w:r w:rsidR="002F5B9F">
          <w:rPr>
            <w:noProof/>
            <w:webHidden/>
          </w:rPr>
          <w:fldChar w:fldCharType="end"/>
        </w:r>
      </w:hyperlink>
    </w:p>
    <w:p w14:paraId="62C6EAF5" w14:textId="100A570B" w:rsidR="002F5B9F" w:rsidRDefault="00000000">
      <w:pPr>
        <w:pStyle w:val="TOC3"/>
        <w:tabs>
          <w:tab w:val="right" w:leader="dot" w:pos="9350"/>
        </w:tabs>
        <w:rPr>
          <w:rFonts w:asciiTheme="minorHAnsi" w:eastAsiaTheme="minorEastAsia" w:hAnsiTheme="minorHAnsi" w:cstheme="minorBidi"/>
          <w:noProof/>
          <w:color w:val="auto"/>
        </w:rPr>
      </w:pPr>
      <w:hyperlink w:anchor="_Toc98404898" w:history="1">
        <w:r w:rsidR="002F5B9F" w:rsidRPr="00CD48A5">
          <w:rPr>
            <w:rStyle w:val="Hyperlink"/>
            <w:noProof/>
          </w:rPr>
          <w:t>Big question</w:t>
        </w:r>
        <w:r w:rsidR="002F5B9F">
          <w:rPr>
            <w:noProof/>
            <w:webHidden/>
          </w:rPr>
          <w:tab/>
        </w:r>
        <w:r w:rsidR="002F5B9F">
          <w:rPr>
            <w:noProof/>
            <w:webHidden/>
          </w:rPr>
          <w:fldChar w:fldCharType="begin"/>
        </w:r>
        <w:r w:rsidR="002F5B9F">
          <w:rPr>
            <w:noProof/>
            <w:webHidden/>
          </w:rPr>
          <w:instrText xml:space="preserve"> PAGEREF _Toc98404898 \h </w:instrText>
        </w:r>
        <w:r w:rsidR="002F5B9F">
          <w:rPr>
            <w:noProof/>
            <w:webHidden/>
          </w:rPr>
        </w:r>
        <w:r w:rsidR="002F5B9F">
          <w:rPr>
            <w:noProof/>
            <w:webHidden/>
          </w:rPr>
          <w:fldChar w:fldCharType="separate"/>
        </w:r>
        <w:r w:rsidR="00FC40A7">
          <w:rPr>
            <w:noProof/>
            <w:webHidden/>
          </w:rPr>
          <w:t>3</w:t>
        </w:r>
        <w:r w:rsidR="002F5B9F">
          <w:rPr>
            <w:noProof/>
            <w:webHidden/>
          </w:rPr>
          <w:fldChar w:fldCharType="end"/>
        </w:r>
      </w:hyperlink>
    </w:p>
    <w:p w14:paraId="0430A654" w14:textId="32270BAD" w:rsidR="002F5B9F" w:rsidRDefault="00000000">
      <w:pPr>
        <w:pStyle w:val="TOC3"/>
        <w:tabs>
          <w:tab w:val="right" w:leader="dot" w:pos="9350"/>
        </w:tabs>
        <w:rPr>
          <w:rFonts w:asciiTheme="minorHAnsi" w:eastAsiaTheme="minorEastAsia" w:hAnsiTheme="minorHAnsi" w:cstheme="minorBidi"/>
          <w:noProof/>
          <w:color w:val="auto"/>
        </w:rPr>
      </w:pPr>
      <w:hyperlink w:anchor="_Toc98404899" w:history="1">
        <w:r w:rsidR="002F5B9F" w:rsidRPr="00CD48A5">
          <w:rPr>
            <w:rStyle w:val="Hyperlink"/>
            <w:noProof/>
          </w:rPr>
          <w:t>Activity description</w:t>
        </w:r>
        <w:r w:rsidR="002F5B9F">
          <w:rPr>
            <w:noProof/>
            <w:webHidden/>
          </w:rPr>
          <w:tab/>
        </w:r>
        <w:r w:rsidR="002F5B9F">
          <w:rPr>
            <w:noProof/>
            <w:webHidden/>
          </w:rPr>
          <w:fldChar w:fldCharType="begin"/>
        </w:r>
        <w:r w:rsidR="002F5B9F">
          <w:rPr>
            <w:noProof/>
            <w:webHidden/>
          </w:rPr>
          <w:instrText xml:space="preserve"> PAGEREF _Toc98404899 \h </w:instrText>
        </w:r>
        <w:r w:rsidR="002F5B9F">
          <w:rPr>
            <w:noProof/>
            <w:webHidden/>
          </w:rPr>
        </w:r>
        <w:r w:rsidR="002F5B9F">
          <w:rPr>
            <w:noProof/>
            <w:webHidden/>
          </w:rPr>
          <w:fldChar w:fldCharType="separate"/>
        </w:r>
        <w:r w:rsidR="00FC40A7">
          <w:rPr>
            <w:noProof/>
            <w:webHidden/>
          </w:rPr>
          <w:t>3</w:t>
        </w:r>
        <w:r w:rsidR="002F5B9F">
          <w:rPr>
            <w:noProof/>
            <w:webHidden/>
          </w:rPr>
          <w:fldChar w:fldCharType="end"/>
        </w:r>
      </w:hyperlink>
    </w:p>
    <w:p w14:paraId="59699884" w14:textId="2056DA68" w:rsidR="002F5B9F" w:rsidRDefault="00000000">
      <w:pPr>
        <w:pStyle w:val="TOC3"/>
        <w:tabs>
          <w:tab w:val="right" w:leader="dot" w:pos="9350"/>
        </w:tabs>
        <w:rPr>
          <w:rFonts w:asciiTheme="minorHAnsi" w:eastAsiaTheme="minorEastAsia" w:hAnsiTheme="minorHAnsi" w:cstheme="minorBidi"/>
          <w:noProof/>
          <w:color w:val="auto"/>
        </w:rPr>
      </w:pPr>
      <w:hyperlink w:anchor="_Toc98404900" w:history="1">
        <w:r w:rsidR="002F5B9F" w:rsidRPr="00CD48A5">
          <w:rPr>
            <w:rStyle w:val="Hyperlink"/>
            <w:noProof/>
          </w:rPr>
          <w:t>Grades and curricular area(s)</w:t>
        </w:r>
        <w:r w:rsidR="002F5B9F">
          <w:rPr>
            <w:noProof/>
            <w:webHidden/>
          </w:rPr>
          <w:tab/>
        </w:r>
        <w:r w:rsidR="002F5B9F">
          <w:rPr>
            <w:noProof/>
            <w:webHidden/>
          </w:rPr>
          <w:fldChar w:fldCharType="begin"/>
        </w:r>
        <w:r w:rsidR="002F5B9F">
          <w:rPr>
            <w:noProof/>
            <w:webHidden/>
          </w:rPr>
          <w:instrText xml:space="preserve"> PAGEREF _Toc98404900 \h </w:instrText>
        </w:r>
        <w:r w:rsidR="002F5B9F">
          <w:rPr>
            <w:noProof/>
            <w:webHidden/>
          </w:rPr>
        </w:r>
        <w:r w:rsidR="002F5B9F">
          <w:rPr>
            <w:noProof/>
            <w:webHidden/>
          </w:rPr>
          <w:fldChar w:fldCharType="separate"/>
        </w:r>
        <w:r w:rsidR="00FC40A7">
          <w:rPr>
            <w:noProof/>
            <w:webHidden/>
          </w:rPr>
          <w:t>3</w:t>
        </w:r>
        <w:r w:rsidR="002F5B9F">
          <w:rPr>
            <w:noProof/>
            <w:webHidden/>
          </w:rPr>
          <w:fldChar w:fldCharType="end"/>
        </w:r>
      </w:hyperlink>
    </w:p>
    <w:p w14:paraId="430CDC0A" w14:textId="54ABF2BA" w:rsidR="002F5B9F" w:rsidRDefault="00000000">
      <w:pPr>
        <w:pStyle w:val="TOC3"/>
        <w:tabs>
          <w:tab w:val="right" w:leader="dot" w:pos="9350"/>
        </w:tabs>
        <w:rPr>
          <w:rFonts w:asciiTheme="minorHAnsi" w:eastAsiaTheme="minorEastAsia" w:hAnsiTheme="minorHAnsi" w:cstheme="minorBidi"/>
          <w:noProof/>
          <w:color w:val="auto"/>
        </w:rPr>
      </w:pPr>
      <w:hyperlink w:anchor="_Toc98404901" w:history="1">
        <w:r w:rsidR="002F5B9F" w:rsidRPr="00CD48A5">
          <w:rPr>
            <w:rStyle w:val="Hyperlink"/>
            <w:noProof/>
          </w:rPr>
          <w:t>Big ideas</w:t>
        </w:r>
        <w:r w:rsidR="002F5B9F">
          <w:rPr>
            <w:noProof/>
            <w:webHidden/>
          </w:rPr>
          <w:tab/>
        </w:r>
        <w:r w:rsidR="002F5B9F">
          <w:rPr>
            <w:noProof/>
            <w:webHidden/>
          </w:rPr>
          <w:fldChar w:fldCharType="begin"/>
        </w:r>
        <w:r w:rsidR="002F5B9F">
          <w:rPr>
            <w:noProof/>
            <w:webHidden/>
          </w:rPr>
          <w:instrText xml:space="preserve"> PAGEREF _Toc98404901 \h </w:instrText>
        </w:r>
        <w:r w:rsidR="002F5B9F">
          <w:rPr>
            <w:noProof/>
            <w:webHidden/>
          </w:rPr>
        </w:r>
        <w:r w:rsidR="002F5B9F">
          <w:rPr>
            <w:noProof/>
            <w:webHidden/>
          </w:rPr>
          <w:fldChar w:fldCharType="separate"/>
        </w:r>
        <w:r w:rsidR="00FC40A7">
          <w:rPr>
            <w:noProof/>
            <w:webHidden/>
          </w:rPr>
          <w:t>3</w:t>
        </w:r>
        <w:r w:rsidR="002F5B9F">
          <w:rPr>
            <w:noProof/>
            <w:webHidden/>
          </w:rPr>
          <w:fldChar w:fldCharType="end"/>
        </w:r>
      </w:hyperlink>
    </w:p>
    <w:p w14:paraId="5F624E89" w14:textId="020B2229" w:rsidR="002F5B9F" w:rsidRDefault="00000000">
      <w:pPr>
        <w:pStyle w:val="TOC3"/>
        <w:tabs>
          <w:tab w:val="right" w:leader="dot" w:pos="9350"/>
        </w:tabs>
        <w:rPr>
          <w:rFonts w:asciiTheme="minorHAnsi" w:eastAsiaTheme="minorEastAsia" w:hAnsiTheme="minorHAnsi" w:cstheme="minorBidi"/>
          <w:noProof/>
          <w:color w:val="auto"/>
        </w:rPr>
      </w:pPr>
      <w:hyperlink w:anchor="_Toc98404902" w:history="1">
        <w:r w:rsidR="002F5B9F" w:rsidRPr="00CD48A5">
          <w:rPr>
            <w:rStyle w:val="Hyperlink"/>
            <w:noProof/>
          </w:rPr>
          <w:t>Curricular competencies</w:t>
        </w:r>
        <w:r w:rsidR="002F5B9F">
          <w:rPr>
            <w:noProof/>
            <w:webHidden/>
          </w:rPr>
          <w:tab/>
        </w:r>
        <w:r w:rsidR="002F5B9F">
          <w:rPr>
            <w:noProof/>
            <w:webHidden/>
          </w:rPr>
          <w:fldChar w:fldCharType="begin"/>
        </w:r>
        <w:r w:rsidR="002F5B9F">
          <w:rPr>
            <w:noProof/>
            <w:webHidden/>
          </w:rPr>
          <w:instrText xml:space="preserve"> PAGEREF _Toc98404902 \h </w:instrText>
        </w:r>
        <w:r w:rsidR="002F5B9F">
          <w:rPr>
            <w:noProof/>
            <w:webHidden/>
          </w:rPr>
        </w:r>
        <w:r w:rsidR="002F5B9F">
          <w:rPr>
            <w:noProof/>
            <w:webHidden/>
          </w:rPr>
          <w:fldChar w:fldCharType="separate"/>
        </w:r>
        <w:r w:rsidR="00FC40A7">
          <w:rPr>
            <w:noProof/>
            <w:webHidden/>
          </w:rPr>
          <w:t>4</w:t>
        </w:r>
        <w:r w:rsidR="002F5B9F">
          <w:rPr>
            <w:noProof/>
            <w:webHidden/>
          </w:rPr>
          <w:fldChar w:fldCharType="end"/>
        </w:r>
      </w:hyperlink>
    </w:p>
    <w:p w14:paraId="596BD4FB" w14:textId="6F006AFE" w:rsidR="002F5B9F" w:rsidRDefault="00000000">
      <w:pPr>
        <w:pStyle w:val="TOC2"/>
        <w:tabs>
          <w:tab w:val="right" w:leader="dot" w:pos="9350"/>
        </w:tabs>
        <w:rPr>
          <w:rFonts w:asciiTheme="minorHAnsi" w:eastAsiaTheme="minorEastAsia" w:hAnsiTheme="minorHAnsi" w:cstheme="minorBidi"/>
          <w:b w:val="0"/>
          <w:noProof/>
          <w:color w:val="auto"/>
        </w:rPr>
      </w:pPr>
      <w:hyperlink w:anchor="_Toc98404903" w:history="1">
        <w:r w:rsidR="002F5B9F" w:rsidRPr="00CD48A5">
          <w:rPr>
            <w:rStyle w:val="Hyperlink"/>
            <w:noProof/>
          </w:rPr>
          <w:t>Materials/Resources</w:t>
        </w:r>
        <w:r w:rsidR="002F5B9F">
          <w:rPr>
            <w:noProof/>
            <w:webHidden/>
          </w:rPr>
          <w:tab/>
        </w:r>
        <w:r w:rsidR="002F5B9F">
          <w:rPr>
            <w:noProof/>
            <w:webHidden/>
          </w:rPr>
          <w:fldChar w:fldCharType="begin"/>
        </w:r>
        <w:r w:rsidR="002F5B9F">
          <w:rPr>
            <w:noProof/>
            <w:webHidden/>
          </w:rPr>
          <w:instrText xml:space="preserve"> PAGEREF _Toc98404903 \h </w:instrText>
        </w:r>
        <w:r w:rsidR="002F5B9F">
          <w:rPr>
            <w:noProof/>
            <w:webHidden/>
          </w:rPr>
        </w:r>
        <w:r w:rsidR="002F5B9F">
          <w:rPr>
            <w:noProof/>
            <w:webHidden/>
          </w:rPr>
          <w:fldChar w:fldCharType="separate"/>
        </w:r>
        <w:r w:rsidR="00FC40A7">
          <w:rPr>
            <w:noProof/>
            <w:webHidden/>
          </w:rPr>
          <w:t>5</w:t>
        </w:r>
        <w:r w:rsidR="002F5B9F">
          <w:rPr>
            <w:noProof/>
            <w:webHidden/>
          </w:rPr>
          <w:fldChar w:fldCharType="end"/>
        </w:r>
      </w:hyperlink>
    </w:p>
    <w:p w14:paraId="18D67AA7" w14:textId="1A81A5E4" w:rsidR="002F5B9F" w:rsidRDefault="00000000">
      <w:pPr>
        <w:pStyle w:val="TOC2"/>
        <w:tabs>
          <w:tab w:val="right" w:leader="dot" w:pos="9350"/>
        </w:tabs>
        <w:rPr>
          <w:rFonts w:asciiTheme="minorHAnsi" w:eastAsiaTheme="minorEastAsia" w:hAnsiTheme="minorHAnsi" w:cstheme="minorBidi"/>
          <w:b w:val="0"/>
          <w:noProof/>
          <w:color w:val="auto"/>
        </w:rPr>
      </w:pPr>
      <w:hyperlink w:anchor="_Toc98404904" w:history="1">
        <w:r w:rsidR="002F5B9F" w:rsidRPr="00CD48A5">
          <w:rPr>
            <w:rStyle w:val="Hyperlink"/>
            <w:noProof/>
          </w:rPr>
          <w:t>Kick Off and Connect</w:t>
        </w:r>
        <w:r w:rsidR="002F5B9F">
          <w:rPr>
            <w:noProof/>
            <w:webHidden/>
          </w:rPr>
          <w:tab/>
        </w:r>
        <w:r w:rsidR="002F5B9F">
          <w:rPr>
            <w:noProof/>
            <w:webHidden/>
          </w:rPr>
          <w:fldChar w:fldCharType="begin"/>
        </w:r>
        <w:r w:rsidR="002F5B9F">
          <w:rPr>
            <w:noProof/>
            <w:webHidden/>
          </w:rPr>
          <w:instrText xml:space="preserve"> PAGEREF _Toc98404904 \h </w:instrText>
        </w:r>
        <w:r w:rsidR="002F5B9F">
          <w:rPr>
            <w:noProof/>
            <w:webHidden/>
          </w:rPr>
        </w:r>
        <w:r w:rsidR="002F5B9F">
          <w:rPr>
            <w:noProof/>
            <w:webHidden/>
          </w:rPr>
          <w:fldChar w:fldCharType="separate"/>
        </w:r>
        <w:r w:rsidR="00FC40A7">
          <w:rPr>
            <w:noProof/>
            <w:webHidden/>
          </w:rPr>
          <w:t>5</w:t>
        </w:r>
        <w:r w:rsidR="002F5B9F">
          <w:rPr>
            <w:noProof/>
            <w:webHidden/>
          </w:rPr>
          <w:fldChar w:fldCharType="end"/>
        </w:r>
      </w:hyperlink>
    </w:p>
    <w:p w14:paraId="772C077F" w14:textId="1204F122" w:rsidR="002F5B9F" w:rsidRDefault="00000000">
      <w:pPr>
        <w:pStyle w:val="TOC3"/>
        <w:tabs>
          <w:tab w:val="right" w:leader="dot" w:pos="9350"/>
        </w:tabs>
        <w:rPr>
          <w:rFonts w:asciiTheme="minorHAnsi" w:eastAsiaTheme="minorEastAsia" w:hAnsiTheme="minorHAnsi" w:cstheme="minorBidi"/>
          <w:noProof/>
          <w:color w:val="auto"/>
        </w:rPr>
      </w:pPr>
      <w:hyperlink w:anchor="_Toc98404905" w:history="1">
        <w:r w:rsidR="002F5B9F" w:rsidRPr="00CD48A5">
          <w:rPr>
            <w:rStyle w:val="Hyperlink"/>
            <w:noProof/>
          </w:rPr>
          <w:t>Background</w:t>
        </w:r>
        <w:r w:rsidR="002F5B9F">
          <w:rPr>
            <w:noProof/>
            <w:webHidden/>
          </w:rPr>
          <w:tab/>
        </w:r>
        <w:r w:rsidR="002F5B9F">
          <w:rPr>
            <w:noProof/>
            <w:webHidden/>
          </w:rPr>
          <w:fldChar w:fldCharType="begin"/>
        </w:r>
        <w:r w:rsidR="002F5B9F">
          <w:rPr>
            <w:noProof/>
            <w:webHidden/>
          </w:rPr>
          <w:instrText xml:space="preserve"> PAGEREF _Toc98404905 \h </w:instrText>
        </w:r>
        <w:r w:rsidR="002F5B9F">
          <w:rPr>
            <w:noProof/>
            <w:webHidden/>
          </w:rPr>
        </w:r>
        <w:r w:rsidR="002F5B9F">
          <w:rPr>
            <w:noProof/>
            <w:webHidden/>
          </w:rPr>
          <w:fldChar w:fldCharType="separate"/>
        </w:r>
        <w:r w:rsidR="00FC40A7">
          <w:rPr>
            <w:noProof/>
            <w:webHidden/>
          </w:rPr>
          <w:t>5</w:t>
        </w:r>
        <w:r w:rsidR="002F5B9F">
          <w:rPr>
            <w:noProof/>
            <w:webHidden/>
          </w:rPr>
          <w:fldChar w:fldCharType="end"/>
        </w:r>
      </w:hyperlink>
    </w:p>
    <w:p w14:paraId="6F288121" w14:textId="2E3A9E35" w:rsidR="002F5B9F" w:rsidRDefault="00000000">
      <w:pPr>
        <w:pStyle w:val="TOC2"/>
        <w:tabs>
          <w:tab w:val="right" w:leader="dot" w:pos="9350"/>
        </w:tabs>
        <w:rPr>
          <w:rFonts w:asciiTheme="minorHAnsi" w:eastAsiaTheme="minorEastAsia" w:hAnsiTheme="minorHAnsi" w:cstheme="minorBidi"/>
          <w:b w:val="0"/>
          <w:noProof/>
          <w:color w:val="auto"/>
        </w:rPr>
      </w:pPr>
      <w:hyperlink w:anchor="_Toc98404906" w:history="1">
        <w:r w:rsidR="002F5B9F" w:rsidRPr="00CD48A5">
          <w:rPr>
            <w:rStyle w:val="Hyperlink"/>
            <w:noProof/>
          </w:rPr>
          <w:t>Explore and Engage</w:t>
        </w:r>
        <w:r w:rsidR="002F5B9F">
          <w:rPr>
            <w:noProof/>
            <w:webHidden/>
          </w:rPr>
          <w:tab/>
        </w:r>
        <w:r w:rsidR="002F5B9F">
          <w:rPr>
            <w:noProof/>
            <w:webHidden/>
          </w:rPr>
          <w:fldChar w:fldCharType="begin"/>
        </w:r>
        <w:r w:rsidR="002F5B9F">
          <w:rPr>
            <w:noProof/>
            <w:webHidden/>
          </w:rPr>
          <w:instrText xml:space="preserve"> PAGEREF _Toc98404906 \h </w:instrText>
        </w:r>
        <w:r w:rsidR="002F5B9F">
          <w:rPr>
            <w:noProof/>
            <w:webHidden/>
          </w:rPr>
        </w:r>
        <w:r w:rsidR="002F5B9F">
          <w:rPr>
            <w:noProof/>
            <w:webHidden/>
          </w:rPr>
          <w:fldChar w:fldCharType="separate"/>
        </w:r>
        <w:r w:rsidR="00FC40A7">
          <w:rPr>
            <w:noProof/>
            <w:webHidden/>
          </w:rPr>
          <w:t>6</w:t>
        </w:r>
        <w:r w:rsidR="002F5B9F">
          <w:rPr>
            <w:noProof/>
            <w:webHidden/>
          </w:rPr>
          <w:fldChar w:fldCharType="end"/>
        </w:r>
      </w:hyperlink>
    </w:p>
    <w:p w14:paraId="7FEEC1B3" w14:textId="7BB9FF68" w:rsidR="002F5B9F" w:rsidRDefault="00000000">
      <w:pPr>
        <w:pStyle w:val="TOC3"/>
        <w:tabs>
          <w:tab w:val="right" w:leader="dot" w:pos="9350"/>
        </w:tabs>
        <w:rPr>
          <w:rFonts w:asciiTheme="minorHAnsi" w:eastAsiaTheme="minorEastAsia" w:hAnsiTheme="minorHAnsi" w:cstheme="minorBidi"/>
          <w:noProof/>
          <w:color w:val="auto"/>
        </w:rPr>
      </w:pPr>
      <w:hyperlink w:anchor="_Toc98404907" w:history="1">
        <w:r w:rsidR="002F5B9F" w:rsidRPr="00CD48A5">
          <w:rPr>
            <w:rStyle w:val="Hyperlink"/>
            <w:noProof/>
          </w:rPr>
          <w:t>Activity 1: Brainstorming</w:t>
        </w:r>
        <w:r w:rsidR="002F5B9F">
          <w:rPr>
            <w:noProof/>
            <w:webHidden/>
          </w:rPr>
          <w:tab/>
        </w:r>
        <w:r w:rsidR="002F5B9F">
          <w:rPr>
            <w:noProof/>
            <w:webHidden/>
          </w:rPr>
          <w:fldChar w:fldCharType="begin"/>
        </w:r>
        <w:r w:rsidR="002F5B9F">
          <w:rPr>
            <w:noProof/>
            <w:webHidden/>
          </w:rPr>
          <w:instrText xml:space="preserve"> PAGEREF _Toc98404907 \h </w:instrText>
        </w:r>
        <w:r w:rsidR="002F5B9F">
          <w:rPr>
            <w:noProof/>
            <w:webHidden/>
          </w:rPr>
        </w:r>
        <w:r w:rsidR="002F5B9F">
          <w:rPr>
            <w:noProof/>
            <w:webHidden/>
          </w:rPr>
          <w:fldChar w:fldCharType="separate"/>
        </w:r>
        <w:r w:rsidR="00FC40A7">
          <w:rPr>
            <w:noProof/>
            <w:webHidden/>
          </w:rPr>
          <w:t>6</w:t>
        </w:r>
        <w:r w:rsidR="002F5B9F">
          <w:rPr>
            <w:noProof/>
            <w:webHidden/>
          </w:rPr>
          <w:fldChar w:fldCharType="end"/>
        </w:r>
      </w:hyperlink>
    </w:p>
    <w:p w14:paraId="0589F3D5" w14:textId="67F98492" w:rsidR="002F5B9F" w:rsidRDefault="00000000">
      <w:pPr>
        <w:pStyle w:val="TOC3"/>
        <w:tabs>
          <w:tab w:val="right" w:leader="dot" w:pos="9350"/>
        </w:tabs>
        <w:rPr>
          <w:rFonts w:asciiTheme="minorHAnsi" w:eastAsiaTheme="minorEastAsia" w:hAnsiTheme="minorHAnsi" w:cstheme="minorBidi"/>
          <w:noProof/>
          <w:color w:val="auto"/>
        </w:rPr>
      </w:pPr>
      <w:hyperlink w:anchor="_Toc98404908" w:history="1">
        <w:r w:rsidR="002F5B9F" w:rsidRPr="00CD48A5">
          <w:rPr>
            <w:rStyle w:val="Hyperlink"/>
            <w:noProof/>
          </w:rPr>
          <w:t>Activity 2: Making the Museum</w:t>
        </w:r>
        <w:r w:rsidR="002F5B9F">
          <w:rPr>
            <w:noProof/>
            <w:webHidden/>
          </w:rPr>
          <w:tab/>
        </w:r>
        <w:r w:rsidR="002F5B9F">
          <w:rPr>
            <w:noProof/>
            <w:webHidden/>
          </w:rPr>
          <w:fldChar w:fldCharType="begin"/>
        </w:r>
        <w:r w:rsidR="002F5B9F">
          <w:rPr>
            <w:noProof/>
            <w:webHidden/>
          </w:rPr>
          <w:instrText xml:space="preserve"> PAGEREF _Toc98404908 \h </w:instrText>
        </w:r>
        <w:r w:rsidR="002F5B9F">
          <w:rPr>
            <w:noProof/>
            <w:webHidden/>
          </w:rPr>
        </w:r>
        <w:r w:rsidR="002F5B9F">
          <w:rPr>
            <w:noProof/>
            <w:webHidden/>
          </w:rPr>
          <w:fldChar w:fldCharType="separate"/>
        </w:r>
        <w:r w:rsidR="00FC40A7">
          <w:rPr>
            <w:noProof/>
            <w:webHidden/>
          </w:rPr>
          <w:t>9</w:t>
        </w:r>
        <w:r w:rsidR="002F5B9F">
          <w:rPr>
            <w:noProof/>
            <w:webHidden/>
          </w:rPr>
          <w:fldChar w:fldCharType="end"/>
        </w:r>
      </w:hyperlink>
    </w:p>
    <w:p w14:paraId="185BD2FA" w14:textId="76AD3DE9" w:rsidR="002F5B9F" w:rsidRDefault="00000000">
      <w:pPr>
        <w:pStyle w:val="TOC2"/>
        <w:tabs>
          <w:tab w:val="right" w:leader="dot" w:pos="9350"/>
        </w:tabs>
        <w:rPr>
          <w:rFonts w:asciiTheme="minorHAnsi" w:eastAsiaTheme="minorEastAsia" w:hAnsiTheme="minorHAnsi" w:cstheme="minorBidi"/>
          <w:b w:val="0"/>
          <w:noProof/>
          <w:color w:val="auto"/>
        </w:rPr>
      </w:pPr>
      <w:hyperlink w:anchor="_Toc98404909" w:history="1">
        <w:r w:rsidR="002F5B9F" w:rsidRPr="00CD48A5">
          <w:rPr>
            <w:rStyle w:val="Hyperlink"/>
            <w:noProof/>
          </w:rPr>
          <w:t>Wrap-Up and Assess</w:t>
        </w:r>
        <w:r w:rsidR="002F5B9F">
          <w:rPr>
            <w:noProof/>
            <w:webHidden/>
          </w:rPr>
          <w:tab/>
        </w:r>
        <w:r w:rsidR="002F5B9F">
          <w:rPr>
            <w:noProof/>
            <w:webHidden/>
          </w:rPr>
          <w:fldChar w:fldCharType="begin"/>
        </w:r>
        <w:r w:rsidR="002F5B9F">
          <w:rPr>
            <w:noProof/>
            <w:webHidden/>
          </w:rPr>
          <w:instrText xml:space="preserve"> PAGEREF _Toc98404909 \h </w:instrText>
        </w:r>
        <w:r w:rsidR="002F5B9F">
          <w:rPr>
            <w:noProof/>
            <w:webHidden/>
          </w:rPr>
        </w:r>
        <w:r w:rsidR="002F5B9F">
          <w:rPr>
            <w:noProof/>
            <w:webHidden/>
          </w:rPr>
          <w:fldChar w:fldCharType="separate"/>
        </w:r>
        <w:r w:rsidR="00FC40A7">
          <w:rPr>
            <w:noProof/>
            <w:webHidden/>
          </w:rPr>
          <w:t>10</w:t>
        </w:r>
        <w:r w:rsidR="002F5B9F">
          <w:rPr>
            <w:noProof/>
            <w:webHidden/>
          </w:rPr>
          <w:fldChar w:fldCharType="end"/>
        </w:r>
      </w:hyperlink>
    </w:p>
    <w:p w14:paraId="15B974D3" w14:textId="30539283" w:rsidR="002F5B9F" w:rsidRDefault="00000000">
      <w:pPr>
        <w:pStyle w:val="TOC3"/>
        <w:tabs>
          <w:tab w:val="right" w:leader="dot" w:pos="9350"/>
        </w:tabs>
        <w:rPr>
          <w:rFonts w:asciiTheme="minorHAnsi" w:eastAsiaTheme="minorEastAsia" w:hAnsiTheme="minorHAnsi" w:cstheme="minorBidi"/>
          <w:noProof/>
          <w:color w:val="auto"/>
        </w:rPr>
      </w:pPr>
      <w:hyperlink w:anchor="_Toc98404910" w:history="1">
        <w:r w:rsidR="002F5B9F" w:rsidRPr="00CD48A5">
          <w:rPr>
            <w:rStyle w:val="Hyperlink"/>
            <w:noProof/>
          </w:rPr>
          <w:t>Peer Assessment</w:t>
        </w:r>
        <w:r w:rsidR="002F5B9F">
          <w:rPr>
            <w:noProof/>
            <w:webHidden/>
          </w:rPr>
          <w:tab/>
        </w:r>
        <w:r w:rsidR="002F5B9F">
          <w:rPr>
            <w:noProof/>
            <w:webHidden/>
          </w:rPr>
          <w:fldChar w:fldCharType="begin"/>
        </w:r>
        <w:r w:rsidR="002F5B9F">
          <w:rPr>
            <w:noProof/>
            <w:webHidden/>
          </w:rPr>
          <w:instrText xml:space="preserve"> PAGEREF _Toc98404910 \h </w:instrText>
        </w:r>
        <w:r w:rsidR="002F5B9F">
          <w:rPr>
            <w:noProof/>
            <w:webHidden/>
          </w:rPr>
        </w:r>
        <w:r w:rsidR="002F5B9F">
          <w:rPr>
            <w:noProof/>
            <w:webHidden/>
          </w:rPr>
          <w:fldChar w:fldCharType="separate"/>
        </w:r>
        <w:r w:rsidR="00FC40A7">
          <w:rPr>
            <w:noProof/>
            <w:webHidden/>
          </w:rPr>
          <w:t>10</w:t>
        </w:r>
        <w:r w:rsidR="002F5B9F">
          <w:rPr>
            <w:noProof/>
            <w:webHidden/>
          </w:rPr>
          <w:fldChar w:fldCharType="end"/>
        </w:r>
      </w:hyperlink>
    </w:p>
    <w:p w14:paraId="06C37861" w14:textId="59C4A7F1" w:rsidR="002F5B9F" w:rsidRDefault="00000000">
      <w:pPr>
        <w:pStyle w:val="TOC3"/>
        <w:tabs>
          <w:tab w:val="right" w:leader="dot" w:pos="9350"/>
        </w:tabs>
        <w:rPr>
          <w:rFonts w:asciiTheme="minorHAnsi" w:eastAsiaTheme="minorEastAsia" w:hAnsiTheme="minorHAnsi" w:cstheme="minorBidi"/>
          <w:noProof/>
          <w:color w:val="auto"/>
        </w:rPr>
      </w:pPr>
      <w:hyperlink w:anchor="_Toc98404911" w:history="1">
        <w:r w:rsidR="002F5B9F" w:rsidRPr="00CD48A5">
          <w:rPr>
            <w:rStyle w:val="Hyperlink"/>
            <w:noProof/>
          </w:rPr>
          <w:t>Summative Assessment</w:t>
        </w:r>
        <w:r w:rsidR="002F5B9F">
          <w:rPr>
            <w:noProof/>
            <w:webHidden/>
          </w:rPr>
          <w:tab/>
        </w:r>
        <w:r w:rsidR="002F5B9F">
          <w:rPr>
            <w:noProof/>
            <w:webHidden/>
          </w:rPr>
          <w:fldChar w:fldCharType="begin"/>
        </w:r>
        <w:r w:rsidR="002F5B9F">
          <w:rPr>
            <w:noProof/>
            <w:webHidden/>
          </w:rPr>
          <w:instrText xml:space="preserve"> PAGEREF _Toc98404911 \h </w:instrText>
        </w:r>
        <w:r w:rsidR="002F5B9F">
          <w:rPr>
            <w:noProof/>
            <w:webHidden/>
          </w:rPr>
        </w:r>
        <w:r w:rsidR="002F5B9F">
          <w:rPr>
            <w:noProof/>
            <w:webHidden/>
          </w:rPr>
          <w:fldChar w:fldCharType="separate"/>
        </w:r>
        <w:r w:rsidR="00FC40A7">
          <w:rPr>
            <w:noProof/>
            <w:webHidden/>
          </w:rPr>
          <w:t>11</w:t>
        </w:r>
        <w:r w:rsidR="002F5B9F">
          <w:rPr>
            <w:noProof/>
            <w:webHidden/>
          </w:rPr>
          <w:fldChar w:fldCharType="end"/>
        </w:r>
      </w:hyperlink>
    </w:p>
    <w:p w14:paraId="13EDDDC9" w14:textId="08693827" w:rsidR="002F5B9F" w:rsidRDefault="00000000">
      <w:pPr>
        <w:pStyle w:val="TOC2"/>
        <w:tabs>
          <w:tab w:val="right" w:leader="dot" w:pos="9350"/>
        </w:tabs>
        <w:rPr>
          <w:rFonts w:asciiTheme="minorHAnsi" w:eastAsiaTheme="minorEastAsia" w:hAnsiTheme="minorHAnsi" w:cstheme="minorBidi"/>
          <w:b w:val="0"/>
          <w:noProof/>
          <w:color w:val="auto"/>
        </w:rPr>
      </w:pPr>
      <w:hyperlink w:anchor="_Toc98404912" w:history="1">
        <w:r w:rsidR="002F5B9F" w:rsidRPr="00CD48A5">
          <w:rPr>
            <w:rStyle w:val="Hyperlink"/>
            <w:noProof/>
          </w:rPr>
          <w:t>Extend and Transform</w:t>
        </w:r>
        <w:r w:rsidR="002F5B9F">
          <w:rPr>
            <w:noProof/>
            <w:webHidden/>
          </w:rPr>
          <w:tab/>
        </w:r>
        <w:r w:rsidR="002F5B9F">
          <w:rPr>
            <w:noProof/>
            <w:webHidden/>
          </w:rPr>
          <w:fldChar w:fldCharType="begin"/>
        </w:r>
        <w:r w:rsidR="002F5B9F">
          <w:rPr>
            <w:noProof/>
            <w:webHidden/>
          </w:rPr>
          <w:instrText xml:space="preserve"> PAGEREF _Toc98404912 \h </w:instrText>
        </w:r>
        <w:r w:rsidR="002F5B9F">
          <w:rPr>
            <w:noProof/>
            <w:webHidden/>
          </w:rPr>
        </w:r>
        <w:r w:rsidR="002F5B9F">
          <w:rPr>
            <w:noProof/>
            <w:webHidden/>
          </w:rPr>
          <w:fldChar w:fldCharType="separate"/>
        </w:r>
        <w:r w:rsidR="00FC40A7">
          <w:rPr>
            <w:noProof/>
            <w:webHidden/>
          </w:rPr>
          <w:t>11</w:t>
        </w:r>
        <w:r w:rsidR="002F5B9F">
          <w:rPr>
            <w:noProof/>
            <w:webHidden/>
          </w:rPr>
          <w:fldChar w:fldCharType="end"/>
        </w:r>
      </w:hyperlink>
    </w:p>
    <w:p w14:paraId="26909467" w14:textId="7E1188DB" w:rsidR="007F025F" w:rsidRPr="005317BE" w:rsidRDefault="002F5B9F" w:rsidP="005317BE">
      <w:r>
        <w:rPr>
          <w:noProof/>
        </w:rPr>
        <mc:AlternateContent>
          <mc:Choice Requires="wps">
            <w:drawing>
              <wp:anchor distT="0" distB="0" distL="114300" distR="114300" simplePos="0" relativeHeight="251660291" behindDoc="0" locked="0" layoutInCell="1" allowOverlap="1" wp14:anchorId="7E7C9C91" wp14:editId="735F81D6">
                <wp:simplePos x="0" y="0"/>
                <wp:positionH relativeFrom="margin">
                  <wp:posOffset>228600</wp:posOffset>
                </wp:positionH>
                <wp:positionV relativeFrom="margin">
                  <wp:posOffset>5843723</wp:posOffset>
                </wp:positionV>
                <wp:extent cx="5486400" cy="1371600"/>
                <wp:effectExtent l="38100" t="2540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371600"/>
                        </a:xfrm>
                        <a:custGeom>
                          <a:avLst/>
                          <a:gdLst>
                            <a:gd name="connsiteX0" fmla="*/ 0 w 5486400"/>
                            <a:gd name="connsiteY0" fmla="*/ 0 h 1371600"/>
                            <a:gd name="connsiteX1" fmla="*/ 576072 w 5486400"/>
                            <a:gd name="connsiteY1" fmla="*/ 0 h 1371600"/>
                            <a:gd name="connsiteX2" fmla="*/ 1207008 w 5486400"/>
                            <a:gd name="connsiteY2" fmla="*/ 0 h 1371600"/>
                            <a:gd name="connsiteX3" fmla="*/ 1783080 w 5486400"/>
                            <a:gd name="connsiteY3" fmla="*/ 0 h 1371600"/>
                            <a:gd name="connsiteX4" fmla="*/ 2523744 w 5486400"/>
                            <a:gd name="connsiteY4" fmla="*/ 0 h 1371600"/>
                            <a:gd name="connsiteX5" fmla="*/ 3209544 w 5486400"/>
                            <a:gd name="connsiteY5" fmla="*/ 0 h 1371600"/>
                            <a:gd name="connsiteX6" fmla="*/ 3895344 w 5486400"/>
                            <a:gd name="connsiteY6" fmla="*/ 0 h 1371600"/>
                            <a:gd name="connsiteX7" fmla="*/ 4690872 w 5486400"/>
                            <a:gd name="connsiteY7" fmla="*/ 0 h 1371600"/>
                            <a:gd name="connsiteX8" fmla="*/ 5486400 w 5486400"/>
                            <a:gd name="connsiteY8" fmla="*/ 0 h 1371600"/>
                            <a:gd name="connsiteX9" fmla="*/ 5486400 w 5486400"/>
                            <a:gd name="connsiteY9" fmla="*/ 644652 h 1371600"/>
                            <a:gd name="connsiteX10" fmla="*/ 5486400 w 5486400"/>
                            <a:gd name="connsiteY10" fmla="*/ 1371600 h 1371600"/>
                            <a:gd name="connsiteX11" fmla="*/ 4965192 w 5486400"/>
                            <a:gd name="connsiteY11" fmla="*/ 1371600 h 1371600"/>
                            <a:gd name="connsiteX12" fmla="*/ 4389120 w 5486400"/>
                            <a:gd name="connsiteY12" fmla="*/ 1371600 h 1371600"/>
                            <a:gd name="connsiteX13" fmla="*/ 3648456 w 5486400"/>
                            <a:gd name="connsiteY13" fmla="*/ 1371600 h 1371600"/>
                            <a:gd name="connsiteX14" fmla="*/ 2852928 w 5486400"/>
                            <a:gd name="connsiteY14" fmla="*/ 1371600 h 1371600"/>
                            <a:gd name="connsiteX15" fmla="*/ 2221992 w 5486400"/>
                            <a:gd name="connsiteY15" fmla="*/ 1371600 h 1371600"/>
                            <a:gd name="connsiteX16" fmla="*/ 1426464 w 5486400"/>
                            <a:gd name="connsiteY16" fmla="*/ 1371600 h 1371600"/>
                            <a:gd name="connsiteX17" fmla="*/ 850392 w 5486400"/>
                            <a:gd name="connsiteY17" fmla="*/ 1371600 h 1371600"/>
                            <a:gd name="connsiteX18" fmla="*/ 0 w 5486400"/>
                            <a:gd name="connsiteY18" fmla="*/ 1371600 h 1371600"/>
                            <a:gd name="connsiteX19" fmla="*/ 0 w 5486400"/>
                            <a:gd name="connsiteY19" fmla="*/ 726948 h 1371600"/>
                            <a:gd name="connsiteX20" fmla="*/ 0 w 5486400"/>
                            <a:gd name="connsiteY20" fmla="*/ 0 h 137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486400" h="1371600" fill="none" extrusionOk="0">
                              <a:moveTo>
                                <a:pt x="0" y="0"/>
                              </a:moveTo>
                              <a:cubicBezTo>
                                <a:pt x="205262" y="-4472"/>
                                <a:pt x="361701" y="-17041"/>
                                <a:pt x="576072" y="0"/>
                              </a:cubicBezTo>
                              <a:cubicBezTo>
                                <a:pt x="790443" y="17041"/>
                                <a:pt x="942665" y="-29218"/>
                                <a:pt x="1207008" y="0"/>
                              </a:cubicBezTo>
                              <a:cubicBezTo>
                                <a:pt x="1471351" y="29218"/>
                                <a:pt x="1518304" y="13220"/>
                                <a:pt x="1783080" y="0"/>
                              </a:cubicBezTo>
                              <a:cubicBezTo>
                                <a:pt x="2047856" y="-13220"/>
                                <a:pt x="2196366" y="-17653"/>
                                <a:pt x="2523744" y="0"/>
                              </a:cubicBezTo>
                              <a:cubicBezTo>
                                <a:pt x="2851122" y="17653"/>
                                <a:pt x="2949342" y="-15486"/>
                                <a:pt x="3209544" y="0"/>
                              </a:cubicBezTo>
                              <a:cubicBezTo>
                                <a:pt x="3469746" y="15486"/>
                                <a:pt x="3735914" y="-15291"/>
                                <a:pt x="3895344" y="0"/>
                              </a:cubicBezTo>
                              <a:cubicBezTo>
                                <a:pt x="4054774" y="15291"/>
                                <a:pt x="4499829" y="-9653"/>
                                <a:pt x="4690872" y="0"/>
                              </a:cubicBezTo>
                              <a:cubicBezTo>
                                <a:pt x="4881915" y="9653"/>
                                <a:pt x="5213522" y="-11046"/>
                                <a:pt x="5486400" y="0"/>
                              </a:cubicBezTo>
                              <a:cubicBezTo>
                                <a:pt x="5516316" y="188071"/>
                                <a:pt x="5466234" y="405928"/>
                                <a:pt x="5486400" y="644652"/>
                              </a:cubicBezTo>
                              <a:cubicBezTo>
                                <a:pt x="5506566" y="883376"/>
                                <a:pt x="5519831" y="1208447"/>
                                <a:pt x="5486400" y="1371600"/>
                              </a:cubicBezTo>
                              <a:cubicBezTo>
                                <a:pt x="5361012" y="1358811"/>
                                <a:pt x="5204775" y="1347247"/>
                                <a:pt x="4965192" y="1371600"/>
                              </a:cubicBezTo>
                              <a:cubicBezTo>
                                <a:pt x="4725609" y="1395953"/>
                                <a:pt x="4583571" y="1365322"/>
                                <a:pt x="4389120" y="1371600"/>
                              </a:cubicBezTo>
                              <a:cubicBezTo>
                                <a:pt x="4194669" y="1377878"/>
                                <a:pt x="3978761" y="1394594"/>
                                <a:pt x="3648456" y="1371600"/>
                              </a:cubicBezTo>
                              <a:cubicBezTo>
                                <a:pt x="3318151" y="1348606"/>
                                <a:pt x="3237469" y="1409367"/>
                                <a:pt x="2852928" y="1371600"/>
                              </a:cubicBezTo>
                              <a:cubicBezTo>
                                <a:pt x="2468387" y="1333833"/>
                                <a:pt x="2410108" y="1343188"/>
                                <a:pt x="2221992" y="1371600"/>
                              </a:cubicBezTo>
                              <a:cubicBezTo>
                                <a:pt x="2033876" y="1400012"/>
                                <a:pt x="1742666" y="1334301"/>
                                <a:pt x="1426464" y="1371600"/>
                              </a:cubicBezTo>
                              <a:cubicBezTo>
                                <a:pt x="1110262" y="1408899"/>
                                <a:pt x="1133540" y="1367141"/>
                                <a:pt x="850392" y="1371600"/>
                              </a:cubicBezTo>
                              <a:cubicBezTo>
                                <a:pt x="567244" y="1376059"/>
                                <a:pt x="273083" y="1384010"/>
                                <a:pt x="0" y="1371600"/>
                              </a:cubicBezTo>
                              <a:cubicBezTo>
                                <a:pt x="5749" y="1063613"/>
                                <a:pt x="12400" y="929709"/>
                                <a:pt x="0" y="726948"/>
                              </a:cubicBezTo>
                              <a:cubicBezTo>
                                <a:pt x="-12400" y="524187"/>
                                <a:pt x="-31831" y="241697"/>
                                <a:pt x="0" y="0"/>
                              </a:cubicBezTo>
                              <a:close/>
                            </a:path>
                            <a:path w="5486400" h="1371600" stroke="0" extrusionOk="0">
                              <a:moveTo>
                                <a:pt x="0" y="0"/>
                              </a:moveTo>
                              <a:cubicBezTo>
                                <a:pt x="129207" y="-13250"/>
                                <a:pt x="491372" y="1675"/>
                                <a:pt x="630936" y="0"/>
                              </a:cubicBezTo>
                              <a:cubicBezTo>
                                <a:pt x="770500" y="-1675"/>
                                <a:pt x="996285" y="-8336"/>
                                <a:pt x="1152144" y="0"/>
                              </a:cubicBezTo>
                              <a:cubicBezTo>
                                <a:pt x="1308003" y="8336"/>
                                <a:pt x="1742576" y="4905"/>
                                <a:pt x="1947672" y="0"/>
                              </a:cubicBezTo>
                              <a:cubicBezTo>
                                <a:pt x="2152768" y="-4905"/>
                                <a:pt x="2432970" y="-4552"/>
                                <a:pt x="2578608" y="0"/>
                              </a:cubicBezTo>
                              <a:cubicBezTo>
                                <a:pt x="2724246" y="4552"/>
                                <a:pt x="2907003" y="1872"/>
                                <a:pt x="3209544" y="0"/>
                              </a:cubicBezTo>
                              <a:cubicBezTo>
                                <a:pt x="3512085" y="-1872"/>
                                <a:pt x="3764199" y="-27625"/>
                                <a:pt x="4005072" y="0"/>
                              </a:cubicBezTo>
                              <a:cubicBezTo>
                                <a:pt x="4245945" y="27625"/>
                                <a:pt x="4431662" y="20558"/>
                                <a:pt x="4581144" y="0"/>
                              </a:cubicBezTo>
                              <a:cubicBezTo>
                                <a:pt x="4730626" y="-20558"/>
                                <a:pt x="5223420" y="26947"/>
                                <a:pt x="5486400" y="0"/>
                              </a:cubicBezTo>
                              <a:cubicBezTo>
                                <a:pt x="5487546" y="196943"/>
                                <a:pt x="5507626" y="408267"/>
                                <a:pt x="5486400" y="713232"/>
                              </a:cubicBezTo>
                              <a:cubicBezTo>
                                <a:pt x="5465174" y="1018197"/>
                                <a:pt x="5510920" y="1176465"/>
                                <a:pt x="5486400" y="1371600"/>
                              </a:cubicBezTo>
                              <a:cubicBezTo>
                                <a:pt x="5198464" y="1402179"/>
                                <a:pt x="4987145" y="1365556"/>
                                <a:pt x="4800600" y="1371600"/>
                              </a:cubicBezTo>
                              <a:cubicBezTo>
                                <a:pt x="4614055" y="1377644"/>
                                <a:pt x="4305197" y="1394989"/>
                                <a:pt x="4169664" y="1371600"/>
                              </a:cubicBezTo>
                              <a:cubicBezTo>
                                <a:pt x="4034131" y="1348211"/>
                                <a:pt x="3714130" y="1394297"/>
                                <a:pt x="3374136" y="1371600"/>
                              </a:cubicBezTo>
                              <a:cubicBezTo>
                                <a:pt x="3034142" y="1348903"/>
                                <a:pt x="2929328" y="1408062"/>
                                <a:pt x="2578608" y="1371600"/>
                              </a:cubicBezTo>
                              <a:cubicBezTo>
                                <a:pt x="2227888" y="1335138"/>
                                <a:pt x="2146862" y="1370801"/>
                                <a:pt x="2002536" y="1371600"/>
                              </a:cubicBezTo>
                              <a:cubicBezTo>
                                <a:pt x="1858210" y="1372399"/>
                                <a:pt x="1643404" y="1352187"/>
                                <a:pt x="1316736" y="1371600"/>
                              </a:cubicBezTo>
                              <a:cubicBezTo>
                                <a:pt x="990068" y="1391013"/>
                                <a:pt x="451374" y="1424666"/>
                                <a:pt x="0" y="1371600"/>
                              </a:cubicBezTo>
                              <a:cubicBezTo>
                                <a:pt x="24840" y="1112303"/>
                                <a:pt x="-13914" y="912111"/>
                                <a:pt x="0" y="685800"/>
                              </a:cubicBezTo>
                              <a:cubicBezTo>
                                <a:pt x="13914" y="459489"/>
                                <a:pt x="28099" y="311389"/>
                                <a:pt x="0" y="0"/>
                              </a:cubicBezTo>
                              <a:close/>
                            </a:path>
                          </a:pathLst>
                        </a:custGeom>
                        <a:ln w="28575">
                          <a:solidFill>
                            <a:srgbClr val="E52727"/>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10A1FA1" w14:textId="77777777" w:rsidR="002F5B9F" w:rsidRPr="004608C8" w:rsidRDefault="002F5B9F" w:rsidP="002F5B9F">
                            <w:pPr>
                              <w:spacing w:after="0"/>
                              <w:jc w:val="center"/>
                              <w:rPr>
                                <w:b/>
                                <w:bCs/>
                              </w:rPr>
                            </w:pPr>
                            <w:r w:rsidRPr="004608C8">
                              <w:rPr>
                                <w:b/>
                                <w:bCs/>
                              </w:rPr>
                              <w:t>Visit the Saffron Threads website for more educational resources:</w:t>
                            </w:r>
                            <w:r w:rsidRPr="004608C8">
                              <w:rPr>
                                <w:b/>
                                <w:bCs/>
                              </w:rPr>
                              <w:br/>
                            </w:r>
                            <w:hyperlink r:id="rId14" w:history="1">
                              <w:r w:rsidRPr="00A14DE1">
                                <w:rPr>
                                  <w:rStyle w:val="Hyperlink"/>
                                </w:rPr>
                                <w:t>www.saffronthreads.ca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C9C91" id="_x0000_t202" coordsize="21600,21600" o:spt="202" path="m,l,21600r21600,l21600,xe">
                <v:stroke joinstyle="miter"/>
                <v:path gradientshapeok="t" o:connecttype="rect"/>
              </v:shapetype>
              <v:shape id="Text Box 1" o:spid="_x0000_s1026" type="#_x0000_t202" style="position:absolute;margin-left:18pt;margin-top:460.15pt;width:6in;height:108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" fillcolor="white [3201]" strokecolor="#e52727" strokeweight="2.25pt">
                <v:textbox>
                  <w:txbxContent>
                    <w:p w14:paraId="210A1FA1" w14:textId="77777777" w:rsidR="002F5B9F" w:rsidRPr="004608C8" w:rsidRDefault="002F5B9F" w:rsidP="002F5B9F">
                      <w:pPr>
                        <w:spacing w:after="0"/>
                        <w:jc w:val="center"/>
                        <w:rPr>
                          <w:b/>
                          <w:bCs/>
                        </w:rPr>
                      </w:pPr>
                      <w:r w:rsidRPr="004608C8">
                        <w:rPr>
                          <w:b/>
                          <w:bCs/>
                        </w:rPr>
                        <w:t>Visit the Saffron Threads website for more educational resources:</w:t>
                      </w:r>
                      <w:r w:rsidRPr="004608C8">
                        <w:rPr>
                          <w:b/>
                          <w:bCs/>
                        </w:rPr>
                        <w:br/>
                      </w:r>
                      <w:hyperlink r:id="rId15" w:history="1">
                        <w:r w:rsidRPr="00A14DE1">
                          <w:rPr>
                            <w:rStyle w:val="Hyperlink"/>
                          </w:rPr>
                          <w:t>www.saffronthreads.ca</w:t>
                        </w:r>
                      </w:hyperlink>
                    </w:p>
                  </w:txbxContent>
                </v:textbox>
                <w10:wrap type="square" anchorx="margin" anchory="margin"/>
              </v:shape>
            </w:pict>
          </mc:Fallback>
        </mc:AlternateContent>
      </w:r>
      <w:r w:rsidR="007303D1">
        <w:fldChar w:fldCharType="end"/>
      </w:r>
      <w:r w:rsidR="007F025F">
        <w:br w:type="page"/>
      </w:r>
    </w:p>
    <w:p w14:paraId="139A02FF" w14:textId="77777777" w:rsidR="0030740A" w:rsidRDefault="0041247B" w:rsidP="0040580F">
      <w:pPr>
        <w:pStyle w:val="Heading2"/>
      </w:pPr>
      <w:bookmarkStart w:id="1" w:name="_Toc98404897"/>
      <w:r w:rsidRPr="0040580F">
        <w:lastRenderedPageBreak/>
        <w:t>Overview</w:t>
      </w:r>
      <w:bookmarkEnd w:id="1"/>
    </w:p>
    <w:p w14:paraId="1671A05E" w14:textId="77777777" w:rsidR="00CE4B9C" w:rsidRDefault="001E63EF" w:rsidP="0040580F">
      <w:pPr>
        <w:pStyle w:val="Heading3"/>
      </w:pPr>
      <w:bookmarkStart w:id="2" w:name="_Toc98404898"/>
      <w:r>
        <w:t>Big question</w:t>
      </w:r>
      <w:bookmarkEnd w:id="2"/>
      <w:r>
        <w:t xml:space="preserve"> </w:t>
      </w:r>
    </w:p>
    <w:p w14:paraId="202204AD" w14:textId="149863DD" w:rsidR="00BE44B0" w:rsidRPr="00CE4B9C" w:rsidRDefault="00D33096" w:rsidP="00CE4B9C">
      <w:r>
        <w:t>What is the best way to tell the story of the South Asian community’s experience in our community, town, city, or province?</w:t>
      </w:r>
    </w:p>
    <w:p w14:paraId="541A221C" w14:textId="77777777" w:rsidR="0037687A" w:rsidRDefault="00643372" w:rsidP="0040580F">
      <w:pPr>
        <w:pStyle w:val="Heading3"/>
      </w:pPr>
      <w:bookmarkStart w:id="3" w:name="_Toc98404899"/>
      <w:r>
        <w:t>Activity</w:t>
      </w:r>
      <w:r w:rsidR="00F05B26">
        <w:t xml:space="preserve"> </w:t>
      </w:r>
      <w:r w:rsidR="000B7ECB">
        <w:t>d</w:t>
      </w:r>
      <w:r w:rsidR="00F05B26">
        <w:t>escription</w:t>
      </w:r>
      <w:bookmarkEnd w:id="3"/>
      <w:r w:rsidR="00F05B26">
        <w:t xml:space="preserve"> </w:t>
      </w:r>
    </w:p>
    <w:p w14:paraId="099B6E08" w14:textId="072DE438" w:rsidR="007479E9" w:rsidRPr="000576C3" w:rsidRDefault="00221A0A" w:rsidP="000576C3">
      <w:r w:rsidRPr="00A34DBA">
        <w:t>Students will discuss the</w:t>
      </w:r>
      <w:r>
        <w:t>ir local community, town, city or province</w:t>
      </w:r>
      <w:r w:rsidRPr="00A34DBA">
        <w:t xml:space="preserve"> </w:t>
      </w:r>
      <w:r>
        <w:t xml:space="preserve">with an emphasis on the </w:t>
      </w:r>
      <w:r w:rsidRPr="00B55AFC">
        <w:t>existence of South Asian culture and</w:t>
      </w:r>
      <w:r w:rsidRPr="00A34DBA">
        <w:t xml:space="preserve"> create a museum ex</w:t>
      </w:r>
      <w:r>
        <w:t>h</w:t>
      </w:r>
      <w:r w:rsidRPr="00A34DBA">
        <w:t>ibit</w:t>
      </w:r>
      <w:r>
        <w:t xml:space="preserve"> (physical or virtual)</w:t>
      </w:r>
      <w:r w:rsidRPr="00A34DBA">
        <w:t xml:space="preserve"> looking at </w:t>
      </w:r>
      <w:r>
        <w:t xml:space="preserve">items such as history, </w:t>
      </w:r>
      <w:r w:rsidRPr="00A34DBA">
        <w:t>culture, geography and mapping.</w:t>
      </w:r>
    </w:p>
    <w:p w14:paraId="2AD8E4ED" w14:textId="77777777" w:rsidR="00C04461" w:rsidRPr="000576C3" w:rsidRDefault="00044E0F" w:rsidP="0040580F">
      <w:pPr>
        <w:pStyle w:val="Heading3"/>
      </w:pPr>
      <w:bookmarkStart w:id="4" w:name="_Toc98404900"/>
      <w:r>
        <w:t>Grades</w:t>
      </w:r>
      <w:r w:rsidR="0003187C">
        <w:t xml:space="preserve"> and c</w:t>
      </w:r>
      <w:r>
        <w:t xml:space="preserve">urricular </w:t>
      </w:r>
      <w:r w:rsidR="000B7ECB">
        <w:t>a</w:t>
      </w:r>
      <w:r>
        <w:t>rea(s)</w:t>
      </w:r>
      <w:bookmarkEnd w:id="4"/>
    </w:p>
    <w:p w14:paraId="5DD31E87" w14:textId="2A5D11B8" w:rsidR="0003187C" w:rsidRPr="009707D8" w:rsidRDefault="00221A0A" w:rsidP="009707D8">
      <w:pPr>
        <w:pStyle w:val="ListBullet"/>
        <w:tabs>
          <w:tab w:val="clear" w:pos="360"/>
          <w:tab w:val="clear" w:pos="720"/>
          <w:tab w:val="num" w:pos="0"/>
          <w:tab w:val="num" w:pos="1080"/>
        </w:tabs>
      </w:pPr>
      <w:r>
        <w:t>Grade 7 to Grade 9</w:t>
      </w:r>
    </w:p>
    <w:p w14:paraId="0747175C" w14:textId="0E325AA9" w:rsidR="00044E0F" w:rsidRPr="0003187C" w:rsidRDefault="00221A0A" w:rsidP="0003187C">
      <w:pPr>
        <w:pStyle w:val="ListBullet"/>
      </w:pPr>
      <w:r>
        <w:t>Social Studies/ADST</w:t>
      </w:r>
    </w:p>
    <w:p w14:paraId="4D57D0A1" w14:textId="77777777" w:rsidR="00E7119B" w:rsidRDefault="00E7119B" w:rsidP="00E7119B">
      <w:pPr>
        <w:pStyle w:val="Heading3"/>
      </w:pPr>
      <w:bookmarkStart w:id="5" w:name="_Toc97731160"/>
      <w:bookmarkStart w:id="6" w:name="_Toc98404901"/>
      <w:r>
        <w:t>Big ideas</w:t>
      </w:r>
      <w:bookmarkEnd w:id="5"/>
      <w:bookmarkEnd w:id="6"/>
    </w:p>
    <w:tbl>
      <w:tblPr>
        <w:tblStyle w:val="STTabledark"/>
        <w:tblW w:w="5001" w:type="pct"/>
        <w:tblLook w:val="04A0" w:firstRow="1" w:lastRow="0" w:firstColumn="1" w:lastColumn="0" w:noHBand="0" w:noVBand="1"/>
      </w:tblPr>
      <w:tblGrid>
        <w:gridCol w:w="1341"/>
        <w:gridCol w:w="4006"/>
        <w:gridCol w:w="4005"/>
      </w:tblGrid>
      <w:tr w:rsidR="001702CB" w14:paraId="539029F0" w14:textId="77777777" w:rsidTr="001702CB">
        <w:trPr>
          <w:cnfStyle w:val="100000000000" w:firstRow="1" w:lastRow="0" w:firstColumn="0" w:lastColumn="0" w:oddVBand="0" w:evenVBand="0" w:oddHBand="0" w:evenHBand="0" w:firstRowFirstColumn="0" w:firstRowLastColumn="0" w:lastRowFirstColumn="0" w:lastRowLastColumn="0"/>
        </w:trPr>
        <w:tc>
          <w:tcPr>
            <w:tcW w:w="717" w:type="pct"/>
          </w:tcPr>
          <w:p w14:paraId="6CFEB9AE" w14:textId="77777777" w:rsidR="001702CB" w:rsidRDefault="001702CB" w:rsidP="001702CB">
            <w:pPr>
              <w:pStyle w:val="TableDarksubhead"/>
            </w:pPr>
          </w:p>
        </w:tc>
        <w:tc>
          <w:tcPr>
            <w:tcW w:w="2142" w:type="pct"/>
          </w:tcPr>
          <w:p w14:paraId="147BE544" w14:textId="5B19F029" w:rsidR="001702CB" w:rsidRDefault="001702CB" w:rsidP="001702CB">
            <w:pPr>
              <w:pStyle w:val="TableDarksubhead"/>
            </w:pPr>
            <w:r>
              <w:t>ADST</w:t>
            </w:r>
          </w:p>
        </w:tc>
        <w:tc>
          <w:tcPr>
            <w:tcW w:w="2142" w:type="pct"/>
          </w:tcPr>
          <w:p w14:paraId="03262B92" w14:textId="0A19A281" w:rsidR="001702CB" w:rsidRDefault="001702CB" w:rsidP="001702CB">
            <w:pPr>
              <w:pStyle w:val="TableDarksubhead"/>
            </w:pPr>
            <w:r>
              <w:t>Social Studies</w:t>
            </w:r>
          </w:p>
        </w:tc>
      </w:tr>
      <w:tr w:rsidR="001702CB" w14:paraId="1793F332" w14:textId="77777777" w:rsidTr="001702CB">
        <w:tc>
          <w:tcPr>
            <w:tcW w:w="717" w:type="pct"/>
          </w:tcPr>
          <w:p w14:paraId="5CA5C263" w14:textId="0794530F" w:rsidR="001702CB" w:rsidRDefault="001702CB" w:rsidP="001702CB">
            <w:pPr>
              <w:pStyle w:val="Tablesubhead"/>
            </w:pPr>
            <w:r>
              <w:t>Grade 7</w:t>
            </w:r>
            <w:r w:rsidRPr="002859D1">
              <w:t xml:space="preserve"> </w:t>
            </w:r>
          </w:p>
        </w:tc>
        <w:tc>
          <w:tcPr>
            <w:tcW w:w="2142" w:type="pct"/>
            <w:vAlign w:val="center"/>
          </w:tcPr>
          <w:p w14:paraId="5269E81D" w14:textId="0D1F3F39" w:rsidR="001702CB" w:rsidRPr="002B2FF9" w:rsidRDefault="001702CB" w:rsidP="001702CB">
            <w:pPr>
              <w:pStyle w:val="Tablenormal0"/>
            </w:pPr>
            <w:r w:rsidRPr="0087737A">
              <w:t xml:space="preserve">Complex tasks require the acquisition of additional skills. </w:t>
            </w:r>
          </w:p>
        </w:tc>
        <w:tc>
          <w:tcPr>
            <w:tcW w:w="2142" w:type="pct"/>
            <w:vAlign w:val="center"/>
          </w:tcPr>
          <w:p w14:paraId="5E1F46E0" w14:textId="27C1D736" w:rsidR="001702CB" w:rsidRPr="004548DB" w:rsidRDefault="001702CB" w:rsidP="001702CB">
            <w:pPr>
              <w:pStyle w:val="Tablenormal0"/>
            </w:pPr>
            <w:r w:rsidRPr="002B2FF9">
              <w:t xml:space="preserve">Geographic conditions shaped the emergence of civilizations. </w:t>
            </w:r>
          </w:p>
        </w:tc>
      </w:tr>
      <w:tr w:rsidR="001702CB" w14:paraId="1D9B0992" w14:textId="77777777" w:rsidTr="001702CB">
        <w:tc>
          <w:tcPr>
            <w:tcW w:w="717" w:type="pct"/>
          </w:tcPr>
          <w:p w14:paraId="21E58B60" w14:textId="073E222E" w:rsidR="001702CB" w:rsidRDefault="001702CB" w:rsidP="001702CB">
            <w:pPr>
              <w:pStyle w:val="Tablesubhead"/>
            </w:pPr>
            <w:r w:rsidRPr="002859D1">
              <w:t xml:space="preserve">Grade </w:t>
            </w:r>
            <w:r>
              <w:t>8</w:t>
            </w:r>
          </w:p>
        </w:tc>
        <w:tc>
          <w:tcPr>
            <w:tcW w:w="2142" w:type="pct"/>
          </w:tcPr>
          <w:p w14:paraId="46538754" w14:textId="02C91785" w:rsidR="001702CB" w:rsidRPr="000F020E" w:rsidRDefault="001702CB" w:rsidP="001702CB">
            <w:pPr>
              <w:pStyle w:val="Tablenormal0"/>
            </w:pPr>
            <w:r w:rsidRPr="0087737A">
              <w:t xml:space="preserve">Complex tasks require the acquisition of additional skills. </w:t>
            </w:r>
          </w:p>
        </w:tc>
        <w:tc>
          <w:tcPr>
            <w:tcW w:w="2142" w:type="pct"/>
          </w:tcPr>
          <w:p w14:paraId="7E209CEA" w14:textId="4CD5EF8B" w:rsidR="001702CB" w:rsidRPr="004548DB" w:rsidRDefault="001702CB" w:rsidP="001702CB">
            <w:pPr>
              <w:pStyle w:val="Tablenormal0"/>
            </w:pPr>
            <w:r w:rsidRPr="000F020E">
              <w:t xml:space="preserve">Human and environmental factors shape changes in population and living standards. </w:t>
            </w:r>
          </w:p>
        </w:tc>
      </w:tr>
      <w:tr w:rsidR="001702CB" w14:paraId="5BED6501" w14:textId="77777777" w:rsidTr="001702CB">
        <w:tc>
          <w:tcPr>
            <w:tcW w:w="717" w:type="pct"/>
          </w:tcPr>
          <w:p w14:paraId="5FCAFAB5" w14:textId="49203087" w:rsidR="001702CB" w:rsidRDefault="001702CB" w:rsidP="001702CB">
            <w:pPr>
              <w:pStyle w:val="Tablesubhead"/>
            </w:pPr>
            <w:r w:rsidRPr="002859D1">
              <w:t xml:space="preserve">Grade </w:t>
            </w:r>
            <w:r>
              <w:t>9</w:t>
            </w:r>
          </w:p>
        </w:tc>
        <w:tc>
          <w:tcPr>
            <w:tcW w:w="2142" w:type="pct"/>
          </w:tcPr>
          <w:p w14:paraId="1B8DCD6E" w14:textId="77980A6D" w:rsidR="001702CB" w:rsidRPr="0087737A" w:rsidRDefault="001702CB" w:rsidP="001702CB">
            <w:pPr>
              <w:pStyle w:val="Tablenormal0"/>
            </w:pPr>
            <w:r w:rsidRPr="006F76D3">
              <w:t>Complex tasks require the sequencing of skills.</w:t>
            </w:r>
          </w:p>
        </w:tc>
        <w:tc>
          <w:tcPr>
            <w:tcW w:w="2142" w:type="pct"/>
          </w:tcPr>
          <w:p w14:paraId="0900D556" w14:textId="1C950281" w:rsidR="001702CB" w:rsidRPr="004548DB" w:rsidRDefault="001702CB" w:rsidP="001702CB">
            <w:pPr>
              <w:pStyle w:val="Tablenormal0"/>
            </w:pPr>
            <w:r w:rsidRPr="0087737A">
              <w:t xml:space="preserve">The physical environment influences the nature of political, social, and economic change. </w:t>
            </w:r>
          </w:p>
        </w:tc>
      </w:tr>
    </w:tbl>
    <w:p w14:paraId="171C87B1" w14:textId="77777777" w:rsidR="007D7543" w:rsidRDefault="007D7543">
      <w:pPr>
        <w:spacing w:after="0"/>
        <w:rPr>
          <w:rFonts w:eastAsia="Times New Roman" w:cs="Times New Roman"/>
          <w:b/>
          <w:bCs/>
          <w:kern w:val="36"/>
          <w:sz w:val="28"/>
          <w:szCs w:val="28"/>
        </w:rPr>
      </w:pPr>
      <w:bookmarkStart w:id="7" w:name="_Toc97731161"/>
      <w:r>
        <w:br w:type="page"/>
      </w:r>
    </w:p>
    <w:p w14:paraId="2B8B6C6E" w14:textId="6EF70F8D" w:rsidR="00E7119B" w:rsidRDefault="00E7119B" w:rsidP="00E7119B">
      <w:pPr>
        <w:pStyle w:val="Heading3"/>
      </w:pPr>
      <w:bookmarkStart w:id="8" w:name="_Toc98404902"/>
      <w:r>
        <w:lastRenderedPageBreak/>
        <w:t>Curricular competencies</w:t>
      </w:r>
      <w:bookmarkEnd w:id="7"/>
      <w:bookmarkEnd w:id="8"/>
    </w:p>
    <w:tbl>
      <w:tblPr>
        <w:tblStyle w:val="STTabledark"/>
        <w:tblW w:w="5000" w:type="pct"/>
        <w:tblLook w:val="04A0" w:firstRow="1" w:lastRow="0" w:firstColumn="1" w:lastColumn="0" w:noHBand="0" w:noVBand="1"/>
      </w:tblPr>
      <w:tblGrid>
        <w:gridCol w:w="1483"/>
        <w:gridCol w:w="5281"/>
        <w:gridCol w:w="2586"/>
      </w:tblGrid>
      <w:tr w:rsidR="001702CB" w14:paraId="469359B5" w14:textId="77777777" w:rsidTr="001702CB">
        <w:trPr>
          <w:cnfStyle w:val="100000000000" w:firstRow="1" w:lastRow="0" w:firstColumn="0" w:lastColumn="0" w:oddVBand="0" w:evenVBand="0" w:oddHBand="0" w:evenHBand="0" w:firstRowFirstColumn="0" w:firstRowLastColumn="0" w:lastRowFirstColumn="0" w:lastRowLastColumn="0"/>
        </w:trPr>
        <w:tc>
          <w:tcPr>
            <w:tcW w:w="793" w:type="pct"/>
          </w:tcPr>
          <w:p w14:paraId="19E8B761" w14:textId="77777777" w:rsidR="001702CB" w:rsidRDefault="001702CB" w:rsidP="001702CB">
            <w:pPr>
              <w:pStyle w:val="TableDarksubhead"/>
            </w:pPr>
          </w:p>
        </w:tc>
        <w:tc>
          <w:tcPr>
            <w:tcW w:w="2824" w:type="pct"/>
          </w:tcPr>
          <w:p w14:paraId="28B068A8" w14:textId="0B009735" w:rsidR="001702CB" w:rsidRDefault="001702CB" w:rsidP="001702CB">
            <w:pPr>
              <w:pStyle w:val="TableDarksubhead"/>
            </w:pPr>
            <w:r>
              <w:t>ADST</w:t>
            </w:r>
          </w:p>
        </w:tc>
        <w:tc>
          <w:tcPr>
            <w:tcW w:w="1383" w:type="pct"/>
          </w:tcPr>
          <w:p w14:paraId="0FCFC761" w14:textId="518CFC1B" w:rsidR="001702CB" w:rsidRDefault="001702CB" w:rsidP="001702CB">
            <w:pPr>
              <w:pStyle w:val="TableDarksubhead"/>
            </w:pPr>
            <w:r>
              <w:t>Social Studies</w:t>
            </w:r>
          </w:p>
        </w:tc>
      </w:tr>
      <w:tr w:rsidR="001702CB" w14:paraId="3E648979" w14:textId="77777777" w:rsidTr="001702CB">
        <w:trPr>
          <w:trHeight w:val="328"/>
        </w:trPr>
        <w:tc>
          <w:tcPr>
            <w:tcW w:w="793" w:type="pct"/>
            <w:vMerge w:val="restart"/>
            <w:vAlign w:val="center"/>
          </w:tcPr>
          <w:p w14:paraId="1DE5448E" w14:textId="77777777" w:rsidR="001702CB" w:rsidRDefault="001702CB" w:rsidP="001702CB">
            <w:pPr>
              <w:pStyle w:val="Tablesubhead"/>
            </w:pPr>
            <w:r>
              <w:t>Grade 7</w:t>
            </w:r>
            <w:r w:rsidRPr="002859D1">
              <w:t xml:space="preserve"> </w:t>
            </w:r>
          </w:p>
        </w:tc>
        <w:tc>
          <w:tcPr>
            <w:tcW w:w="2824" w:type="pct"/>
            <w:vAlign w:val="center"/>
          </w:tcPr>
          <w:p w14:paraId="5275ECF1" w14:textId="30B57158" w:rsidR="001702CB" w:rsidRPr="00EC66EB" w:rsidRDefault="001702CB" w:rsidP="001702CB">
            <w:pPr>
              <w:pStyle w:val="Tablenormal0"/>
            </w:pPr>
            <w:r w:rsidRPr="009237B2">
              <w:t>Generate potential ideas and add to others’ ideas</w:t>
            </w:r>
          </w:p>
        </w:tc>
        <w:tc>
          <w:tcPr>
            <w:tcW w:w="1383" w:type="pct"/>
            <w:vMerge w:val="restart"/>
            <w:vAlign w:val="center"/>
          </w:tcPr>
          <w:p w14:paraId="7F83C037" w14:textId="62758B82" w:rsidR="001702CB" w:rsidRPr="004548DB" w:rsidRDefault="001702CB" w:rsidP="001702CB">
            <w:pPr>
              <w:pStyle w:val="Tablenormal0"/>
            </w:pPr>
            <w:r w:rsidRPr="00EC66EB">
              <w:t xml:space="preserve">Assess the significance of people, places, events, or developments at particular times and places </w:t>
            </w:r>
          </w:p>
        </w:tc>
      </w:tr>
      <w:tr w:rsidR="001702CB" w14:paraId="77FB7B65" w14:textId="77777777" w:rsidTr="001702CB">
        <w:trPr>
          <w:trHeight w:val="276"/>
        </w:trPr>
        <w:tc>
          <w:tcPr>
            <w:tcW w:w="793" w:type="pct"/>
            <w:vMerge/>
            <w:vAlign w:val="center"/>
          </w:tcPr>
          <w:p w14:paraId="4F2E5634" w14:textId="77777777" w:rsidR="001702CB" w:rsidRDefault="001702CB" w:rsidP="001702CB">
            <w:pPr>
              <w:pStyle w:val="Tablesubhead"/>
            </w:pPr>
          </w:p>
        </w:tc>
        <w:tc>
          <w:tcPr>
            <w:tcW w:w="2824" w:type="pct"/>
            <w:vAlign w:val="center"/>
          </w:tcPr>
          <w:p w14:paraId="16109616" w14:textId="3BCA1370" w:rsidR="001702CB" w:rsidRPr="00EC66EB" w:rsidRDefault="001702CB" w:rsidP="001702CB">
            <w:pPr>
              <w:pStyle w:val="Tablenormal0"/>
            </w:pPr>
            <w:r w:rsidRPr="009237B2">
              <w:t>Choose an idea to pursue</w:t>
            </w:r>
          </w:p>
        </w:tc>
        <w:tc>
          <w:tcPr>
            <w:tcW w:w="1383" w:type="pct"/>
            <w:vMerge/>
            <w:vAlign w:val="center"/>
          </w:tcPr>
          <w:p w14:paraId="3FADF6D0" w14:textId="5D22AB40" w:rsidR="001702CB" w:rsidRPr="00EC66EB" w:rsidRDefault="001702CB" w:rsidP="001702CB">
            <w:pPr>
              <w:pStyle w:val="Tablenormal0"/>
            </w:pPr>
          </w:p>
        </w:tc>
      </w:tr>
      <w:tr w:rsidR="001702CB" w14:paraId="54E645E7" w14:textId="77777777" w:rsidTr="001702CB">
        <w:trPr>
          <w:trHeight w:val="276"/>
        </w:trPr>
        <w:tc>
          <w:tcPr>
            <w:tcW w:w="793" w:type="pct"/>
            <w:vMerge/>
            <w:vAlign w:val="center"/>
          </w:tcPr>
          <w:p w14:paraId="05B9B799" w14:textId="77777777" w:rsidR="001702CB" w:rsidRDefault="001702CB" w:rsidP="001702CB">
            <w:pPr>
              <w:pStyle w:val="Tablesubhead"/>
            </w:pPr>
          </w:p>
        </w:tc>
        <w:tc>
          <w:tcPr>
            <w:tcW w:w="2824" w:type="pct"/>
            <w:vAlign w:val="center"/>
          </w:tcPr>
          <w:p w14:paraId="16767FFF" w14:textId="52587AB1" w:rsidR="001702CB" w:rsidRPr="00EC66EB" w:rsidRDefault="001702CB" w:rsidP="001702CB">
            <w:pPr>
              <w:pStyle w:val="Tablenormal0"/>
            </w:pPr>
            <w:r w:rsidRPr="009237B2">
              <w:t xml:space="preserve">Identify and use sources of information </w:t>
            </w:r>
          </w:p>
        </w:tc>
        <w:tc>
          <w:tcPr>
            <w:tcW w:w="1383" w:type="pct"/>
            <w:vMerge/>
            <w:vAlign w:val="center"/>
          </w:tcPr>
          <w:p w14:paraId="40C51D42" w14:textId="13E01446" w:rsidR="001702CB" w:rsidRPr="00EC66EB" w:rsidRDefault="001702CB" w:rsidP="001702CB">
            <w:pPr>
              <w:pStyle w:val="Tablenormal0"/>
            </w:pPr>
          </w:p>
        </w:tc>
      </w:tr>
      <w:tr w:rsidR="001702CB" w14:paraId="5EF5F82E" w14:textId="77777777" w:rsidTr="001702CB">
        <w:trPr>
          <w:trHeight w:val="541"/>
        </w:trPr>
        <w:tc>
          <w:tcPr>
            <w:tcW w:w="793" w:type="pct"/>
            <w:vMerge/>
            <w:vAlign w:val="center"/>
          </w:tcPr>
          <w:p w14:paraId="21148324" w14:textId="77777777" w:rsidR="001702CB" w:rsidRDefault="001702CB" w:rsidP="001702CB">
            <w:pPr>
              <w:pStyle w:val="Tablesubhead"/>
            </w:pPr>
          </w:p>
        </w:tc>
        <w:tc>
          <w:tcPr>
            <w:tcW w:w="2824" w:type="pct"/>
            <w:vAlign w:val="center"/>
          </w:tcPr>
          <w:p w14:paraId="460F9AB7" w14:textId="2767AB53" w:rsidR="001702CB" w:rsidRPr="00EC66EB" w:rsidRDefault="001702CB" w:rsidP="001702CB">
            <w:pPr>
              <w:pStyle w:val="Tablenormal0"/>
            </w:pPr>
            <w:r w:rsidRPr="009237B2">
              <w:t>Identify and use appropriate tools, technologies, and materials for production</w:t>
            </w:r>
          </w:p>
        </w:tc>
        <w:tc>
          <w:tcPr>
            <w:tcW w:w="1383" w:type="pct"/>
            <w:vMerge/>
            <w:vAlign w:val="center"/>
          </w:tcPr>
          <w:p w14:paraId="2AF7B5D9" w14:textId="75292223" w:rsidR="001702CB" w:rsidRPr="00EC66EB" w:rsidRDefault="001702CB" w:rsidP="001702CB">
            <w:pPr>
              <w:pStyle w:val="Tablenormal0"/>
            </w:pPr>
          </w:p>
        </w:tc>
      </w:tr>
      <w:tr w:rsidR="001702CB" w14:paraId="5F87EA4A" w14:textId="77777777" w:rsidTr="001702CB">
        <w:trPr>
          <w:trHeight w:val="541"/>
        </w:trPr>
        <w:tc>
          <w:tcPr>
            <w:tcW w:w="793" w:type="pct"/>
            <w:vMerge/>
            <w:vAlign w:val="center"/>
          </w:tcPr>
          <w:p w14:paraId="1D3EEA7C" w14:textId="77777777" w:rsidR="001702CB" w:rsidRDefault="001702CB" w:rsidP="001702CB">
            <w:pPr>
              <w:pStyle w:val="Tablesubhead"/>
            </w:pPr>
          </w:p>
        </w:tc>
        <w:tc>
          <w:tcPr>
            <w:tcW w:w="2824" w:type="pct"/>
            <w:vAlign w:val="center"/>
          </w:tcPr>
          <w:p w14:paraId="56D7349C" w14:textId="4F244C85" w:rsidR="001702CB" w:rsidRPr="00EC66EB" w:rsidRDefault="001702CB" w:rsidP="001702CB">
            <w:pPr>
              <w:pStyle w:val="Tablenormal0"/>
            </w:pPr>
            <w:r w:rsidRPr="009237B2">
              <w:t>Evaluate their product against their criteria and explain how it contributes to the individual, family, community, and/or environment</w:t>
            </w:r>
          </w:p>
        </w:tc>
        <w:tc>
          <w:tcPr>
            <w:tcW w:w="1383" w:type="pct"/>
            <w:vMerge/>
            <w:vAlign w:val="center"/>
          </w:tcPr>
          <w:p w14:paraId="11B64E7F" w14:textId="2F11BEF3" w:rsidR="001702CB" w:rsidRPr="00EC66EB" w:rsidRDefault="001702CB" w:rsidP="001702CB">
            <w:pPr>
              <w:pStyle w:val="Tablenormal0"/>
            </w:pPr>
          </w:p>
        </w:tc>
      </w:tr>
      <w:tr w:rsidR="001702CB" w14:paraId="74B92BD3" w14:textId="77777777" w:rsidTr="001702CB">
        <w:trPr>
          <w:trHeight w:val="276"/>
        </w:trPr>
        <w:tc>
          <w:tcPr>
            <w:tcW w:w="793" w:type="pct"/>
            <w:vMerge w:val="restart"/>
            <w:vAlign w:val="center"/>
          </w:tcPr>
          <w:p w14:paraId="31FAC54B" w14:textId="77777777" w:rsidR="001702CB" w:rsidRDefault="001702CB" w:rsidP="001702CB">
            <w:pPr>
              <w:pStyle w:val="Tablesubhead"/>
            </w:pPr>
            <w:r w:rsidRPr="002859D1">
              <w:t xml:space="preserve">Grade </w:t>
            </w:r>
            <w:r>
              <w:t>8</w:t>
            </w:r>
          </w:p>
        </w:tc>
        <w:tc>
          <w:tcPr>
            <w:tcW w:w="2824" w:type="pct"/>
            <w:vAlign w:val="center"/>
          </w:tcPr>
          <w:p w14:paraId="59587049" w14:textId="3E985B17" w:rsidR="001702CB" w:rsidRPr="00EC66EB" w:rsidRDefault="001702CB" w:rsidP="001702CB">
            <w:pPr>
              <w:pStyle w:val="Tablenormal0"/>
            </w:pPr>
            <w:r w:rsidRPr="009237B2">
              <w:t>Generate potential ideas and add to others’ ideas</w:t>
            </w:r>
          </w:p>
        </w:tc>
        <w:tc>
          <w:tcPr>
            <w:tcW w:w="1383" w:type="pct"/>
            <w:vMerge w:val="restart"/>
            <w:vAlign w:val="center"/>
          </w:tcPr>
          <w:p w14:paraId="7C6F9C05" w14:textId="067533FF" w:rsidR="001702CB" w:rsidRPr="004548DB" w:rsidRDefault="001702CB" w:rsidP="001702CB">
            <w:pPr>
              <w:pStyle w:val="Tablenormal0"/>
            </w:pPr>
            <w:r w:rsidRPr="00EC66EB">
              <w:t xml:space="preserve">Assess the significance of people, places, events, or developments at particular times and places </w:t>
            </w:r>
          </w:p>
        </w:tc>
      </w:tr>
      <w:tr w:rsidR="001702CB" w14:paraId="055130C5" w14:textId="77777777" w:rsidTr="001702CB">
        <w:trPr>
          <w:trHeight w:val="276"/>
        </w:trPr>
        <w:tc>
          <w:tcPr>
            <w:tcW w:w="793" w:type="pct"/>
            <w:vMerge/>
            <w:vAlign w:val="center"/>
          </w:tcPr>
          <w:p w14:paraId="7ED32340" w14:textId="5DE69374" w:rsidR="001702CB" w:rsidRDefault="001702CB" w:rsidP="001702CB">
            <w:pPr>
              <w:pStyle w:val="Tablesubhead"/>
            </w:pPr>
          </w:p>
        </w:tc>
        <w:tc>
          <w:tcPr>
            <w:tcW w:w="2824" w:type="pct"/>
            <w:vAlign w:val="center"/>
          </w:tcPr>
          <w:p w14:paraId="2590FBF9" w14:textId="75EB53D9" w:rsidR="001702CB" w:rsidRPr="004548DB" w:rsidRDefault="001702CB" w:rsidP="001702CB">
            <w:pPr>
              <w:pStyle w:val="Tablenormal0"/>
            </w:pPr>
            <w:r w:rsidRPr="009237B2">
              <w:t>Choose an idea to pursue</w:t>
            </w:r>
          </w:p>
        </w:tc>
        <w:tc>
          <w:tcPr>
            <w:tcW w:w="1383" w:type="pct"/>
            <w:vMerge/>
            <w:vAlign w:val="center"/>
          </w:tcPr>
          <w:p w14:paraId="04FC5A25" w14:textId="0D237D77" w:rsidR="001702CB" w:rsidRPr="004548DB" w:rsidRDefault="001702CB" w:rsidP="001702CB">
            <w:pPr>
              <w:pStyle w:val="Tablenormal0"/>
            </w:pPr>
          </w:p>
        </w:tc>
      </w:tr>
      <w:tr w:rsidR="001702CB" w14:paraId="1905FAE5" w14:textId="77777777" w:rsidTr="001702CB">
        <w:trPr>
          <w:trHeight w:val="276"/>
        </w:trPr>
        <w:tc>
          <w:tcPr>
            <w:tcW w:w="793" w:type="pct"/>
            <w:vMerge/>
            <w:vAlign w:val="center"/>
          </w:tcPr>
          <w:p w14:paraId="5C8DC0EC" w14:textId="77777777" w:rsidR="001702CB" w:rsidRPr="002859D1" w:rsidRDefault="001702CB" w:rsidP="001702CB">
            <w:pPr>
              <w:pStyle w:val="Tablesubhead"/>
            </w:pPr>
          </w:p>
        </w:tc>
        <w:tc>
          <w:tcPr>
            <w:tcW w:w="2824" w:type="pct"/>
            <w:vAlign w:val="center"/>
          </w:tcPr>
          <w:p w14:paraId="321CB805" w14:textId="5FFCAB82" w:rsidR="001702CB" w:rsidRPr="00EC66EB" w:rsidRDefault="001702CB" w:rsidP="001702CB">
            <w:pPr>
              <w:pStyle w:val="Tablenormal0"/>
            </w:pPr>
            <w:r w:rsidRPr="009237B2">
              <w:t xml:space="preserve">Identify and use sources of information </w:t>
            </w:r>
          </w:p>
        </w:tc>
        <w:tc>
          <w:tcPr>
            <w:tcW w:w="1383" w:type="pct"/>
            <w:vMerge/>
            <w:vAlign w:val="center"/>
          </w:tcPr>
          <w:p w14:paraId="452F079C" w14:textId="46DD47EA" w:rsidR="001702CB" w:rsidRPr="00EC66EB" w:rsidRDefault="001702CB" w:rsidP="001702CB">
            <w:pPr>
              <w:pStyle w:val="Tablenormal0"/>
            </w:pPr>
          </w:p>
        </w:tc>
      </w:tr>
      <w:tr w:rsidR="001702CB" w14:paraId="2B1BC672" w14:textId="77777777" w:rsidTr="001702CB">
        <w:trPr>
          <w:trHeight w:val="276"/>
        </w:trPr>
        <w:tc>
          <w:tcPr>
            <w:tcW w:w="793" w:type="pct"/>
            <w:vMerge/>
            <w:vAlign w:val="center"/>
          </w:tcPr>
          <w:p w14:paraId="18CB6703" w14:textId="77777777" w:rsidR="001702CB" w:rsidRPr="002859D1" w:rsidRDefault="001702CB" w:rsidP="001702CB">
            <w:pPr>
              <w:pStyle w:val="Tablesubhead"/>
            </w:pPr>
          </w:p>
        </w:tc>
        <w:tc>
          <w:tcPr>
            <w:tcW w:w="2824" w:type="pct"/>
            <w:vAlign w:val="center"/>
          </w:tcPr>
          <w:p w14:paraId="56C7798F" w14:textId="7B4C87D8" w:rsidR="001702CB" w:rsidRPr="00EC66EB" w:rsidRDefault="001702CB" w:rsidP="001702CB">
            <w:pPr>
              <w:pStyle w:val="Tablenormal0"/>
            </w:pPr>
            <w:r w:rsidRPr="009237B2">
              <w:t>Identify and use appropriate tools, technologies, and materials for production</w:t>
            </w:r>
          </w:p>
        </w:tc>
        <w:tc>
          <w:tcPr>
            <w:tcW w:w="1383" w:type="pct"/>
            <w:vMerge/>
            <w:vAlign w:val="center"/>
          </w:tcPr>
          <w:p w14:paraId="4E3B989C" w14:textId="2C4E66B8" w:rsidR="001702CB" w:rsidRPr="00EC66EB" w:rsidRDefault="001702CB" w:rsidP="001702CB">
            <w:pPr>
              <w:pStyle w:val="Tablenormal0"/>
            </w:pPr>
          </w:p>
        </w:tc>
      </w:tr>
      <w:tr w:rsidR="001702CB" w14:paraId="783150E2" w14:textId="77777777" w:rsidTr="001702CB">
        <w:trPr>
          <w:trHeight w:val="276"/>
        </w:trPr>
        <w:tc>
          <w:tcPr>
            <w:tcW w:w="793" w:type="pct"/>
            <w:vMerge/>
            <w:vAlign w:val="center"/>
          </w:tcPr>
          <w:p w14:paraId="38005C13" w14:textId="77777777" w:rsidR="001702CB" w:rsidRPr="002859D1" w:rsidRDefault="001702CB" w:rsidP="001702CB">
            <w:pPr>
              <w:pStyle w:val="Tablesubhead"/>
            </w:pPr>
          </w:p>
        </w:tc>
        <w:tc>
          <w:tcPr>
            <w:tcW w:w="2824" w:type="pct"/>
            <w:vAlign w:val="center"/>
          </w:tcPr>
          <w:p w14:paraId="6D7F4208" w14:textId="42045FB5" w:rsidR="001702CB" w:rsidRPr="00EC66EB" w:rsidRDefault="001702CB" w:rsidP="001702CB">
            <w:pPr>
              <w:pStyle w:val="Tablenormal0"/>
            </w:pPr>
            <w:r w:rsidRPr="009237B2">
              <w:t>Evaluate their product against their criteria and explain how it contributes to the individual, family, community, and/or environment</w:t>
            </w:r>
          </w:p>
        </w:tc>
        <w:tc>
          <w:tcPr>
            <w:tcW w:w="1383" w:type="pct"/>
            <w:vMerge/>
            <w:vAlign w:val="center"/>
          </w:tcPr>
          <w:p w14:paraId="00D9099E" w14:textId="00AFA5FB" w:rsidR="001702CB" w:rsidRPr="00EC66EB" w:rsidRDefault="001702CB" w:rsidP="001702CB">
            <w:pPr>
              <w:pStyle w:val="Tablenormal0"/>
            </w:pPr>
          </w:p>
        </w:tc>
      </w:tr>
      <w:tr w:rsidR="001702CB" w14:paraId="1CF22F63" w14:textId="77777777" w:rsidTr="001702CB">
        <w:trPr>
          <w:trHeight w:val="276"/>
        </w:trPr>
        <w:tc>
          <w:tcPr>
            <w:tcW w:w="793" w:type="pct"/>
            <w:vMerge w:val="restart"/>
            <w:vAlign w:val="center"/>
          </w:tcPr>
          <w:p w14:paraId="1B200D69" w14:textId="772B0A08" w:rsidR="001702CB" w:rsidRPr="002859D1" w:rsidRDefault="001702CB" w:rsidP="001702CB">
            <w:pPr>
              <w:pStyle w:val="Tablesubhead"/>
            </w:pPr>
            <w:r w:rsidRPr="002859D1">
              <w:t xml:space="preserve">Grade </w:t>
            </w:r>
            <w:r>
              <w:t>9</w:t>
            </w:r>
          </w:p>
        </w:tc>
        <w:tc>
          <w:tcPr>
            <w:tcW w:w="2824" w:type="pct"/>
            <w:vAlign w:val="center"/>
          </w:tcPr>
          <w:p w14:paraId="000A3A93" w14:textId="3CD86E82" w:rsidR="001702CB" w:rsidRPr="00EC66EB" w:rsidRDefault="001702CB" w:rsidP="001702CB">
            <w:pPr>
              <w:pStyle w:val="Tablenormal0"/>
            </w:pPr>
            <w:r w:rsidRPr="00EC66EB">
              <w:t>Take creative risks in generating ideas and add to others’ ideas in ways that enhance them</w:t>
            </w:r>
          </w:p>
        </w:tc>
        <w:tc>
          <w:tcPr>
            <w:tcW w:w="1383" w:type="pct"/>
            <w:vMerge w:val="restart"/>
            <w:vAlign w:val="center"/>
          </w:tcPr>
          <w:p w14:paraId="37AF44F2" w14:textId="017BA8E0" w:rsidR="001702CB" w:rsidRPr="00EC66EB" w:rsidRDefault="001702CB" w:rsidP="001702CB">
            <w:pPr>
              <w:pStyle w:val="Tablenormal0"/>
            </w:pPr>
            <w:r w:rsidRPr="00EC66EB">
              <w:t xml:space="preserve">Assess the significance of people, places, events, or developments at particular times and places </w:t>
            </w:r>
          </w:p>
        </w:tc>
      </w:tr>
      <w:tr w:rsidR="001702CB" w14:paraId="663E0EC1" w14:textId="77777777" w:rsidTr="001702CB">
        <w:trPr>
          <w:trHeight w:val="276"/>
        </w:trPr>
        <w:tc>
          <w:tcPr>
            <w:tcW w:w="793" w:type="pct"/>
            <w:vMerge/>
          </w:tcPr>
          <w:p w14:paraId="7610D3E3" w14:textId="77777777" w:rsidR="001702CB" w:rsidRPr="002859D1" w:rsidRDefault="001702CB" w:rsidP="001702CB">
            <w:pPr>
              <w:pStyle w:val="Tablesubhead"/>
            </w:pPr>
          </w:p>
        </w:tc>
        <w:tc>
          <w:tcPr>
            <w:tcW w:w="2824" w:type="pct"/>
            <w:vAlign w:val="center"/>
          </w:tcPr>
          <w:p w14:paraId="10B4DED9" w14:textId="56143D34" w:rsidR="001702CB" w:rsidRPr="00EC66EB" w:rsidRDefault="001702CB" w:rsidP="001702CB">
            <w:pPr>
              <w:pStyle w:val="Tablenormal0"/>
            </w:pPr>
            <w:r w:rsidRPr="00EC66EB">
              <w:t>Choose an idea to pursue, keeping other potentially viable ideas open</w:t>
            </w:r>
          </w:p>
        </w:tc>
        <w:tc>
          <w:tcPr>
            <w:tcW w:w="1383" w:type="pct"/>
            <w:vMerge/>
          </w:tcPr>
          <w:p w14:paraId="7E9D9496" w14:textId="4F15C1B3" w:rsidR="001702CB" w:rsidRPr="00EC66EB" w:rsidRDefault="001702CB" w:rsidP="001702CB">
            <w:pPr>
              <w:pStyle w:val="Tablenormal0"/>
            </w:pPr>
          </w:p>
        </w:tc>
      </w:tr>
      <w:tr w:rsidR="001702CB" w14:paraId="55ECB697" w14:textId="77777777" w:rsidTr="001702CB">
        <w:trPr>
          <w:trHeight w:val="276"/>
        </w:trPr>
        <w:tc>
          <w:tcPr>
            <w:tcW w:w="793" w:type="pct"/>
            <w:vMerge/>
          </w:tcPr>
          <w:p w14:paraId="75C8F952" w14:textId="77777777" w:rsidR="001702CB" w:rsidRPr="002859D1" w:rsidRDefault="001702CB" w:rsidP="001702CB">
            <w:pPr>
              <w:pStyle w:val="Tablesubhead"/>
            </w:pPr>
          </w:p>
        </w:tc>
        <w:tc>
          <w:tcPr>
            <w:tcW w:w="2824" w:type="pct"/>
            <w:vAlign w:val="center"/>
          </w:tcPr>
          <w:p w14:paraId="3BD0FE42" w14:textId="617CD4C5" w:rsidR="001702CB" w:rsidRPr="00EC66EB" w:rsidRDefault="001702CB" w:rsidP="001702CB">
            <w:pPr>
              <w:pStyle w:val="Tablenormal0"/>
            </w:pPr>
            <w:r w:rsidRPr="00EC66EB">
              <w:t>Identify and use sources of inspiration and information</w:t>
            </w:r>
          </w:p>
        </w:tc>
        <w:tc>
          <w:tcPr>
            <w:tcW w:w="1383" w:type="pct"/>
            <w:vMerge/>
          </w:tcPr>
          <w:p w14:paraId="3A11BE9E" w14:textId="4CDC55B6" w:rsidR="001702CB" w:rsidRPr="00EC66EB" w:rsidRDefault="001702CB" w:rsidP="001702CB">
            <w:pPr>
              <w:pStyle w:val="Tablenormal0"/>
            </w:pPr>
          </w:p>
        </w:tc>
      </w:tr>
      <w:tr w:rsidR="001702CB" w14:paraId="0E17D418" w14:textId="77777777" w:rsidTr="001702CB">
        <w:trPr>
          <w:trHeight w:val="276"/>
        </w:trPr>
        <w:tc>
          <w:tcPr>
            <w:tcW w:w="793" w:type="pct"/>
            <w:vMerge/>
          </w:tcPr>
          <w:p w14:paraId="7525A953" w14:textId="77777777" w:rsidR="001702CB" w:rsidRPr="002859D1" w:rsidRDefault="001702CB" w:rsidP="001702CB">
            <w:pPr>
              <w:pStyle w:val="Tablesubhead"/>
            </w:pPr>
          </w:p>
        </w:tc>
        <w:tc>
          <w:tcPr>
            <w:tcW w:w="2824" w:type="pct"/>
            <w:vAlign w:val="center"/>
          </w:tcPr>
          <w:p w14:paraId="2FDA606F" w14:textId="0CFB8474" w:rsidR="001702CB" w:rsidRPr="00EC66EB" w:rsidRDefault="001702CB" w:rsidP="001702CB">
            <w:pPr>
              <w:pStyle w:val="Tablenormal0"/>
            </w:pPr>
            <w:r w:rsidRPr="00EC66EB">
              <w:t>Identify and use appropriate tools, technologies, materials, and processes for production</w:t>
            </w:r>
          </w:p>
        </w:tc>
        <w:tc>
          <w:tcPr>
            <w:tcW w:w="1383" w:type="pct"/>
            <w:vMerge/>
          </w:tcPr>
          <w:p w14:paraId="40DDD9A0" w14:textId="19356117" w:rsidR="001702CB" w:rsidRPr="00EC66EB" w:rsidRDefault="001702CB" w:rsidP="001702CB">
            <w:pPr>
              <w:pStyle w:val="Tablenormal0"/>
            </w:pPr>
          </w:p>
        </w:tc>
      </w:tr>
      <w:tr w:rsidR="001702CB" w14:paraId="02BC96F1" w14:textId="77777777" w:rsidTr="001702CB">
        <w:trPr>
          <w:trHeight w:val="716"/>
        </w:trPr>
        <w:tc>
          <w:tcPr>
            <w:tcW w:w="793" w:type="pct"/>
            <w:vMerge/>
          </w:tcPr>
          <w:p w14:paraId="433059EF" w14:textId="77777777" w:rsidR="001702CB" w:rsidRPr="002859D1" w:rsidRDefault="001702CB" w:rsidP="001702CB">
            <w:pPr>
              <w:pStyle w:val="Tablesubhead"/>
            </w:pPr>
          </w:p>
        </w:tc>
        <w:tc>
          <w:tcPr>
            <w:tcW w:w="2824" w:type="pct"/>
            <w:vAlign w:val="center"/>
          </w:tcPr>
          <w:p w14:paraId="7867C5C8" w14:textId="2815056C" w:rsidR="001702CB" w:rsidRPr="00EC66EB" w:rsidRDefault="001702CB" w:rsidP="001702CB">
            <w:pPr>
              <w:pStyle w:val="Tablenormal0"/>
            </w:pPr>
            <w:r w:rsidRPr="00EC66EB">
              <w:t>Critically evaluate the success of their product, and explain how their design ideas contribute to the individual, family, community, and/or environment</w:t>
            </w:r>
          </w:p>
        </w:tc>
        <w:tc>
          <w:tcPr>
            <w:tcW w:w="1383" w:type="pct"/>
            <w:vMerge/>
          </w:tcPr>
          <w:p w14:paraId="30F70F06" w14:textId="6AAC8B45" w:rsidR="001702CB" w:rsidRPr="00EC66EB" w:rsidRDefault="001702CB" w:rsidP="001702CB">
            <w:pPr>
              <w:pStyle w:val="Tablenormal0"/>
            </w:pPr>
          </w:p>
        </w:tc>
      </w:tr>
    </w:tbl>
    <w:p w14:paraId="2B75BF8A" w14:textId="77777777" w:rsidR="007D7543" w:rsidRDefault="007D7543">
      <w:pPr>
        <w:spacing w:after="0"/>
        <w:rPr>
          <w:rFonts w:eastAsia="Times New Roman" w:cs="Times New Roman"/>
          <w:b/>
          <w:color w:val="E52727"/>
          <w:kern w:val="36"/>
          <w:sz w:val="36"/>
          <w:szCs w:val="36"/>
        </w:rPr>
      </w:pPr>
      <w:r>
        <w:br w:type="page"/>
      </w:r>
    </w:p>
    <w:p w14:paraId="3ED41786" w14:textId="419FD330" w:rsidR="00B96A5D" w:rsidRDefault="00B96A5D" w:rsidP="0040580F">
      <w:pPr>
        <w:pStyle w:val="Heading2"/>
      </w:pPr>
      <w:bookmarkStart w:id="9" w:name="_Toc98404903"/>
      <w:r>
        <w:lastRenderedPageBreak/>
        <w:t>Materials/Resources</w:t>
      </w:r>
      <w:bookmarkEnd w:id="9"/>
    </w:p>
    <w:p w14:paraId="10798A86" w14:textId="77777777" w:rsidR="003F79A0" w:rsidRPr="00EC66EB" w:rsidRDefault="003F79A0" w:rsidP="003F79A0">
      <w:pPr>
        <w:pStyle w:val="ListBullet"/>
      </w:pPr>
      <w:r w:rsidRPr="00EC66EB">
        <w:t xml:space="preserve">Computer and </w:t>
      </w:r>
      <w:r>
        <w:t>p</w:t>
      </w:r>
      <w:r w:rsidRPr="00EC66EB">
        <w:t xml:space="preserve">rojector </w:t>
      </w:r>
    </w:p>
    <w:p w14:paraId="21C3F300" w14:textId="77777777" w:rsidR="003F79A0" w:rsidRPr="00EC66EB" w:rsidRDefault="003F79A0" w:rsidP="003F79A0">
      <w:pPr>
        <w:pStyle w:val="ListBullet"/>
      </w:pPr>
      <w:r w:rsidRPr="00EC66EB">
        <w:t>Student computers</w:t>
      </w:r>
      <w:r>
        <w:t>,</w:t>
      </w:r>
      <w:r w:rsidRPr="00EC66EB">
        <w:t xml:space="preserve"> tablets, </w:t>
      </w:r>
      <w:r>
        <w:t>or other</w:t>
      </w:r>
      <w:r w:rsidRPr="00EC66EB">
        <w:t xml:space="preserve"> devices </w:t>
      </w:r>
    </w:p>
    <w:p w14:paraId="754E02F1" w14:textId="77777777" w:rsidR="003F79A0" w:rsidRPr="00EC66EB" w:rsidRDefault="003F79A0" w:rsidP="003F79A0">
      <w:pPr>
        <w:pStyle w:val="ListBullet"/>
      </w:pPr>
      <w:r w:rsidRPr="00EC66EB">
        <w:t xml:space="preserve">Library books </w:t>
      </w:r>
    </w:p>
    <w:p w14:paraId="4CD3BD61" w14:textId="77777777" w:rsidR="003F79A0" w:rsidRPr="00EC66EB" w:rsidRDefault="003F79A0" w:rsidP="003F79A0">
      <w:pPr>
        <w:pStyle w:val="ListBullet"/>
      </w:pPr>
      <w:r w:rsidRPr="00EC66EB">
        <w:t xml:space="preserve">Chart paper </w:t>
      </w:r>
      <w:r>
        <w:t>or</w:t>
      </w:r>
      <w:r w:rsidRPr="00EC66EB">
        <w:t xml:space="preserve"> white board </w:t>
      </w:r>
    </w:p>
    <w:p w14:paraId="72150661" w14:textId="77777777" w:rsidR="003F79A0" w:rsidRPr="00EC66EB" w:rsidRDefault="003F79A0" w:rsidP="003F79A0">
      <w:pPr>
        <w:pStyle w:val="ListBullet"/>
      </w:pPr>
      <w:r w:rsidRPr="00EC66EB">
        <w:t xml:space="preserve">Poster paper </w:t>
      </w:r>
      <w:r>
        <w:t>and</w:t>
      </w:r>
      <w:r w:rsidRPr="00EC66EB">
        <w:t xml:space="preserve"> felt pens</w:t>
      </w:r>
    </w:p>
    <w:p w14:paraId="2BA2B6C5" w14:textId="77777777" w:rsidR="003F79A0" w:rsidRDefault="003F79A0" w:rsidP="007D7543">
      <w:pPr>
        <w:pStyle w:val="ListBullet"/>
        <w:spacing w:after="240"/>
      </w:pPr>
      <w:r w:rsidRPr="00EC66EB">
        <w:t xml:space="preserve">Additional resources from home </w:t>
      </w:r>
    </w:p>
    <w:p w14:paraId="1C4A5D0A" w14:textId="77777777" w:rsidR="003F79A0" w:rsidRPr="00525ADD" w:rsidRDefault="003F79A0" w:rsidP="000D64EC">
      <w:r>
        <w:rPr>
          <w:b/>
          <w:bCs/>
        </w:rPr>
        <w:t xml:space="preserve">Note: </w:t>
      </w:r>
      <w:r>
        <w:t>Online resources for students are listed under specific activities.</w:t>
      </w:r>
    </w:p>
    <w:p w14:paraId="699737FC" w14:textId="77777777" w:rsidR="007479E9" w:rsidRDefault="00F05B26" w:rsidP="0040580F">
      <w:pPr>
        <w:pStyle w:val="Heading2"/>
      </w:pPr>
      <w:bookmarkStart w:id="10" w:name="_Toc98404904"/>
      <w:r>
        <w:t>Kick</w:t>
      </w:r>
      <w:r w:rsidR="003058B3">
        <w:t xml:space="preserve"> O</w:t>
      </w:r>
      <w:r>
        <w:t>ff and Connect</w:t>
      </w:r>
      <w:bookmarkEnd w:id="10"/>
    </w:p>
    <w:p w14:paraId="6754592F" w14:textId="77777777" w:rsidR="007C4A22" w:rsidRDefault="007C4A22" w:rsidP="007C4A22">
      <w:r>
        <w:t xml:space="preserve">Throughout this series of lessons, students will be creating a museum focusing on the South Asian community within the class’s chosen context (such as their neighbourhood, town, city, or province). For this kick-off, you’ll be looking at students’ prior knowledge of both community and museums. </w:t>
      </w:r>
    </w:p>
    <w:p w14:paraId="75CD59BF" w14:textId="77777777" w:rsidR="007C4A22" w:rsidRDefault="007C4A22" w:rsidP="007C4A22">
      <w:pPr>
        <w:pStyle w:val="StepHeading"/>
      </w:pPr>
    </w:p>
    <w:p w14:paraId="3538E046" w14:textId="61F8DD6F" w:rsidR="007C4A22" w:rsidRDefault="007C4A22" w:rsidP="007C4A22">
      <w:r>
        <w:t xml:space="preserve">Start the activity by asking students to define community. They may provide examples (e.g., their neighbourhood, culture, school or religion), characteristics (e.g., sharing a common interest, a sense of belonging) or even stories. Explain to students that community is complex and we are all part of multiple communities. Communities are people. </w:t>
      </w:r>
    </w:p>
    <w:p w14:paraId="639101F5" w14:textId="77777777" w:rsidR="007C4A22" w:rsidRDefault="007C4A22" w:rsidP="007C4A22">
      <w:pPr>
        <w:pStyle w:val="StepHeading"/>
      </w:pPr>
    </w:p>
    <w:p w14:paraId="6200A5CF" w14:textId="4D04FFAD" w:rsidR="007C4A22" w:rsidRDefault="007C4A22" w:rsidP="007C4A22">
      <w:r>
        <w:t xml:space="preserve">Once students have defined community, ask them what they know or wonder about the South Asian community. Depending on your class location and demographics, students may have a lot or a little to say. You may share pieces of the South Asian community definition (below) to prompt more discussion. The goal of this activity is to identify areas within the South Asian community on which to focus their museum project.  </w:t>
      </w:r>
    </w:p>
    <w:p w14:paraId="101BC445" w14:textId="0369FFDE" w:rsidR="003C0BA7" w:rsidRDefault="003C0BA7" w:rsidP="003C0BA7">
      <w:pPr>
        <w:pStyle w:val="Heading3"/>
      </w:pPr>
      <w:bookmarkStart w:id="11" w:name="_Toc98404905"/>
      <w:r>
        <w:t>Background</w:t>
      </w:r>
      <w:bookmarkEnd w:id="11"/>
    </w:p>
    <w:p w14:paraId="07170287" w14:textId="79CCDBEB" w:rsidR="007C4A22" w:rsidRDefault="007C4A22" w:rsidP="007C4A22">
      <w:r>
        <w:t xml:space="preserve">The </w:t>
      </w:r>
      <w:r w:rsidRPr="000B4138">
        <w:rPr>
          <w:b/>
          <w:bCs/>
        </w:rPr>
        <w:t>South Asian community</w:t>
      </w:r>
      <w:r w:rsidRPr="009D0A45">
        <w:t xml:space="preserve"> encompasses people who are immigrants or have ties to a series of countries located in South Asia, including India, Pakistan, Bangladesh, Sri Lanka, Bhutan, Nepal and the Maldives. </w:t>
      </w:r>
      <w:r>
        <w:t>The South Asian community also includes</w:t>
      </w:r>
      <w:r w:rsidRPr="009D0A45">
        <w:t xml:space="preserve"> regional groups, such as </w:t>
      </w:r>
      <w:r>
        <w:t xml:space="preserve">people from </w:t>
      </w:r>
      <w:r w:rsidRPr="009D0A45">
        <w:t>the Punjab region</w:t>
      </w:r>
      <w:r>
        <w:t>,</w:t>
      </w:r>
      <w:r w:rsidRPr="009D0A45">
        <w:t xml:space="preserve"> or religious groups, such as </w:t>
      </w:r>
      <w:r>
        <w:lastRenderedPageBreak/>
        <w:t xml:space="preserve">people who are </w:t>
      </w:r>
      <w:r w:rsidRPr="009D0A45">
        <w:t xml:space="preserve">Muslim or Sikh. </w:t>
      </w:r>
      <w:r>
        <w:t xml:space="preserve">(More information can be found in </w:t>
      </w:r>
      <w:r w:rsidRPr="00195406">
        <w:t xml:space="preserve">the </w:t>
      </w:r>
      <w:hyperlink r:id="rId16" w:history="1">
        <w:r w:rsidRPr="00195406">
          <w:rPr>
            <w:rStyle w:val="Hyperlink"/>
          </w:rPr>
          <w:t>South Asian Canadian backgrounder</w:t>
        </w:r>
      </w:hyperlink>
      <w:r>
        <w:t xml:space="preserve">, which can be given to students to help guide their research.) </w:t>
      </w:r>
    </w:p>
    <w:p w14:paraId="18C8B8B5" w14:textId="3AB8620D" w:rsidR="007C4A22" w:rsidRPr="003C0BA7" w:rsidRDefault="003C0BA7" w:rsidP="003C0BA7">
      <w:pPr>
        <w:pStyle w:val="Heading4"/>
      </w:pPr>
      <w:r>
        <w:t>Resources</w:t>
      </w:r>
    </w:p>
    <w:p w14:paraId="3887FA8B" w14:textId="77777777" w:rsidR="00E937E1" w:rsidRDefault="00E937E1" w:rsidP="00FE7B8A">
      <w:pPr>
        <w:pStyle w:val="Normalstem"/>
      </w:pPr>
      <w:r w:rsidRPr="00506F45">
        <w:t xml:space="preserve">Resources for students </w:t>
      </w:r>
      <w:r>
        <w:t>on</w:t>
      </w:r>
      <w:r w:rsidRPr="00506F45">
        <w:t xml:space="preserve"> the South Asian community:</w:t>
      </w:r>
    </w:p>
    <w:p w14:paraId="53A388BA" w14:textId="77777777" w:rsidR="00E937E1" w:rsidRPr="00E937E1" w:rsidRDefault="00000000" w:rsidP="00E937E1">
      <w:pPr>
        <w:pStyle w:val="ListBullet"/>
      </w:pPr>
      <w:hyperlink r:id="rId17" w:history="1">
        <w:r w:rsidR="00E937E1" w:rsidRPr="00E937E1">
          <w:rPr>
            <w:rStyle w:val="Hyperlink"/>
          </w:rPr>
          <w:t>Community Stories</w:t>
        </w:r>
      </w:hyperlink>
      <w:r w:rsidR="00E937E1" w:rsidRPr="00E937E1">
        <w:t>, Khalsa Diwan Society, Abbotsford</w:t>
      </w:r>
    </w:p>
    <w:p w14:paraId="43C1266E" w14:textId="77777777" w:rsidR="00E937E1" w:rsidRPr="00E937E1" w:rsidRDefault="00000000" w:rsidP="00E937E1">
      <w:pPr>
        <w:pStyle w:val="ListBullet"/>
      </w:pPr>
      <w:hyperlink r:id="rId18" w:history="1">
        <w:r w:rsidR="00E937E1" w:rsidRPr="00E937E1">
          <w:rPr>
            <w:rStyle w:val="Hyperlink"/>
          </w:rPr>
          <w:t>Everything You Need to Know about the Indian Community in Canada</w:t>
        </w:r>
      </w:hyperlink>
      <w:r w:rsidR="00E937E1" w:rsidRPr="00E937E1">
        <w:t>, Experience Canada</w:t>
      </w:r>
    </w:p>
    <w:p w14:paraId="63EC2226" w14:textId="77777777" w:rsidR="00E937E1" w:rsidRPr="00E937E1" w:rsidRDefault="00000000" w:rsidP="00E937E1">
      <w:pPr>
        <w:pStyle w:val="ListBullet"/>
      </w:pPr>
      <w:hyperlink r:id="rId19" w:history="1">
        <w:r w:rsidR="00E937E1" w:rsidRPr="00E937E1">
          <w:rPr>
            <w:rStyle w:val="Hyperlink"/>
          </w:rPr>
          <w:t>History of South Asians in Canada: Timeline</w:t>
        </w:r>
      </w:hyperlink>
      <w:r w:rsidR="00E937E1" w:rsidRPr="00E937E1">
        <w:t>, South Asian Studies Institute</w:t>
      </w:r>
    </w:p>
    <w:p w14:paraId="74E703FD" w14:textId="77777777" w:rsidR="00E937E1" w:rsidRPr="00E937E1" w:rsidRDefault="00000000" w:rsidP="00E937E1">
      <w:pPr>
        <w:pStyle w:val="ListBullet"/>
      </w:pPr>
      <w:hyperlink r:id="rId20" w:history="1">
        <w:r w:rsidR="00E937E1" w:rsidRPr="00E937E1">
          <w:rPr>
            <w:rStyle w:val="Hyperlink"/>
          </w:rPr>
          <w:t>South Asian Canadian map</w:t>
        </w:r>
      </w:hyperlink>
      <w:r w:rsidR="00E937E1" w:rsidRPr="00E937E1">
        <w:t>, Heritage BC</w:t>
      </w:r>
    </w:p>
    <w:p w14:paraId="5D90E83C" w14:textId="77777777" w:rsidR="00E937E1" w:rsidRPr="00E937E1" w:rsidRDefault="00000000" w:rsidP="00E937E1">
      <w:pPr>
        <w:pStyle w:val="ListBullet"/>
      </w:pPr>
      <w:hyperlink r:id="rId21" w:history="1">
        <w:r w:rsidR="00E937E1" w:rsidRPr="00E937E1">
          <w:rPr>
            <w:rStyle w:val="Hyperlink"/>
          </w:rPr>
          <w:t>The Punjabi Experience in British Columbia</w:t>
        </w:r>
      </w:hyperlink>
      <w:r w:rsidR="00E937E1" w:rsidRPr="00E937E1">
        <w:t>, Royal BC Museum</w:t>
      </w:r>
    </w:p>
    <w:p w14:paraId="1B2A3238" w14:textId="4ED8096F" w:rsidR="00E937E1" w:rsidRPr="00195406" w:rsidRDefault="00000000" w:rsidP="00E937E1">
      <w:pPr>
        <w:pStyle w:val="ListBullet"/>
      </w:pPr>
      <w:hyperlink r:id="rId22" w:history="1">
        <w:r w:rsidR="00E937E1" w:rsidRPr="00195406">
          <w:rPr>
            <w:rStyle w:val="Hyperlink"/>
          </w:rPr>
          <w:t>South Asian Canadian Backgrounder</w:t>
        </w:r>
      </w:hyperlink>
      <w:r w:rsidR="00E937E1" w:rsidRPr="00195406">
        <w:t>, Saffron Threads</w:t>
      </w:r>
    </w:p>
    <w:p w14:paraId="15C2ACE3" w14:textId="77777777" w:rsidR="007479E9" w:rsidRDefault="00F05B26" w:rsidP="0040580F">
      <w:pPr>
        <w:pStyle w:val="Heading2"/>
      </w:pPr>
      <w:bookmarkStart w:id="12" w:name="_Toc98404906"/>
      <w:r>
        <w:t>Explore and Engage</w:t>
      </w:r>
      <w:bookmarkEnd w:id="12"/>
    </w:p>
    <w:p w14:paraId="267F1EFF" w14:textId="77777777" w:rsidR="00DF0915" w:rsidRPr="00DF0915" w:rsidRDefault="002F235D" w:rsidP="00DF0915">
      <w:pPr>
        <w:pStyle w:val="Quote"/>
        <w:jc w:val="left"/>
        <w:rPr>
          <w:i w:val="0"/>
          <w:iCs w:val="0"/>
        </w:rPr>
      </w:pPr>
      <w:r w:rsidRPr="00DF0915">
        <w:rPr>
          <w:i w:val="0"/>
          <w:iCs w:val="0"/>
        </w:rPr>
        <w:t xml:space="preserve">“A good display should convey information; use language the visitor can understand and have something interesting to say. This display should include images, objects and an invitation for the visitor to do something, such as to think further or take an action.” </w:t>
      </w:r>
    </w:p>
    <w:p w14:paraId="50974F6C" w14:textId="480C9A0F" w:rsidR="002F235D" w:rsidRDefault="002F235D" w:rsidP="00DF0915">
      <w:pPr>
        <w:pStyle w:val="Quote"/>
        <w:spacing w:after="360"/>
        <w:jc w:val="left"/>
      </w:pPr>
      <w:r w:rsidRPr="00DF0915">
        <w:t>Royal BC Museu</w:t>
      </w:r>
      <w:r w:rsidR="00BD1BEA" w:rsidRPr="00DF0915">
        <w:t>m</w:t>
      </w:r>
      <w:r w:rsidRPr="00DF0915">
        <w:t xml:space="preserve"> </w:t>
      </w:r>
    </w:p>
    <w:p w14:paraId="3FEC5F7E" w14:textId="77777777" w:rsidR="00647A1C" w:rsidRDefault="00647A1C" w:rsidP="00647A1C">
      <w:pPr>
        <w:pStyle w:val="Heading3"/>
      </w:pPr>
      <w:bookmarkStart w:id="13" w:name="_Toc98404907"/>
      <w:r w:rsidRPr="00E24BF0">
        <w:t>Activity 1: Brainstorming</w:t>
      </w:r>
      <w:bookmarkEnd w:id="13"/>
      <w:r w:rsidRPr="00E24BF0">
        <w:t xml:space="preserve"> </w:t>
      </w:r>
    </w:p>
    <w:p w14:paraId="249E7CE9" w14:textId="77777777" w:rsidR="00DF0915" w:rsidRDefault="00DF0915" w:rsidP="002957A5">
      <w:pPr>
        <w:pStyle w:val="Stepsubheading"/>
      </w:pPr>
    </w:p>
    <w:p w14:paraId="34481197" w14:textId="79148E28" w:rsidR="002F235D" w:rsidRDefault="002F235D" w:rsidP="002F235D">
      <w:r w:rsidRPr="008E31CB">
        <w:t>Introduce students to virtual museums</w:t>
      </w:r>
      <w:r>
        <w:t xml:space="preserve"> (using the resources provided below or having students do their own online research)</w:t>
      </w:r>
      <w:r w:rsidRPr="008E31CB">
        <w:t xml:space="preserve"> and what they look like. This </w:t>
      </w:r>
      <w:r>
        <w:t>is</w:t>
      </w:r>
      <w:r w:rsidRPr="008E31CB">
        <w:t xml:space="preserve"> also a great opportunity for students to use tablets/iPads and do </w:t>
      </w:r>
      <w:r>
        <w:t>augmented</w:t>
      </w:r>
      <w:r w:rsidRPr="008E31CB">
        <w:t xml:space="preserve"> reality museum tours</w:t>
      </w:r>
      <w:r>
        <w:t>, which</w:t>
      </w:r>
      <w:r w:rsidRPr="008E31CB">
        <w:t xml:space="preserve"> will allow students to understand what a museum has and provide them with some options </w:t>
      </w:r>
      <w:r>
        <w:t>for</w:t>
      </w:r>
      <w:r w:rsidRPr="008E31CB">
        <w:t xml:space="preserve"> what they could include</w:t>
      </w:r>
      <w:r>
        <w:t xml:space="preserve"> in their own museums</w:t>
      </w:r>
      <w:r w:rsidRPr="008E31CB">
        <w:t xml:space="preserve">. </w:t>
      </w:r>
    </w:p>
    <w:p w14:paraId="36048E22" w14:textId="5ADDDEE9" w:rsidR="002957A5" w:rsidRDefault="002957A5" w:rsidP="002957A5">
      <w:pPr>
        <w:pStyle w:val="Heading4"/>
      </w:pPr>
      <w:r>
        <w:t>Resources</w:t>
      </w:r>
    </w:p>
    <w:p w14:paraId="4C5E5ACA" w14:textId="77777777" w:rsidR="002957A5" w:rsidRPr="002957A5" w:rsidRDefault="002957A5" w:rsidP="00FE7B8A">
      <w:pPr>
        <w:pStyle w:val="Normalstem"/>
      </w:pPr>
      <w:r w:rsidRPr="002957A5">
        <w:t>Some virtual museums tours for students to explore:</w:t>
      </w:r>
    </w:p>
    <w:p w14:paraId="5ACDD365" w14:textId="77777777" w:rsidR="002957A5" w:rsidRPr="002957A5" w:rsidRDefault="00000000" w:rsidP="002957A5">
      <w:pPr>
        <w:pStyle w:val="ListBullet"/>
      </w:pPr>
      <w:hyperlink r:id="rId23" w:history="1">
        <w:r w:rsidR="002957A5" w:rsidRPr="002957A5">
          <w:rPr>
            <w:rStyle w:val="Hyperlink"/>
          </w:rPr>
          <w:t>20 World Online Museums</w:t>
        </w:r>
      </w:hyperlink>
      <w:r w:rsidR="002957A5" w:rsidRPr="002957A5">
        <w:t xml:space="preserve">, Ecobnb </w:t>
      </w:r>
    </w:p>
    <w:p w14:paraId="2533A5A1" w14:textId="77777777" w:rsidR="002957A5" w:rsidRPr="002957A5" w:rsidRDefault="00000000" w:rsidP="002957A5">
      <w:pPr>
        <w:pStyle w:val="ListBullet"/>
      </w:pPr>
      <w:hyperlink r:id="rId24" w:history="1">
        <w:r w:rsidR="002957A5" w:rsidRPr="002957A5">
          <w:rPr>
            <w:rStyle w:val="Hyperlink"/>
          </w:rPr>
          <w:t>Anne Frank House</w:t>
        </w:r>
      </w:hyperlink>
      <w:r w:rsidR="002957A5" w:rsidRPr="002957A5">
        <w:t xml:space="preserve"> </w:t>
      </w:r>
    </w:p>
    <w:p w14:paraId="4965E675" w14:textId="77777777" w:rsidR="002957A5" w:rsidRPr="002957A5" w:rsidRDefault="00000000" w:rsidP="002957A5">
      <w:pPr>
        <w:pStyle w:val="ListBullet"/>
      </w:pPr>
      <w:hyperlink r:id="rId25" w:history="1">
        <w:r w:rsidR="002957A5" w:rsidRPr="002957A5">
          <w:rPr>
            <w:rStyle w:val="Hyperlink"/>
          </w:rPr>
          <w:t>Museo Frida Kahlo</w:t>
        </w:r>
      </w:hyperlink>
    </w:p>
    <w:p w14:paraId="6546EF97" w14:textId="77777777" w:rsidR="002957A5" w:rsidRPr="002957A5" w:rsidRDefault="00000000" w:rsidP="002957A5">
      <w:pPr>
        <w:pStyle w:val="ListBullet"/>
      </w:pPr>
      <w:hyperlink r:id="rId26" w:history="1">
        <w:r w:rsidR="002957A5" w:rsidRPr="002957A5">
          <w:rPr>
            <w:rStyle w:val="Hyperlink"/>
          </w:rPr>
          <w:t>Museum of Vancouver—History Galleries</w:t>
        </w:r>
      </w:hyperlink>
    </w:p>
    <w:p w14:paraId="6D6272EE" w14:textId="77777777" w:rsidR="002957A5" w:rsidRPr="002957A5" w:rsidRDefault="00000000" w:rsidP="00FE7B8A">
      <w:pPr>
        <w:pStyle w:val="ListBullet"/>
        <w:spacing w:after="240"/>
      </w:pPr>
      <w:hyperlink r:id="rId27" w:history="1">
        <w:r w:rsidR="002957A5" w:rsidRPr="002957A5">
          <w:rPr>
            <w:rStyle w:val="Hyperlink"/>
          </w:rPr>
          <w:t>Online Exhibits</w:t>
        </w:r>
      </w:hyperlink>
      <w:r w:rsidR="002957A5" w:rsidRPr="002957A5">
        <w:t xml:space="preserve">, NASA </w:t>
      </w:r>
    </w:p>
    <w:p w14:paraId="271059F7" w14:textId="77777777" w:rsidR="002F235D" w:rsidRDefault="002F235D" w:rsidP="00FE7B8A">
      <w:pPr>
        <w:pStyle w:val="Stepsubheading"/>
      </w:pPr>
    </w:p>
    <w:p w14:paraId="39581ABE" w14:textId="20E612D5" w:rsidR="002F235D" w:rsidRPr="008E31CB" w:rsidRDefault="002F235D" w:rsidP="00FE7B8A">
      <w:pPr>
        <w:pStyle w:val="Normalstem"/>
      </w:pPr>
      <w:r w:rsidRPr="008E31CB">
        <w:t>After the virtual tour</w:t>
      </w:r>
      <w:r>
        <w:t>, have a class discussion.</w:t>
      </w:r>
      <w:r w:rsidRPr="008E31CB">
        <w:t xml:space="preserve"> </w:t>
      </w:r>
      <w:r>
        <w:t>Q</w:t>
      </w:r>
      <w:r w:rsidRPr="008E31CB">
        <w:t xml:space="preserve">uestions </w:t>
      </w:r>
      <w:r>
        <w:t>could include</w:t>
      </w:r>
      <w:r w:rsidRPr="008E31CB">
        <w:t xml:space="preserve">: </w:t>
      </w:r>
    </w:p>
    <w:p w14:paraId="0406C5D7" w14:textId="77777777" w:rsidR="002F235D" w:rsidRDefault="002F235D" w:rsidP="002F235D">
      <w:pPr>
        <w:pStyle w:val="ListBullet"/>
        <w:keepLines w:val="0"/>
        <w:numPr>
          <w:ilvl w:val="0"/>
          <w:numId w:val="3"/>
        </w:numPr>
        <w:tabs>
          <w:tab w:val="clear" w:pos="360"/>
          <w:tab w:val="clear" w:pos="720"/>
        </w:tabs>
        <w:spacing w:before="0"/>
        <w:ind w:left="720"/>
      </w:pPr>
      <w:r>
        <w:t xml:space="preserve">What types of museums are there (such as online, travelling, small community, large provincial museums)? </w:t>
      </w:r>
    </w:p>
    <w:p w14:paraId="12E08247" w14:textId="77777777" w:rsidR="002F235D" w:rsidRDefault="002F235D" w:rsidP="002F235D">
      <w:pPr>
        <w:pStyle w:val="ListBullet"/>
        <w:keepLines w:val="0"/>
        <w:numPr>
          <w:ilvl w:val="0"/>
          <w:numId w:val="3"/>
        </w:numPr>
        <w:tabs>
          <w:tab w:val="clear" w:pos="360"/>
          <w:tab w:val="clear" w:pos="720"/>
        </w:tabs>
        <w:spacing w:before="0"/>
        <w:ind w:left="720"/>
      </w:pPr>
      <w:r>
        <w:t xml:space="preserve">What are some local museums? </w:t>
      </w:r>
    </w:p>
    <w:p w14:paraId="49F2A7F9" w14:textId="41383AB8" w:rsidR="002F235D" w:rsidRDefault="002F235D" w:rsidP="002F235D">
      <w:pPr>
        <w:pStyle w:val="ListBullet"/>
        <w:keepLines w:val="0"/>
        <w:numPr>
          <w:ilvl w:val="0"/>
          <w:numId w:val="3"/>
        </w:numPr>
        <w:tabs>
          <w:tab w:val="clear" w:pos="360"/>
          <w:tab w:val="clear" w:pos="720"/>
        </w:tabs>
        <w:spacing w:before="0"/>
        <w:ind w:left="720"/>
      </w:pPr>
      <w:r>
        <w:t>What museums do you know about or have you visited?</w:t>
      </w:r>
    </w:p>
    <w:p w14:paraId="7D22CE8D" w14:textId="77777777" w:rsidR="002F235D" w:rsidRDefault="002F235D" w:rsidP="002F235D">
      <w:pPr>
        <w:pStyle w:val="ListBullet"/>
        <w:keepLines w:val="0"/>
        <w:numPr>
          <w:ilvl w:val="0"/>
          <w:numId w:val="3"/>
        </w:numPr>
        <w:tabs>
          <w:tab w:val="clear" w:pos="360"/>
          <w:tab w:val="clear" w:pos="720"/>
        </w:tabs>
        <w:spacing w:before="0"/>
        <w:ind w:left="720"/>
      </w:pPr>
      <w:r>
        <w:t xml:space="preserve">What is unique about a virtual museum exhibit? </w:t>
      </w:r>
    </w:p>
    <w:p w14:paraId="0971ABE5" w14:textId="295FB12A" w:rsidR="00FE7B8A" w:rsidRDefault="00FE7B8A" w:rsidP="00FE7B8A">
      <w:pPr>
        <w:pStyle w:val="Heading4"/>
      </w:pPr>
      <w:r>
        <w:t>Resources</w:t>
      </w:r>
    </w:p>
    <w:p w14:paraId="026400BC" w14:textId="7D32303E" w:rsidR="00FE7B8A" w:rsidRPr="00FE7B8A" w:rsidRDefault="00FE7B8A" w:rsidP="00FE7B8A">
      <w:pPr>
        <w:pStyle w:val="Normalstem"/>
      </w:pPr>
      <w:r w:rsidRPr="00FE7B8A">
        <w:t>Resources for museum discussions/research:</w:t>
      </w:r>
    </w:p>
    <w:p w14:paraId="517CDE46" w14:textId="77777777" w:rsidR="00FE7B8A" w:rsidRPr="00506F45" w:rsidRDefault="00000000" w:rsidP="00FE7B8A">
      <w:pPr>
        <w:pStyle w:val="ListBullet"/>
        <w:keepLines w:val="0"/>
        <w:numPr>
          <w:ilvl w:val="0"/>
          <w:numId w:val="3"/>
        </w:numPr>
        <w:tabs>
          <w:tab w:val="clear" w:pos="360"/>
          <w:tab w:val="clear" w:pos="720"/>
        </w:tabs>
        <w:spacing w:before="0"/>
        <w:ind w:left="720"/>
      </w:pPr>
      <w:hyperlink r:id="rId28" w:history="1">
        <w:r w:rsidR="00FE7B8A">
          <w:rPr>
            <w:rStyle w:val="Hyperlink"/>
          </w:rPr>
          <w:t>Catalyzing Change Through Museum Exhibits</w:t>
        </w:r>
      </w:hyperlink>
      <w:r w:rsidR="00FE7B8A" w:rsidRPr="005237DC">
        <w:t>, Margaret Hermanson, TEDxMSU</w:t>
      </w:r>
    </w:p>
    <w:p w14:paraId="3E680331" w14:textId="77777777" w:rsidR="00FE7B8A" w:rsidRDefault="00000000" w:rsidP="00FE7B8A">
      <w:pPr>
        <w:pStyle w:val="ListBullet"/>
        <w:keepLines w:val="0"/>
        <w:numPr>
          <w:ilvl w:val="0"/>
          <w:numId w:val="3"/>
        </w:numPr>
        <w:tabs>
          <w:tab w:val="clear" w:pos="360"/>
          <w:tab w:val="clear" w:pos="720"/>
        </w:tabs>
        <w:spacing w:before="0"/>
        <w:ind w:left="720"/>
      </w:pPr>
      <w:hyperlink r:id="rId29" w:history="1">
        <w:r w:rsidR="00FE7B8A">
          <w:rPr>
            <w:rStyle w:val="Hyperlink"/>
          </w:rPr>
          <w:t>Take a Virtual Field Trip</w:t>
        </w:r>
      </w:hyperlink>
      <w:r w:rsidR="00FE7B8A" w:rsidRPr="005237DC">
        <w:t>, Google Arts and Culture</w:t>
      </w:r>
      <w:r w:rsidR="00FE7B8A">
        <w:t xml:space="preserve"> </w:t>
      </w:r>
    </w:p>
    <w:p w14:paraId="67ECF20D" w14:textId="77777777" w:rsidR="00FE7B8A" w:rsidRPr="005237DC" w:rsidRDefault="00000000" w:rsidP="00AA6204">
      <w:pPr>
        <w:pStyle w:val="ListBullet"/>
        <w:keepLines w:val="0"/>
        <w:numPr>
          <w:ilvl w:val="0"/>
          <w:numId w:val="3"/>
        </w:numPr>
        <w:tabs>
          <w:tab w:val="clear" w:pos="360"/>
          <w:tab w:val="clear" w:pos="720"/>
        </w:tabs>
        <w:spacing w:before="0" w:after="360"/>
        <w:ind w:left="720"/>
      </w:pPr>
      <w:hyperlink r:id="rId30" w:history="1">
        <w:r w:rsidR="00FE7B8A">
          <w:rPr>
            <w:rStyle w:val="Hyperlink"/>
          </w:rPr>
          <w:t>Why Do We Have Museums?</w:t>
        </w:r>
      </w:hyperlink>
      <w:r w:rsidR="00FE7B8A" w:rsidRPr="005237DC">
        <w:t xml:space="preserve"> J.V. Maranto, TED-Ed</w:t>
      </w:r>
    </w:p>
    <w:p w14:paraId="02EE3B47" w14:textId="77777777" w:rsidR="00FE7B8A" w:rsidRDefault="00FE7B8A" w:rsidP="00FE7B8A">
      <w:pPr>
        <w:pStyle w:val="Stepsubheading"/>
      </w:pPr>
    </w:p>
    <w:p w14:paraId="4C1B558F" w14:textId="30EBD73C" w:rsidR="002F235D" w:rsidRDefault="00FE7B8A" w:rsidP="00FE7B8A">
      <w:r>
        <w:t>H</w:t>
      </w:r>
      <w:r w:rsidR="002F235D">
        <w:t xml:space="preserve">ave students break into small groups </w:t>
      </w:r>
      <w:r w:rsidR="00512C59">
        <w:t>to</w:t>
      </w:r>
      <w:r w:rsidR="002F235D">
        <w:t xml:space="preserve"> brainstorm </w:t>
      </w:r>
      <w:r w:rsidR="000945AD">
        <w:t xml:space="preserve">some </w:t>
      </w:r>
      <w:r w:rsidR="002F235D">
        <w:t>criteria for</w:t>
      </w:r>
      <w:r w:rsidR="000945AD">
        <w:t xml:space="preserve"> successful</w:t>
      </w:r>
      <w:r w:rsidR="002F235D">
        <w:t xml:space="preserve"> museums</w:t>
      </w:r>
      <w:r w:rsidR="00512C59">
        <w:t>. Try</w:t>
      </w:r>
      <w:r w:rsidR="002F235D">
        <w:t xml:space="preserve"> to answer the question</w:t>
      </w:r>
      <w:r w:rsidR="00512C59">
        <w:t>,</w:t>
      </w:r>
      <w:r w:rsidR="002F235D">
        <w:t xml:space="preserve"> “What makes an effective museum exhibit?” </w:t>
      </w:r>
    </w:p>
    <w:p w14:paraId="4FAE3F6A" w14:textId="77777777" w:rsidR="002F235D" w:rsidRDefault="002F235D" w:rsidP="00512C59">
      <w:r>
        <w:t>Have each group share their top three criteria and write them on the board. If duplicates are shared, add a star next to them. From the generated list, select 5-10 criteria to guide their exhibit creation.</w:t>
      </w:r>
    </w:p>
    <w:p w14:paraId="04CD8F02" w14:textId="77777777" w:rsidR="00512C59" w:rsidRDefault="00512C59" w:rsidP="0016070C">
      <w:pPr>
        <w:pStyle w:val="Stepsubheading"/>
      </w:pPr>
    </w:p>
    <w:p w14:paraId="7176A074" w14:textId="27BFD14F" w:rsidR="002F235D" w:rsidRDefault="002F235D" w:rsidP="00512C59">
      <w:r>
        <w:t>Explain to students that this activity will focus on researching one element of South Asian Canadian history, heritage and culture within a chosen location. (</w:t>
      </w:r>
      <w:r w:rsidRPr="000C6EA1">
        <w:rPr>
          <w:b/>
          <w:bCs/>
        </w:rPr>
        <w:t>Note:</w:t>
      </w:r>
      <w:r>
        <w:t xml:space="preserve"> You may want to choose the location based on what you know about your city/region’s demographics.) </w:t>
      </w:r>
    </w:p>
    <w:p w14:paraId="09C23924" w14:textId="77777777" w:rsidR="00E7069B" w:rsidRDefault="00E7069B" w:rsidP="00E7069B">
      <w:pPr>
        <w:pStyle w:val="Stepsubheading"/>
      </w:pPr>
    </w:p>
    <w:p w14:paraId="6EF674C7" w14:textId="17D96346" w:rsidR="002F235D" w:rsidRDefault="002F235D" w:rsidP="00512C59">
      <w:r>
        <w:t xml:space="preserve">Form students into groups of four to seven students to generate ideas for exhibits. For example, they may have a foods exhibit, a sports exhibit and an arts exhibit. Alternatively, they use time periods. </w:t>
      </w:r>
    </w:p>
    <w:p w14:paraId="70ED51D7" w14:textId="77777777" w:rsidR="00E7069B" w:rsidRDefault="00E7069B" w:rsidP="00E7069B">
      <w:pPr>
        <w:pStyle w:val="Stepsubheading"/>
      </w:pPr>
    </w:p>
    <w:p w14:paraId="7FEAF332" w14:textId="38174CE2" w:rsidR="002F235D" w:rsidRDefault="002F235D" w:rsidP="00512C59">
      <w:r>
        <w:t xml:space="preserve">Bring the class back together and have the groups share their ideas to generate a list of exhibit ideas. Once the list has been generated, have the class vote on which exhibits will fit together well for a museum, choosing the same number of exhibits as there are groups. The class may want to form a cohesive museum by having each group take a time period or a different topic, such as food, sports, clothing and so on. </w:t>
      </w:r>
    </w:p>
    <w:p w14:paraId="13B42160" w14:textId="77777777" w:rsidR="00E7069B" w:rsidRDefault="00E7069B" w:rsidP="00E7069B">
      <w:pPr>
        <w:pStyle w:val="Stepsubheading"/>
      </w:pPr>
    </w:p>
    <w:p w14:paraId="7380BD92" w14:textId="7D3FCD4E" w:rsidR="002F235D" w:rsidRDefault="002F235D" w:rsidP="00512C59">
      <w:r>
        <w:t>Have students form new groups based on shared exhibit interests. If there are many people interested in one topic, you can choose to do two exhibits on that topic or assign students to other groups.</w:t>
      </w:r>
    </w:p>
    <w:p w14:paraId="22F288FA" w14:textId="77777777" w:rsidR="00E7069B" w:rsidRPr="00E7069B" w:rsidRDefault="00E7069B" w:rsidP="00E7069B">
      <w:pPr>
        <w:pStyle w:val="Stepsubheading"/>
      </w:pPr>
    </w:p>
    <w:p w14:paraId="2CF58659" w14:textId="0CF4B5E3" w:rsidR="002F235D" w:rsidRDefault="002F235D" w:rsidP="00512C59">
      <w:pPr>
        <w:pStyle w:val="Normalstem"/>
      </w:pPr>
      <w:r>
        <w:t xml:space="preserve">As a class, brainstorm what roles would be helpful for their museum to succeed. For example, students may choose to have someone tackle the artistic portion while another student may want to be responsible for writing.  Here are some role ideas: </w:t>
      </w:r>
    </w:p>
    <w:p w14:paraId="622FC4FE" w14:textId="77777777" w:rsidR="002F235D" w:rsidRDefault="002F235D" w:rsidP="002F235D">
      <w:pPr>
        <w:pStyle w:val="ListBullet"/>
        <w:keepLines w:val="0"/>
        <w:numPr>
          <w:ilvl w:val="0"/>
          <w:numId w:val="3"/>
        </w:numPr>
        <w:tabs>
          <w:tab w:val="clear" w:pos="360"/>
          <w:tab w:val="clear" w:pos="720"/>
        </w:tabs>
        <w:spacing w:before="0"/>
        <w:ind w:left="720"/>
      </w:pPr>
      <w:r w:rsidRPr="00D66D56">
        <w:rPr>
          <w:b/>
        </w:rPr>
        <w:t xml:space="preserve">Exhibit </w:t>
      </w:r>
      <w:r>
        <w:rPr>
          <w:b/>
        </w:rPr>
        <w:t>d</w:t>
      </w:r>
      <w:r w:rsidRPr="00D66D56">
        <w:rPr>
          <w:b/>
        </w:rPr>
        <w:t>esigners:</w:t>
      </w:r>
      <w:r>
        <w:t xml:space="preserve"> Your skill is style. You are concerned with how the exhibit looks and how it works. Your job is to mock up or sketch your display and create lists of materials needed. </w:t>
      </w:r>
    </w:p>
    <w:p w14:paraId="5DA53B1C" w14:textId="77777777" w:rsidR="002F235D" w:rsidRDefault="002F235D" w:rsidP="002F235D">
      <w:pPr>
        <w:pStyle w:val="ListBullet"/>
        <w:keepLines w:val="0"/>
        <w:numPr>
          <w:ilvl w:val="0"/>
          <w:numId w:val="3"/>
        </w:numPr>
        <w:tabs>
          <w:tab w:val="clear" w:pos="360"/>
          <w:tab w:val="clear" w:pos="720"/>
        </w:tabs>
        <w:spacing w:before="0"/>
        <w:ind w:left="720"/>
      </w:pPr>
      <w:r w:rsidRPr="00D66D56">
        <w:rPr>
          <w:b/>
        </w:rPr>
        <w:t>Curators:</w:t>
      </w:r>
      <w:r>
        <w:t xml:space="preserve"> Your skill is storytelling. Your aim is to identify powerful objects, create storylines and relay information. Your job is to write an exhibition label. If your team hasn’t decided on at least one object or photograph for your exhibit, you must make the decision. </w:t>
      </w:r>
    </w:p>
    <w:p w14:paraId="26D97E29" w14:textId="77777777" w:rsidR="002F235D" w:rsidRPr="002A4335" w:rsidRDefault="002F235D" w:rsidP="002F235D">
      <w:pPr>
        <w:pStyle w:val="ListBullet"/>
        <w:keepLines w:val="0"/>
        <w:numPr>
          <w:ilvl w:val="0"/>
          <w:numId w:val="3"/>
        </w:numPr>
        <w:tabs>
          <w:tab w:val="clear" w:pos="360"/>
          <w:tab w:val="clear" w:pos="720"/>
        </w:tabs>
        <w:spacing w:before="0"/>
        <w:ind w:left="720"/>
        <w:rPr>
          <w:b/>
          <w:bCs w:val="0"/>
        </w:rPr>
      </w:pPr>
      <w:r>
        <w:rPr>
          <w:b/>
        </w:rPr>
        <w:t>Visitor engagement specialists</w:t>
      </w:r>
      <w:r w:rsidRPr="002A4335">
        <w:rPr>
          <w:b/>
        </w:rPr>
        <w:t>:</w:t>
      </w:r>
      <w:r>
        <w:t xml:space="preserve"> Your skill is creativity. Your focus is on creating opportunities for visitors to engage with the exhibition. Your job is to think about the needs of your visitor, to come up with something for them to do and to engage more than one of their senses. </w:t>
      </w:r>
    </w:p>
    <w:p w14:paraId="00C9AE56" w14:textId="77777777" w:rsidR="002F235D" w:rsidRPr="009D288B" w:rsidRDefault="002F235D" w:rsidP="0016070C">
      <w:r>
        <w:t>Explain to students that although they each have roles, they should also collaborate on all elements of the museum. Once the roles have been determined, have students choose who will take on which role in their groups.</w:t>
      </w:r>
    </w:p>
    <w:p w14:paraId="63852E2E" w14:textId="77777777" w:rsidR="00E7069B" w:rsidRPr="00E7069B" w:rsidRDefault="00E7069B" w:rsidP="00E7069B">
      <w:pPr>
        <w:pStyle w:val="Stepsubheading"/>
      </w:pPr>
    </w:p>
    <w:p w14:paraId="1285232E" w14:textId="2A49927A" w:rsidR="002F235D" w:rsidRDefault="002F235D" w:rsidP="0016070C">
      <w:r>
        <w:t>As a class, work to generate a few broader questions that could be addressed in each exhibit (such as “I wonder how South Asian Canadian culture has changed since the first South Asians came to Canada”).</w:t>
      </w:r>
    </w:p>
    <w:p w14:paraId="7D1E95DF" w14:textId="77777777" w:rsidR="00E7069B" w:rsidRPr="00E7069B" w:rsidRDefault="00E7069B" w:rsidP="00E7069B">
      <w:pPr>
        <w:pStyle w:val="Stepsubheading"/>
      </w:pPr>
    </w:p>
    <w:p w14:paraId="18A3521D" w14:textId="2C02A91D" w:rsidR="002F235D" w:rsidRDefault="002F235D" w:rsidP="0016070C">
      <w:pPr>
        <w:pStyle w:val="Normalstem"/>
      </w:pPr>
      <w:r>
        <w:t>Have each group draft three to five questions on their topic. Use sentence starters such as:</w:t>
      </w:r>
    </w:p>
    <w:p w14:paraId="4C91D111" w14:textId="77777777" w:rsidR="002F235D" w:rsidRPr="0016070C" w:rsidRDefault="002F235D" w:rsidP="0016070C">
      <w:pPr>
        <w:pStyle w:val="ListBullet"/>
      </w:pPr>
      <w:r w:rsidRPr="0016070C">
        <w:t>I wonder…</w:t>
      </w:r>
    </w:p>
    <w:p w14:paraId="110E4B4D" w14:textId="77777777" w:rsidR="002F235D" w:rsidRPr="0016070C" w:rsidRDefault="002F235D" w:rsidP="0016070C">
      <w:pPr>
        <w:pStyle w:val="ListBullet"/>
      </w:pPr>
      <w:r w:rsidRPr="0016070C">
        <w:t>Why is…</w:t>
      </w:r>
    </w:p>
    <w:p w14:paraId="6C6B7F71" w14:textId="77777777" w:rsidR="002F235D" w:rsidRPr="0016070C" w:rsidRDefault="002F235D" w:rsidP="0016070C">
      <w:pPr>
        <w:pStyle w:val="ListBullet"/>
      </w:pPr>
      <w:r w:rsidRPr="0016070C">
        <w:t xml:space="preserve">How is this different… </w:t>
      </w:r>
    </w:p>
    <w:p w14:paraId="73051446" w14:textId="77777777" w:rsidR="002F235D" w:rsidRDefault="002F235D" w:rsidP="0016070C">
      <w:pPr>
        <w:pStyle w:val="ListBullet2"/>
      </w:pPr>
      <w:r>
        <w:t>(such as, from other cultures, from something in their culture)</w:t>
      </w:r>
    </w:p>
    <w:p w14:paraId="24E7B5F2" w14:textId="77777777" w:rsidR="002F235D" w:rsidRDefault="002F235D" w:rsidP="0016070C">
      <w:pPr>
        <w:pStyle w:val="ListBullet"/>
      </w:pPr>
      <w:r>
        <w:t xml:space="preserve">How is this similar… </w:t>
      </w:r>
    </w:p>
    <w:p w14:paraId="683BC9C5" w14:textId="77777777" w:rsidR="002F235D" w:rsidRDefault="002F235D" w:rsidP="00AA6204">
      <w:pPr>
        <w:pStyle w:val="ListBullet2"/>
        <w:spacing w:after="360"/>
      </w:pPr>
      <w:r>
        <w:t>(for example, to another culture, to something in their culture)</w:t>
      </w:r>
    </w:p>
    <w:p w14:paraId="3038AC2A" w14:textId="77777777" w:rsidR="00E7069B" w:rsidRDefault="00E7069B" w:rsidP="00E7069B">
      <w:pPr>
        <w:pStyle w:val="Stepsubheading"/>
      </w:pPr>
    </w:p>
    <w:p w14:paraId="58B887FF" w14:textId="5BBB0196" w:rsidR="002F235D" w:rsidRDefault="002F235D" w:rsidP="0016070C">
      <w:r>
        <w:t xml:space="preserve">Have groups discuss or peer review each other’s questions, with the goal of each group choosing one inquiry question to focus their exhibit on. </w:t>
      </w:r>
    </w:p>
    <w:p w14:paraId="412C2B0C" w14:textId="77777777" w:rsidR="009573D1" w:rsidRDefault="009573D1" w:rsidP="009573D1">
      <w:pPr>
        <w:pStyle w:val="Heading3"/>
      </w:pPr>
      <w:bookmarkStart w:id="14" w:name="_Toc98404908"/>
      <w:r w:rsidRPr="00E24BF0">
        <w:t>Activity 2: Making the Museum</w:t>
      </w:r>
      <w:bookmarkEnd w:id="14"/>
      <w:r w:rsidRPr="00E24BF0">
        <w:t xml:space="preserve"> </w:t>
      </w:r>
    </w:p>
    <w:p w14:paraId="057C3E46" w14:textId="77777777" w:rsidR="009573D1" w:rsidRDefault="009573D1" w:rsidP="009573D1">
      <w:pPr>
        <w:pStyle w:val="Stepsubheading"/>
        <w:numPr>
          <w:ilvl w:val="0"/>
          <w:numId w:val="31"/>
        </w:numPr>
      </w:pPr>
    </w:p>
    <w:p w14:paraId="567C316B" w14:textId="2640229A" w:rsidR="009573D1" w:rsidRPr="00A361C2" w:rsidRDefault="009573D1" w:rsidP="009573D1">
      <w:r>
        <w:t>As a class, discuss the importance of properly citing where their museum elements come from.</w:t>
      </w:r>
    </w:p>
    <w:p w14:paraId="1132D628" w14:textId="77777777" w:rsidR="00A40C15" w:rsidRDefault="00A40C15" w:rsidP="00A40C15">
      <w:pPr>
        <w:pStyle w:val="Stepsubheading"/>
      </w:pPr>
    </w:p>
    <w:p w14:paraId="63ED55C8" w14:textId="4FD749B0" w:rsidR="009573D1" w:rsidRPr="00A361C2" w:rsidRDefault="009573D1" w:rsidP="00A40C15">
      <w:pPr>
        <w:pStyle w:val="Normalstem"/>
      </w:pPr>
      <w:r>
        <w:t xml:space="preserve">Using their chosen inquiry question, have students do some initial research to identify what type of exhibit they will make (you may also make this choice for the class) and how they will structure their exhibit. </w:t>
      </w:r>
    </w:p>
    <w:p w14:paraId="2300B825" w14:textId="77777777" w:rsidR="009573D1" w:rsidRPr="00A40C15" w:rsidRDefault="009573D1" w:rsidP="00A40C15">
      <w:pPr>
        <w:pStyle w:val="ListBullet"/>
      </w:pPr>
      <w:r w:rsidRPr="00A40C15">
        <w:t xml:space="preserve">For a physical museum: Students will print images and news stories, and/or make models of artefacts to use in their exhibit </w:t>
      </w:r>
    </w:p>
    <w:p w14:paraId="6DA518CA" w14:textId="77777777" w:rsidR="009573D1" w:rsidRPr="00A40C15" w:rsidRDefault="009573D1" w:rsidP="00A40C15">
      <w:pPr>
        <w:pStyle w:val="ListBullet"/>
      </w:pPr>
      <w:r w:rsidRPr="00A40C15">
        <w:t>For a virtual museum: Students will find images, news stories, websites and so on to use in their museum.</w:t>
      </w:r>
    </w:p>
    <w:p w14:paraId="439461BA" w14:textId="0DEA9B4B" w:rsidR="009573D1" w:rsidRPr="00A40C15" w:rsidRDefault="009573D1" w:rsidP="00A40C15">
      <w:pPr>
        <w:pStyle w:val="ListBullet"/>
      </w:pPr>
      <w:r w:rsidRPr="00A40C15">
        <w:t xml:space="preserve">Students can create their exhibit using found objects/printed pictures or virtually. </w:t>
      </w:r>
    </w:p>
    <w:p w14:paraId="2E75FB35" w14:textId="477689DF" w:rsidR="009573D1" w:rsidRPr="00A40C15" w:rsidRDefault="009573D1" w:rsidP="00A40C15">
      <w:pPr>
        <w:pStyle w:val="ListBullet"/>
      </w:pPr>
      <w:r w:rsidRPr="00A40C15">
        <w:t>Each exhibit should be connected with elements and/or people in the community, town, city and/or province.</w:t>
      </w:r>
    </w:p>
    <w:p w14:paraId="7F32E389" w14:textId="2993FCD1" w:rsidR="009573D1" w:rsidRDefault="009573D1" w:rsidP="00A40C15">
      <w:r>
        <w:t xml:space="preserve">Have students refer to the class exhibit criteria as they make choices and begin development. </w:t>
      </w:r>
    </w:p>
    <w:p w14:paraId="0DFD5772" w14:textId="77777777" w:rsidR="00A40C15" w:rsidRDefault="00A40C15" w:rsidP="00A40C15">
      <w:pPr>
        <w:pStyle w:val="Stepsubheading"/>
      </w:pPr>
    </w:p>
    <w:p w14:paraId="5E500351" w14:textId="695571D8" w:rsidR="009573D1" w:rsidRPr="009D288B" w:rsidRDefault="009573D1" w:rsidP="00A40C15">
      <w:r>
        <w:t>Have students start to research content for their museums in their groups, aiming to answer their inquiry question. Students may generate additional questions as they do their research. Encourage students to use online sources, books, interviews with community members (if appropriate) and any other resources available to them. They</w:t>
      </w:r>
      <w:r w:rsidRPr="00B55AFC">
        <w:t xml:space="preserve"> may </w:t>
      </w:r>
      <w:r>
        <w:t>also</w:t>
      </w:r>
      <w:r w:rsidRPr="00B55AFC">
        <w:t xml:space="preserve"> have some speakers (</w:t>
      </w:r>
      <w:r>
        <w:t xml:space="preserve">e.g., </w:t>
      </w:r>
      <w:r w:rsidRPr="00B55AFC">
        <w:t>from the community</w:t>
      </w:r>
      <w:r>
        <w:t xml:space="preserve"> or</w:t>
      </w:r>
      <w:r w:rsidRPr="00B55AFC">
        <w:t xml:space="preserve"> the school) in their museum project</w:t>
      </w:r>
      <w:r>
        <w:t>.</w:t>
      </w:r>
    </w:p>
    <w:p w14:paraId="6C861F36" w14:textId="77777777" w:rsidR="00A40C15" w:rsidRPr="00A40C15" w:rsidRDefault="00A40C15" w:rsidP="00A40C15">
      <w:pPr>
        <w:pStyle w:val="Stepsubheading"/>
      </w:pPr>
    </w:p>
    <w:p w14:paraId="3E9C20B4" w14:textId="6CB2B1BC" w:rsidR="009573D1" w:rsidRPr="006950EA" w:rsidRDefault="009573D1" w:rsidP="00A40C15">
      <w:pPr>
        <w:rPr>
          <w:b/>
          <w:bCs/>
        </w:rPr>
      </w:pPr>
      <w:r>
        <w:t xml:space="preserve">Once students have completed their exhibits, have them create an item to advertise their exhibit, such as a bookmark, </w:t>
      </w:r>
      <w:r w:rsidR="00024E58">
        <w:t>poster,</w:t>
      </w:r>
      <w:r>
        <w:t xml:space="preserve"> or magnet.  </w:t>
      </w:r>
    </w:p>
    <w:p w14:paraId="218A8249" w14:textId="77777777" w:rsidR="00A40C15" w:rsidRPr="00A40C15" w:rsidRDefault="00A40C15" w:rsidP="00A40C15">
      <w:pPr>
        <w:pStyle w:val="Stepsubheading"/>
      </w:pPr>
    </w:p>
    <w:p w14:paraId="069F70E9" w14:textId="6B186293" w:rsidR="009573D1" w:rsidRPr="003745B9" w:rsidRDefault="009573D1" w:rsidP="00A40C15">
      <w:pPr>
        <w:rPr>
          <w:b/>
          <w:bCs/>
        </w:rPr>
      </w:pPr>
      <w:r>
        <w:t xml:space="preserve">Museum exhibit presentations could be done in the classroom or the gymnasium, depending on how many students are participating. </w:t>
      </w:r>
    </w:p>
    <w:p w14:paraId="686F43C0" w14:textId="77777777" w:rsidR="007479E9" w:rsidRPr="00B36291" w:rsidRDefault="00F05B26" w:rsidP="0040580F">
      <w:pPr>
        <w:pStyle w:val="Heading2"/>
      </w:pPr>
      <w:bookmarkStart w:id="15" w:name="_Toc98404909"/>
      <w:r>
        <w:t>Wrap</w:t>
      </w:r>
      <w:r w:rsidR="00B36291">
        <w:t>-</w:t>
      </w:r>
      <w:r w:rsidR="00ED3911">
        <w:t>U</w:t>
      </w:r>
      <w:r>
        <w:t>p and Assess</w:t>
      </w:r>
      <w:bookmarkEnd w:id="15"/>
    </w:p>
    <w:p w14:paraId="63056F5A" w14:textId="77777777" w:rsidR="00AB3543" w:rsidRDefault="00AB3543" w:rsidP="00AB3543">
      <w:pPr>
        <w:pStyle w:val="Normalstem"/>
      </w:pPr>
      <w:r>
        <w:t>To conclude the lesson, ask students to reflect on the following questions:</w:t>
      </w:r>
    </w:p>
    <w:p w14:paraId="628DBF1D" w14:textId="77777777" w:rsidR="00AB3543" w:rsidRPr="00AB3543" w:rsidRDefault="00AB3543" w:rsidP="00AB3543">
      <w:pPr>
        <w:pStyle w:val="ListBullet"/>
      </w:pPr>
      <w:r w:rsidRPr="00AB3543">
        <w:t>What did you learn about the community around you?</w:t>
      </w:r>
    </w:p>
    <w:p w14:paraId="72E99931" w14:textId="77777777" w:rsidR="00AB3543" w:rsidRPr="00AB3543" w:rsidRDefault="00AB3543" w:rsidP="00AB3543">
      <w:pPr>
        <w:pStyle w:val="ListBullet"/>
      </w:pPr>
      <w:r w:rsidRPr="00AB3543">
        <w:t xml:space="preserve">How does the diversity of our community make it exciting? </w:t>
      </w:r>
    </w:p>
    <w:p w14:paraId="06A6EEF4" w14:textId="77777777" w:rsidR="00AB3543" w:rsidRPr="003745B9" w:rsidRDefault="00AB3543" w:rsidP="00AB3543">
      <w:pPr>
        <w:pStyle w:val="ListBullet"/>
      </w:pPr>
      <w:r w:rsidRPr="00AB3543">
        <w:t>What significant peo</w:t>
      </w:r>
      <w:r w:rsidRPr="003745B9">
        <w:t xml:space="preserve">ple, events, cultural elements and so on interested or surprised you? </w:t>
      </w:r>
    </w:p>
    <w:p w14:paraId="4D29CDBF" w14:textId="77777777" w:rsidR="00AB3543" w:rsidRDefault="00AB3543" w:rsidP="00AB3543">
      <w:pPr>
        <w:pStyle w:val="Heading3"/>
      </w:pPr>
      <w:bookmarkStart w:id="16" w:name="_Toc98404910"/>
      <w:r w:rsidRPr="003745B9">
        <w:t>Peer</w:t>
      </w:r>
      <w:r>
        <w:t xml:space="preserve"> Assessment</w:t>
      </w:r>
      <w:bookmarkEnd w:id="16"/>
    </w:p>
    <w:p w14:paraId="57C700B0" w14:textId="77777777" w:rsidR="00AB3543" w:rsidRPr="00AB3543" w:rsidRDefault="00AB3543" w:rsidP="00AB3543">
      <w:pPr>
        <w:pStyle w:val="ListBullet"/>
      </w:pPr>
      <w:r w:rsidRPr="00AB3543">
        <w:t xml:space="preserve">Two Stars and a Wish: Have students rotate through the exhibits and write two stars (things they like) and a wish (what could be improved) on sticky notes for each exhibit. </w:t>
      </w:r>
    </w:p>
    <w:p w14:paraId="087233C9" w14:textId="77777777" w:rsidR="00AB3543" w:rsidRPr="00AB3543" w:rsidRDefault="00AB3543" w:rsidP="00AB3543">
      <w:pPr>
        <w:pStyle w:val="ListBullet"/>
      </w:pPr>
      <w:r w:rsidRPr="00AB3543">
        <w:t>Have groups complete assessments based on their roles and contributions.</w:t>
      </w:r>
    </w:p>
    <w:p w14:paraId="7260EDE4" w14:textId="77777777" w:rsidR="00AA6204" w:rsidRDefault="00AA6204">
      <w:pPr>
        <w:spacing w:after="0"/>
        <w:rPr>
          <w:rFonts w:eastAsia="Times New Roman" w:cs="Times New Roman"/>
          <w:b/>
          <w:bCs/>
          <w:kern w:val="36"/>
          <w:sz w:val="28"/>
          <w:szCs w:val="28"/>
        </w:rPr>
      </w:pPr>
      <w:r>
        <w:br w:type="page"/>
      </w:r>
    </w:p>
    <w:p w14:paraId="20396350" w14:textId="05CBB164" w:rsidR="00AB3543" w:rsidRDefault="00AB3543" w:rsidP="00AB3543">
      <w:pPr>
        <w:pStyle w:val="Heading3"/>
      </w:pPr>
      <w:bookmarkStart w:id="17" w:name="_Toc98404911"/>
      <w:r>
        <w:lastRenderedPageBreak/>
        <w:t>Summative Assessment</w:t>
      </w:r>
      <w:bookmarkEnd w:id="17"/>
    </w:p>
    <w:p w14:paraId="54A3BDDE" w14:textId="77777777" w:rsidR="00AB3543" w:rsidRDefault="00AB3543" w:rsidP="00AB3543">
      <w:r>
        <w:t xml:space="preserve">Evaluate students’ participation throughout class using a single-point rubric: </w:t>
      </w:r>
    </w:p>
    <w:tbl>
      <w:tblPr>
        <w:tblStyle w:val="STTabledark"/>
        <w:tblW w:w="0" w:type="auto"/>
        <w:tblLook w:val="04A0" w:firstRow="1" w:lastRow="0" w:firstColumn="1" w:lastColumn="0" w:noHBand="0" w:noVBand="1"/>
      </w:tblPr>
      <w:tblGrid>
        <w:gridCol w:w="3116"/>
        <w:gridCol w:w="3117"/>
        <w:gridCol w:w="3117"/>
      </w:tblGrid>
      <w:tr w:rsidR="00AB3543" w14:paraId="6FD35052" w14:textId="77777777" w:rsidTr="00AB3543">
        <w:trPr>
          <w:cnfStyle w:val="100000000000" w:firstRow="1" w:lastRow="0" w:firstColumn="0" w:lastColumn="0" w:oddVBand="0" w:evenVBand="0" w:oddHBand="0" w:evenHBand="0" w:firstRowFirstColumn="0" w:firstRowLastColumn="0" w:lastRowFirstColumn="0" w:lastRowLastColumn="0"/>
        </w:trPr>
        <w:tc>
          <w:tcPr>
            <w:tcW w:w="3116" w:type="dxa"/>
          </w:tcPr>
          <w:p w14:paraId="28B7C444" w14:textId="77777777" w:rsidR="00AB3543" w:rsidRPr="00355015" w:rsidRDefault="00AB3543" w:rsidP="00AB3543">
            <w:pPr>
              <w:pStyle w:val="TableDarksubhead"/>
            </w:pPr>
            <w:r w:rsidRPr="00355015">
              <w:t xml:space="preserve">Areas to </w:t>
            </w:r>
            <w:r>
              <w:t>i</w:t>
            </w:r>
            <w:r w:rsidRPr="00355015">
              <w:t>mprove</w:t>
            </w:r>
          </w:p>
        </w:tc>
        <w:tc>
          <w:tcPr>
            <w:tcW w:w="3117" w:type="dxa"/>
          </w:tcPr>
          <w:p w14:paraId="2CF13DA5" w14:textId="77777777" w:rsidR="00AB3543" w:rsidRPr="00355015" w:rsidRDefault="00AB3543" w:rsidP="00AB3543">
            <w:pPr>
              <w:pStyle w:val="TableDarksubhead"/>
            </w:pPr>
            <w:r w:rsidRPr="00355015">
              <w:t>Criteria</w:t>
            </w:r>
          </w:p>
        </w:tc>
        <w:tc>
          <w:tcPr>
            <w:tcW w:w="3117" w:type="dxa"/>
          </w:tcPr>
          <w:p w14:paraId="3DD6ADB8" w14:textId="77777777" w:rsidR="00AB3543" w:rsidRPr="00355015" w:rsidRDefault="00AB3543" w:rsidP="00AB3543">
            <w:pPr>
              <w:pStyle w:val="TableDarksubhead"/>
            </w:pPr>
            <w:r w:rsidRPr="00355015">
              <w:t>Successes</w:t>
            </w:r>
          </w:p>
        </w:tc>
      </w:tr>
      <w:tr w:rsidR="00AB3543" w14:paraId="0F7111F8" w14:textId="77777777" w:rsidTr="00AB3543">
        <w:trPr>
          <w:trHeight w:val="828"/>
        </w:trPr>
        <w:tc>
          <w:tcPr>
            <w:tcW w:w="3116" w:type="dxa"/>
          </w:tcPr>
          <w:p w14:paraId="18BD49E2" w14:textId="77777777" w:rsidR="00AB3543" w:rsidRPr="00355015" w:rsidRDefault="00AB3543" w:rsidP="00AB3543">
            <w:pPr>
              <w:pStyle w:val="Tablenormal0"/>
            </w:pPr>
          </w:p>
        </w:tc>
        <w:tc>
          <w:tcPr>
            <w:tcW w:w="3117" w:type="dxa"/>
          </w:tcPr>
          <w:p w14:paraId="30C832C0" w14:textId="77777777" w:rsidR="00AB3543" w:rsidRPr="00355015" w:rsidRDefault="00AB3543" w:rsidP="00AB3543">
            <w:pPr>
              <w:pStyle w:val="Tablenormal0"/>
            </w:pPr>
            <w:r>
              <w:t>Generated inquiry questions to guide exhibit research</w:t>
            </w:r>
          </w:p>
        </w:tc>
        <w:tc>
          <w:tcPr>
            <w:tcW w:w="3117" w:type="dxa"/>
          </w:tcPr>
          <w:p w14:paraId="0B4FCCD1" w14:textId="77777777" w:rsidR="00AB3543" w:rsidRPr="00355015" w:rsidRDefault="00AB3543" w:rsidP="00AB3543">
            <w:pPr>
              <w:pStyle w:val="Tablenormal0"/>
            </w:pPr>
          </w:p>
        </w:tc>
      </w:tr>
      <w:tr w:rsidR="00AB3543" w14:paraId="731696A4" w14:textId="77777777" w:rsidTr="00AB3543">
        <w:trPr>
          <w:trHeight w:val="828"/>
        </w:trPr>
        <w:tc>
          <w:tcPr>
            <w:tcW w:w="3116" w:type="dxa"/>
          </w:tcPr>
          <w:p w14:paraId="7FCB18BA" w14:textId="77777777" w:rsidR="00AB3543" w:rsidRPr="00355015" w:rsidRDefault="00AB3543" w:rsidP="00AB3543">
            <w:pPr>
              <w:pStyle w:val="Tablenormal0"/>
            </w:pPr>
          </w:p>
        </w:tc>
        <w:tc>
          <w:tcPr>
            <w:tcW w:w="3117" w:type="dxa"/>
          </w:tcPr>
          <w:p w14:paraId="2D809C45" w14:textId="77777777" w:rsidR="00AB3543" w:rsidRPr="00355015" w:rsidRDefault="00AB3543" w:rsidP="00AB3543">
            <w:pPr>
              <w:pStyle w:val="Tablenormal0"/>
            </w:pPr>
            <w:r>
              <w:t>Collaborated with group members to develop plan</w:t>
            </w:r>
          </w:p>
        </w:tc>
        <w:tc>
          <w:tcPr>
            <w:tcW w:w="3117" w:type="dxa"/>
          </w:tcPr>
          <w:p w14:paraId="39F7D0EB" w14:textId="77777777" w:rsidR="00AB3543" w:rsidRPr="00355015" w:rsidRDefault="00AB3543" w:rsidP="00AB3543">
            <w:pPr>
              <w:pStyle w:val="Tablenormal0"/>
            </w:pPr>
          </w:p>
        </w:tc>
      </w:tr>
      <w:tr w:rsidR="00AB3543" w14:paraId="4A1A70A6" w14:textId="77777777" w:rsidTr="00AB3543">
        <w:trPr>
          <w:trHeight w:val="828"/>
        </w:trPr>
        <w:tc>
          <w:tcPr>
            <w:tcW w:w="3116" w:type="dxa"/>
          </w:tcPr>
          <w:p w14:paraId="449E1886" w14:textId="77777777" w:rsidR="00AB3543" w:rsidRPr="00355015" w:rsidRDefault="00AB3543" w:rsidP="00AB3543">
            <w:pPr>
              <w:pStyle w:val="Tablenormal0"/>
            </w:pPr>
          </w:p>
        </w:tc>
        <w:tc>
          <w:tcPr>
            <w:tcW w:w="3117" w:type="dxa"/>
          </w:tcPr>
          <w:p w14:paraId="001FABC5" w14:textId="77777777" w:rsidR="00AB3543" w:rsidRPr="00355015" w:rsidRDefault="00AB3543" w:rsidP="00AB3543">
            <w:pPr>
              <w:pStyle w:val="Tablenormal0"/>
            </w:pPr>
            <w:r>
              <w:t>Actively listened to group members</w:t>
            </w:r>
          </w:p>
        </w:tc>
        <w:tc>
          <w:tcPr>
            <w:tcW w:w="3117" w:type="dxa"/>
          </w:tcPr>
          <w:p w14:paraId="5A0D44EF" w14:textId="77777777" w:rsidR="00AB3543" w:rsidRPr="00355015" w:rsidRDefault="00AB3543" w:rsidP="00AB3543">
            <w:pPr>
              <w:pStyle w:val="Tablenormal0"/>
            </w:pPr>
          </w:p>
        </w:tc>
      </w:tr>
      <w:tr w:rsidR="00AB3543" w14:paraId="063AECDA" w14:textId="77777777" w:rsidTr="00AB3543">
        <w:trPr>
          <w:trHeight w:val="828"/>
        </w:trPr>
        <w:tc>
          <w:tcPr>
            <w:tcW w:w="3116" w:type="dxa"/>
          </w:tcPr>
          <w:p w14:paraId="736060C6" w14:textId="77777777" w:rsidR="00AB3543" w:rsidRPr="00355015" w:rsidRDefault="00AB3543" w:rsidP="00AB3543">
            <w:pPr>
              <w:pStyle w:val="Tablenormal0"/>
            </w:pPr>
          </w:p>
        </w:tc>
        <w:tc>
          <w:tcPr>
            <w:tcW w:w="3117" w:type="dxa"/>
          </w:tcPr>
          <w:p w14:paraId="536D8F47" w14:textId="77777777" w:rsidR="00AB3543" w:rsidRPr="00355015" w:rsidRDefault="00AB3543" w:rsidP="00AB3543">
            <w:pPr>
              <w:pStyle w:val="Tablenormal0"/>
            </w:pPr>
            <w:r>
              <w:t>Took a lead in assigned role to help complete exhibit</w:t>
            </w:r>
          </w:p>
        </w:tc>
        <w:tc>
          <w:tcPr>
            <w:tcW w:w="3117" w:type="dxa"/>
          </w:tcPr>
          <w:p w14:paraId="2D1E80AB" w14:textId="77777777" w:rsidR="00AB3543" w:rsidRPr="00355015" w:rsidRDefault="00AB3543" w:rsidP="00AB3543">
            <w:pPr>
              <w:pStyle w:val="Tablenormal0"/>
            </w:pPr>
          </w:p>
        </w:tc>
      </w:tr>
    </w:tbl>
    <w:p w14:paraId="553379EB" w14:textId="36288A78" w:rsidR="00AB3543" w:rsidRDefault="00AB3543" w:rsidP="00AB3543">
      <w:pPr>
        <w:spacing w:before="240"/>
      </w:pPr>
      <w:r>
        <w:t xml:space="preserve">Use the class-created criteria to evaluate the exhibits. </w:t>
      </w:r>
      <w:r w:rsidRPr="002A4335">
        <w:rPr>
          <w:b/>
          <w:bCs/>
        </w:rPr>
        <w:t>Note:</w:t>
      </w:r>
      <w:r>
        <w:t xml:space="preserve"> This can also be used as a peer assessment tool. </w:t>
      </w:r>
    </w:p>
    <w:p w14:paraId="1476A218" w14:textId="77777777" w:rsidR="007479E9" w:rsidRDefault="00F05B26" w:rsidP="0040580F">
      <w:pPr>
        <w:pStyle w:val="Heading2"/>
      </w:pPr>
      <w:bookmarkStart w:id="18" w:name="_Toc98404912"/>
      <w:r>
        <w:t>Extend and Transform</w:t>
      </w:r>
      <w:bookmarkEnd w:id="18"/>
    </w:p>
    <w:p w14:paraId="6B103764" w14:textId="77777777" w:rsidR="005C0C54" w:rsidRPr="005C0C54" w:rsidRDefault="005C0C54" w:rsidP="005C0C54">
      <w:pPr>
        <w:pStyle w:val="ListBullet"/>
      </w:pPr>
      <w:r w:rsidRPr="005C0C54">
        <w:t xml:space="preserve">Share museum exhibits with a local museum for display. </w:t>
      </w:r>
    </w:p>
    <w:p w14:paraId="6829D536" w14:textId="77777777" w:rsidR="005C0C54" w:rsidRPr="005C0C54" w:rsidRDefault="005C0C54" w:rsidP="005C0C54">
      <w:pPr>
        <w:pStyle w:val="ListBullet"/>
      </w:pPr>
      <w:r w:rsidRPr="005C0C54">
        <w:t xml:space="preserve">Have a guest speaker from a local museum talk to the class. </w:t>
      </w:r>
    </w:p>
    <w:p w14:paraId="27E56963" w14:textId="77777777" w:rsidR="005C0C54" w:rsidRPr="005C0C54" w:rsidRDefault="005C0C54" w:rsidP="005C0C54">
      <w:pPr>
        <w:pStyle w:val="ListBullet"/>
      </w:pPr>
      <w:r w:rsidRPr="005C0C54">
        <w:t>Explore other communities and cultures.</w:t>
      </w:r>
    </w:p>
    <w:p w14:paraId="2708BC9B" w14:textId="77777777" w:rsidR="005C0C54" w:rsidRPr="005C0C54" w:rsidRDefault="005C0C54" w:rsidP="005C0C54">
      <w:pPr>
        <w:pStyle w:val="ListBullet"/>
      </w:pPr>
      <w:r w:rsidRPr="005C0C54">
        <w:t xml:space="preserve">Take field trips to local museums. </w:t>
      </w:r>
    </w:p>
    <w:p w14:paraId="15383E48" w14:textId="77777777" w:rsidR="005C0C54" w:rsidRPr="005C0C54" w:rsidRDefault="005C0C54" w:rsidP="005C0C54">
      <w:pPr>
        <w:pStyle w:val="ListBullet"/>
      </w:pPr>
      <w:r w:rsidRPr="005C0C54">
        <w:t xml:space="preserve">Map out local communities. </w:t>
      </w:r>
    </w:p>
    <w:p w14:paraId="29BA1DEF" w14:textId="77777777" w:rsidR="005C0C54" w:rsidRPr="005C0C54" w:rsidRDefault="005C0C54" w:rsidP="005C0C54">
      <w:pPr>
        <w:pStyle w:val="ListBullet"/>
      </w:pPr>
      <w:r w:rsidRPr="005C0C54">
        <w:t xml:space="preserve">Evaluate current news stories (considering biases). </w:t>
      </w:r>
    </w:p>
    <w:p w14:paraId="641B2221" w14:textId="77777777" w:rsidR="005C0C54" w:rsidRDefault="005C0C54" w:rsidP="00AA6204">
      <w:pPr>
        <w:pStyle w:val="ListBullet"/>
        <w:spacing w:after="0"/>
      </w:pPr>
      <w:r w:rsidRPr="005C0C54">
        <w:t>Research farmer protests in South Asia in modern hist</w:t>
      </w:r>
      <w:r>
        <w:t>ory, looking at:</w:t>
      </w:r>
    </w:p>
    <w:p w14:paraId="7FF930B0" w14:textId="77777777" w:rsidR="005C0C54" w:rsidRPr="003745B9" w:rsidRDefault="005C0C54" w:rsidP="005C0C54">
      <w:pPr>
        <w:pStyle w:val="ListBullet2"/>
      </w:pPr>
      <w:r w:rsidRPr="003745B9">
        <w:t xml:space="preserve">Government and the role of democracy </w:t>
      </w:r>
    </w:p>
    <w:p w14:paraId="15CDD4F0" w14:textId="77777777" w:rsidR="005C0C54" w:rsidRPr="003745B9" w:rsidRDefault="005C0C54" w:rsidP="005C0C54">
      <w:pPr>
        <w:pStyle w:val="ListBullet2"/>
      </w:pPr>
      <w:r w:rsidRPr="003745B9">
        <w:t>Role</w:t>
      </w:r>
      <w:r>
        <w:t>s</w:t>
      </w:r>
      <w:r w:rsidRPr="003745B9">
        <w:t xml:space="preserve"> of </w:t>
      </w:r>
      <w:r>
        <w:t>the m</w:t>
      </w:r>
      <w:r w:rsidRPr="003745B9">
        <w:t xml:space="preserve">edia </w:t>
      </w:r>
    </w:p>
    <w:p w14:paraId="146EBE8D" w14:textId="77777777" w:rsidR="005C0C54" w:rsidRPr="003745B9" w:rsidRDefault="005C0C54" w:rsidP="005C0C54">
      <w:pPr>
        <w:pStyle w:val="ListBullet2"/>
      </w:pPr>
      <w:r>
        <w:t>H</w:t>
      </w:r>
      <w:r w:rsidRPr="003745B9">
        <w:t xml:space="preserve">ow the protests are being </w:t>
      </w:r>
      <w:r>
        <w:t>presented</w:t>
      </w:r>
      <w:r w:rsidRPr="003745B9">
        <w:t xml:space="preserve"> by media around the world </w:t>
      </w:r>
    </w:p>
    <w:sectPr w:rsidR="005C0C54" w:rsidRPr="003745B9" w:rsidSect="00123B7C">
      <w:headerReference w:type="default" r:id="rId31"/>
      <w:footerReference w:type="default" r:id="rId32"/>
      <w:headerReference w:type="first" r:id="rId33"/>
      <w:footerReference w:type="first" r:id="rId34"/>
      <w:pgSz w:w="12240" w:h="15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364E" w14:textId="77777777" w:rsidR="00123B7C" w:rsidRDefault="00123B7C" w:rsidP="000576C3">
      <w:r>
        <w:separator/>
      </w:r>
    </w:p>
  </w:endnote>
  <w:endnote w:type="continuationSeparator" w:id="0">
    <w:p w14:paraId="14ABB047" w14:textId="77777777" w:rsidR="00123B7C" w:rsidRDefault="00123B7C" w:rsidP="000576C3">
      <w:r>
        <w:continuationSeparator/>
      </w:r>
    </w:p>
  </w:endnote>
  <w:endnote w:type="continuationNotice" w:id="1">
    <w:p w14:paraId="3957E447" w14:textId="77777777" w:rsidR="00123B7C" w:rsidRDefault="00123B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933F" w14:textId="77777777" w:rsidR="0052334A" w:rsidRPr="00014700" w:rsidRDefault="0052334A" w:rsidP="00A86734">
    <w:pPr>
      <w:pStyle w:val="Footer"/>
    </w:pPr>
    <w:r w:rsidRPr="00014700">
      <w:t xml:space="preserve">Saffron Threads: </w:t>
    </w:r>
    <w:r w:rsidR="00014700" w:rsidRPr="00014700">
      <w:t>Exploring South Asian Canadian Culture, History, and Heritage</w:t>
    </w:r>
    <w:r w:rsidRPr="00014700">
      <w:tab/>
      <w:t xml:space="preserve">Page </w:t>
    </w:r>
    <w:r w:rsidRPr="00014700">
      <w:fldChar w:fldCharType="begin"/>
    </w:r>
    <w:r w:rsidRPr="00014700">
      <w:instrText xml:space="preserve"> PAGE  \* Arabic  \* MERGEFORMAT </w:instrText>
    </w:r>
    <w:r w:rsidRPr="00014700">
      <w:fldChar w:fldCharType="separate"/>
    </w:r>
    <w:r w:rsidRPr="00014700">
      <w:t>2</w:t>
    </w:r>
    <w:r w:rsidRPr="00014700">
      <w:fldChar w:fldCharType="end"/>
    </w:r>
    <w:r w:rsidRPr="00014700">
      <w:t xml:space="preserve"> of </w:t>
    </w:r>
    <w:fldSimple w:instr=" NUMPAGES  \* Arabic  \* MERGEFORMAT ">
      <w:r w:rsidRPr="00014700">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A8E9" w14:textId="77777777" w:rsidR="006D0737" w:rsidRPr="00B40CEB" w:rsidRDefault="00B40CEB" w:rsidP="00003166">
    <w:pPr>
      <w:jc w:val="center"/>
    </w:pPr>
    <w:r>
      <w:rPr>
        <w:noProof/>
      </w:rPr>
      <w:drawing>
        <wp:inline distT="0" distB="0" distL="0" distR="0" wp14:anchorId="227462AA" wp14:editId="65F9DDDC">
          <wp:extent cx="5943600" cy="6642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FD18" w14:textId="77777777" w:rsidR="00123B7C" w:rsidRDefault="00123B7C" w:rsidP="000576C3">
      <w:r>
        <w:separator/>
      </w:r>
    </w:p>
  </w:footnote>
  <w:footnote w:type="continuationSeparator" w:id="0">
    <w:p w14:paraId="70D02416" w14:textId="77777777" w:rsidR="00123B7C" w:rsidRDefault="00123B7C" w:rsidP="000576C3">
      <w:r>
        <w:continuationSeparator/>
      </w:r>
    </w:p>
  </w:footnote>
  <w:footnote w:type="continuationNotice" w:id="1">
    <w:p w14:paraId="743FD2BC" w14:textId="77777777" w:rsidR="00123B7C" w:rsidRDefault="00123B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11F4" w14:textId="57D29E4A" w:rsidR="00801D53" w:rsidRPr="00A45064" w:rsidRDefault="000719A8" w:rsidP="000576C3">
    <w:pPr>
      <w:pStyle w:val="Header"/>
    </w:pPr>
    <w:r w:rsidRPr="00A45064">
      <w:t xml:space="preserve">Activity Plan: </w:t>
    </w:r>
    <w:r w:rsidR="005317BE">
      <w:t>Design a South Asian Museum Exhibit</w:t>
    </w:r>
  </w:p>
  <w:p w14:paraId="69DDB17A" w14:textId="275BCB7F" w:rsidR="00972EB6" w:rsidRPr="000719A8" w:rsidRDefault="005317BE" w:rsidP="000576C3">
    <w:pPr>
      <w:pStyle w:val="Subheader"/>
    </w:pPr>
    <w:r>
      <w:t>Grades 7 to 9</w:t>
    </w:r>
    <w:r w:rsidR="00972EB6">
      <w:t xml:space="preserve"> | </w:t>
    </w:r>
    <w:r>
      <w:t>Social Studies and ADST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460" w14:textId="77777777" w:rsidR="006D0737" w:rsidRPr="00B40CEB" w:rsidRDefault="00B40CEB" w:rsidP="000576C3">
    <w:r>
      <w:rPr>
        <w:noProof/>
      </w:rPr>
      <w:drawing>
        <wp:inline distT="0" distB="0" distL="0" distR="0" wp14:anchorId="0FC2E014" wp14:editId="421B0AA6">
          <wp:extent cx="3200400" cy="489143"/>
          <wp:effectExtent l="0" t="0" r="0" b="6350"/>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489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1987C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70C8C70"/>
    <w:lvl w:ilvl="0">
      <w:start w:val="1"/>
      <w:numFmt w:val="bullet"/>
      <w:pStyle w:val="ListBullet2"/>
      <w:lvlText w:val="o"/>
      <w:lvlJc w:val="left"/>
      <w:pPr>
        <w:ind w:left="1080" w:hanging="360"/>
      </w:pPr>
      <w:rPr>
        <w:rFonts w:ascii="Courier New" w:hAnsi="Courier New" w:cs="Courier New" w:hint="default"/>
      </w:rPr>
    </w:lvl>
  </w:abstractNum>
  <w:abstractNum w:abstractNumId="2" w15:restartNumberingAfterBreak="0">
    <w:nsid w:val="FFFFFF88"/>
    <w:multiLevelType w:val="singleLevel"/>
    <w:tmpl w:val="C3865D1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702CAA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4B4F1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A55202"/>
    <w:multiLevelType w:val="hybridMultilevel"/>
    <w:tmpl w:val="1C985764"/>
    <w:lvl w:ilvl="0" w:tplc="BCD8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01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182AE6"/>
    <w:multiLevelType w:val="hybridMultilevel"/>
    <w:tmpl w:val="E1CCE42E"/>
    <w:lvl w:ilvl="0" w:tplc="D82EEF06">
      <w:start w:val="1"/>
      <w:numFmt w:val="decimal"/>
      <w:pStyle w:val="ListNumb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E3FEB"/>
    <w:multiLevelType w:val="hybridMultilevel"/>
    <w:tmpl w:val="2278A25C"/>
    <w:lvl w:ilvl="0" w:tplc="439A001C">
      <w:start w:val="1"/>
      <w:numFmt w:val="decimal"/>
      <w:pStyle w:val="Stepsubheading"/>
      <w:lvlText w:val="Step %1"/>
      <w:lvlJc w:val="left"/>
      <w:pPr>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52A2B"/>
    <w:multiLevelType w:val="hybridMultilevel"/>
    <w:tmpl w:val="E7762CF8"/>
    <w:lvl w:ilvl="0" w:tplc="6A243DDA">
      <w:start w:val="1"/>
      <w:numFmt w:val="decimal"/>
      <w:pStyle w:val="StepHeading"/>
      <w:lvlText w:val="Step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B6993"/>
    <w:multiLevelType w:val="hybridMultilevel"/>
    <w:tmpl w:val="193447D4"/>
    <w:lvl w:ilvl="0" w:tplc="91285832">
      <w:start w:val="1"/>
      <w:numFmt w:val="decimal"/>
      <w:lvlText w:val="Step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E0DDB"/>
    <w:multiLevelType w:val="hybridMultilevel"/>
    <w:tmpl w:val="74CC1E98"/>
    <w:lvl w:ilvl="0" w:tplc="E03CF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85E6F"/>
    <w:multiLevelType w:val="hybridMultilevel"/>
    <w:tmpl w:val="4118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31509">
    <w:abstractNumId w:val="1"/>
  </w:num>
  <w:num w:numId="2" w16cid:durableId="28995723">
    <w:abstractNumId w:val="5"/>
  </w:num>
  <w:num w:numId="3" w16cid:durableId="451557687">
    <w:abstractNumId w:val="3"/>
  </w:num>
  <w:num w:numId="4" w16cid:durableId="334957736">
    <w:abstractNumId w:val="3"/>
  </w:num>
  <w:num w:numId="5" w16cid:durableId="1322082892">
    <w:abstractNumId w:val="11"/>
  </w:num>
  <w:num w:numId="6" w16cid:durableId="674186361">
    <w:abstractNumId w:val="3"/>
  </w:num>
  <w:num w:numId="7" w16cid:durableId="1970042184">
    <w:abstractNumId w:val="10"/>
  </w:num>
  <w:num w:numId="8" w16cid:durableId="1964531010">
    <w:abstractNumId w:val="9"/>
  </w:num>
  <w:num w:numId="9" w16cid:durableId="772867482">
    <w:abstractNumId w:val="3"/>
  </w:num>
  <w:num w:numId="10" w16cid:durableId="1532962078">
    <w:abstractNumId w:val="9"/>
  </w:num>
  <w:num w:numId="11" w16cid:durableId="475146871">
    <w:abstractNumId w:val="9"/>
  </w:num>
  <w:num w:numId="12" w16cid:durableId="2108844855">
    <w:abstractNumId w:val="3"/>
  </w:num>
  <w:num w:numId="13" w16cid:durableId="862405821">
    <w:abstractNumId w:val="0"/>
  </w:num>
  <w:num w:numId="14" w16cid:durableId="1740710599">
    <w:abstractNumId w:val="0"/>
  </w:num>
  <w:num w:numId="15" w16cid:durableId="93594962">
    <w:abstractNumId w:val="9"/>
  </w:num>
  <w:num w:numId="16" w16cid:durableId="154689955">
    <w:abstractNumId w:val="9"/>
  </w:num>
  <w:num w:numId="17" w16cid:durableId="1778868225">
    <w:abstractNumId w:val="0"/>
  </w:num>
  <w:num w:numId="18" w16cid:durableId="705134213">
    <w:abstractNumId w:val="7"/>
  </w:num>
  <w:num w:numId="19" w16cid:durableId="1222784925">
    <w:abstractNumId w:val="3"/>
  </w:num>
  <w:num w:numId="20" w16cid:durableId="838622808">
    <w:abstractNumId w:val="7"/>
  </w:num>
  <w:num w:numId="21" w16cid:durableId="1125465123">
    <w:abstractNumId w:val="3"/>
  </w:num>
  <w:num w:numId="22" w16cid:durableId="333995249">
    <w:abstractNumId w:val="3"/>
  </w:num>
  <w:num w:numId="23" w16cid:durableId="1355419896">
    <w:abstractNumId w:val="3"/>
  </w:num>
  <w:num w:numId="24" w16cid:durableId="478496459">
    <w:abstractNumId w:val="8"/>
  </w:num>
  <w:num w:numId="25" w16cid:durableId="1127092432">
    <w:abstractNumId w:val="8"/>
  </w:num>
  <w:num w:numId="26" w16cid:durableId="918297264">
    <w:abstractNumId w:val="6"/>
  </w:num>
  <w:num w:numId="27" w16cid:durableId="2090075033">
    <w:abstractNumId w:val="4"/>
  </w:num>
  <w:num w:numId="28" w16cid:durableId="308363134">
    <w:abstractNumId w:val="12"/>
  </w:num>
  <w:num w:numId="29" w16cid:durableId="735712865">
    <w:abstractNumId w:val="2"/>
  </w:num>
  <w:num w:numId="30" w16cid:durableId="1801996333">
    <w:abstractNumId w:val="9"/>
    <w:lvlOverride w:ilvl="0">
      <w:startOverride w:val="1"/>
    </w:lvlOverride>
  </w:num>
  <w:num w:numId="31" w16cid:durableId="389965828">
    <w:abstractNumId w:val="8"/>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EA"/>
    <w:rsid w:val="00001AB3"/>
    <w:rsid w:val="00003166"/>
    <w:rsid w:val="00010700"/>
    <w:rsid w:val="00010D4F"/>
    <w:rsid w:val="00012440"/>
    <w:rsid w:val="00013425"/>
    <w:rsid w:val="00014700"/>
    <w:rsid w:val="00023A54"/>
    <w:rsid w:val="00024E58"/>
    <w:rsid w:val="0003187C"/>
    <w:rsid w:val="00032A1F"/>
    <w:rsid w:val="00044E0F"/>
    <w:rsid w:val="000576C3"/>
    <w:rsid w:val="000719A8"/>
    <w:rsid w:val="00074920"/>
    <w:rsid w:val="000945AD"/>
    <w:rsid w:val="000A500A"/>
    <w:rsid w:val="000A6668"/>
    <w:rsid w:val="000A6DFB"/>
    <w:rsid w:val="000B0C21"/>
    <w:rsid w:val="000B6979"/>
    <w:rsid w:val="000B7ECB"/>
    <w:rsid w:val="000C0BC1"/>
    <w:rsid w:val="000D0042"/>
    <w:rsid w:val="000D4045"/>
    <w:rsid w:val="000D559B"/>
    <w:rsid w:val="000D64EC"/>
    <w:rsid w:val="000E1DFF"/>
    <w:rsid w:val="000E4119"/>
    <w:rsid w:val="000F0085"/>
    <w:rsid w:val="000F0094"/>
    <w:rsid w:val="000F020E"/>
    <w:rsid w:val="000F2F86"/>
    <w:rsid w:val="000F397A"/>
    <w:rsid w:val="000F7755"/>
    <w:rsid w:val="001119E7"/>
    <w:rsid w:val="001223E3"/>
    <w:rsid w:val="00123B7C"/>
    <w:rsid w:val="00135508"/>
    <w:rsid w:val="0014792D"/>
    <w:rsid w:val="0015466F"/>
    <w:rsid w:val="0016070C"/>
    <w:rsid w:val="00164764"/>
    <w:rsid w:val="00164825"/>
    <w:rsid w:val="001701A9"/>
    <w:rsid w:val="001702CB"/>
    <w:rsid w:val="00171C6E"/>
    <w:rsid w:val="00172904"/>
    <w:rsid w:val="0018082D"/>
    <w:rsid w:val="001815D7"/>
    <w:rsid w:val="00185704"/>
    <w:rsid w:val="00192952"/>
    <w:rsid w:val="00193612"/>
    <w:rsid w:val="00194756"/>
    <w:rsid w:val="0019479B"/>
    <w:rsid w:val="00195406"/>
    <w:rsid w:val="00196CB6"/>
    <w:rsid w:val="001974CF"/>
    <w:rsid w:val="001A166C"/>
    <w:rsid w:val="001A421A"/>
    <w:rsid w:val="001A6419"/>
    <w:rsid w:val="001A71C8"/>
    <w:rsid w:val="001A79E2"/>
    <w:rsid w:val="001B6DD9"/>
    <w:rsid w:val="001B73F3"/>
    <w:rsid w:val="001C2105"/>
    <w:rsid w:val="001D32FF"/>
    <w:rsid w:val="001D4BAA"/>
    <w:rsid w:val="001D79EA"/>
    <w:rsid w:val="001E36EE"/>
    <w:rsid w:val="001E57AA"/>
    <w:rsid w:val="001E63EF"/>
    <w:rsid w:val="001F19ED"/>
    <w:rsid w:val="001F502C"/>
    <w:rsid w:val="001F7B10"/>
    <w:rsid w:val="002020A1"/>
    <w:rsid w:val="002042D8"/>
    <w:rsid w:val="00220F89"/>
    <w:rsid w:val="002216C5"/>
    <w:rsid w:val="0022194C"/>
    <w:rsid w:val="00221A0A"/>
    <w:rsid w:val="00222B81"/>
    <w:rsid w:val="00230E75"/>
    <w:rsid w:val="002312F0"/>
    <w:rsid w:val="002341A0"/>
    <w:rsid w:val="002444A8"/>
    <w:rsid w:val="002708D8"/>
    <w:rsid w:val="00274AB9"/>
    <w:rsid w:val="00275346"/>
    <w:rsid w:val="002925A6"/>
    <w:rsid w:val="002929C0"/>
    <w:rsid w:val="002957A5"/>
    <w:rsid w:val="002B2FF9"/>
    <w:rsid w:val="002D66CF"/>
    <w:rsid w:val="002F0458"/>
    <w:rsid w:val="002F235D"/>
    <w:rsid w:val="002F5B9F"/>
    <w:rsid w:val="003058B3"/>
    <w:rsid w:val="00305F9D"/>
    <w:rsid w:val="0030740A"/>
    <w:rsid w:val="00311B5C"/>
    <w:rsid w:val="0032566A"/>
    <w:rsid w:val="00331C87"/>
    <w:rsid w:val="003424A6"/>
    <w:rsid w:val="003471CC"/>
    <w:rsid w:val="0035217C"/>
    <w:rsid w:val="0037687A"/>
    <w:rsid w:val="00380274"/>
    <w:rsid w:val="00385E1B"/>
    <w:rsid w:val="003940F9"/>
    <w:rsid w:val="003A3727"/>
    <w:rsid w:val="003A62A9"/>
    <w:rsid w:val="003B089B"/>
    <w:rsid w:val="003C0BA7"/>
    <w:rsid w:val="003C1CD6"/>
    <w:rsid w:val="003C43C9"/>
    <w:rsid w:val="003C63C1"/>
    <w:rsid w:val="003D11B8"/>
    <w:rsid w:val="003D7CBF"/>
    <w:rsid w:val="003E37CF"/>
    <w:rsid w:val="003E6AA3"/>
    <w:rsid w:val="003F406D"/>
    <w:rsid w:val="003F5DB6"/>
    <w:rsid w:val="003F79A0"/>
    <w:rsid w:val="0040580F"/>
    <w:rsid w:val="0041247B"/>
    <w:rsid w:val="00413363"/>
    <w:rsid w:val="00423B1C"/>
    <w:rsid w:val="00425F1C"/>
    <w:rsid w:val="0045143D"/>
    <w:rsid w:val="0045414B"/>
    <w:rsid w:val="004608C8"/>
    <w:rsid w:val="00461B1B"/>
    <w:rsid w:val="004721BE"/>
    <w:rsid w:val="00477657"/>
    <w:rsid w:val="00490E83"/>
    <w:rsid w:val="00492C1D"/>
    <w:rsid w:val="004A3A26"/>
    <w:rsid w:val="004A6B41"/>
    <w:rsid w:val="004B276F"/>
    <w:rsid w:val="004C7545"/>
    <w:rsid w:val="004D2585"/>
    <w:rsid w:val="004D3E36"/>
    <w:rsid w:val="004D66DA"/>
    <w:rsid w:val="004D6A7C"/>
    <w:rsid w:val="004E4DB7"/>
    <w:rsid w:val="004E6902"/>
    <w:rsid w:val="004F2FA0"/>
    <w:rsid w:val="00502E65"/>
    <w:rsid w:val="005049AC"/>
    <w:rsid w:val="00510BE1"/>
    <w:rsid w:val="00512C59"/>
    <w:rsid w:val="00512FE2"/>
    <w:rsid w:val="00516E1F"/>
    <w:rsid w:val="005217CF"/>
    <w:rsid w:val="0052334A"/>
    <w:rsid w:val="00526878"/>
    <w:rsid w:val="005317BE"/>
    <w:rsid w:val="00534325"/>
    <w:rsid w:val="00541C4E"/>
    <w:rsid w:val="00547A19"/>
    <w:rsid w:val="005639FA"/>
    <w:rsid w:val="00563D27"/>
    <w:rsid w:val="005908E3"/>
    <w:rsid w:val="00592549"/>
    <w:rsid w:val="00597FB2"/>
    <w:rsid w:val="005B4D56"/>
    <w:rsid w:val="005C0C54"/>
    <w:rsid w:val="005C4D2D"/>
    <w:rsid w:val="005C51E3"/>
    <w:rsid w:val="005C7A3F"/>
    <w:rsid w:val="005D0031"/>
    <w:rsid w:val="005D69DF"/>
    <w:rsid w:val="005E0D34"/>
    <w:rsid w:val="005E4ECF"/>
    <w:rsid w:val="005E7B70"/>
    <w:rsid w:val="0061391C"/>
    <w:rsid w:val="006240E2"/>
    <w:rsid w:val="006270B3"/>
    <w:rsid w:val="00643372"/>
    <w:rsid w:val="006476F5"/>
    <w:rsid w:val="00647A1C"/>
    <w:rsid w:val="00655512"/>
    <w:rsid w:val="006558B9"/>
    <w:rsid w:val="00674DE7"/>
    <w:rsid w:val="00681C2A"/>
    <w:rsid w:val="00684B02"/>
    <w:rsid w:val="006956E6"/>
    <w:rsid w:val="006A3298"/>
    <w:rsid w:val="006A69FD"/>
    <w:rsid w:val="006C5557"/>
    <w:rsid w:val="006C6F1A"/>
    <w:rsid w:val="006D0737"/>
    <w:rsid w:val="006F76D3"/>
    <w:rsid w:val="007057C2"/>
    <w:rsid w:val="007077D2"/>
    <w:rsid w:val="007147EB"/>
    <w:rsid w:val="007303D1"/>
    <w:rsid w:val="00731906"/>
    <w:rsid w:val="00734CD8"/>
    <w:rsid w:val="007412E2"/>
    <w:rsid w:val="007479E9"/>
    <w:rsid w:val="00756FA2"/>
    <w:rsid w:val="007722BC"/>
    <w:rsid w:val="00783727"/>
    <w:rsid w:val="00791872"/>
    <w:rsid w:val="00792552"/>
    <w:rsid w:val="007A1647"/>
    <w:rsid w:val="007A6EC3"/>
    <w:rsid w:val="007B042A"/>
    <w:rsid w:val="007C1037"/>
    <w:rsid w:val="007C2BFE"/>
    <w:rsid w:val="007C4A22"/>
    <w:rsid w:val="007D58F9"/>
    <w:rsid w:val="007D7543"/>
    <w:rsid w:val="007F025F"/>
    <w:rsid w:val="007F1772"/>
    <w:rsid w:val="007F2E2C"/>
    <w:rsid w:val="00801D53"/>
    <w:rsid w:val="00811457"/>
    <w:rsid w:val="00815BC1"/>
    <w:rsid w:val="00822A54"/>
    <w:rsid w:val="00822BD3"/>
    <w:rsid w:val="008333A0"/>
    <w:rsid w:val="00833A5D"/>
    <w:rsid w:val="008402CC"/>
    <w:rsid w:val="008404C4"/>
    <w:rsid w:val="00861559"/>
    <w:rsid w:val="00876D50"/>
    <w:rsid w:val="0087737A"/>
    <w:rsid w:val="008810BD"/>
    <w:rsid w:val="008877CC"/>
    <w:rsid w:val="00894F73"/>
    <w:rsid w:val="00896AD7"/>
    <w:rsid w:val="00896F8D"/>
    <w:rsid w:val="008A46BA"/>
    <w:rsid w:val="008B0EA3"/>
    <w:rsid w:val="008B4FC4"/>
    <w:rsid w:val="008B5142"/>
    <w:rsid w:val="008B7CE7"/>
    <w:rsid w:val="008C6A83"/>
    <w:rsid w:val="008E4AA5"/>
    <w:rsid w:val="008F664B"/>
    <w:rsid w:val="00902224"/>
    <w:rsid w:val="0090611B"/>
    <w:rsid w:val="00911565"/>
    <w:rsid w:val="00911B6D"/>
    <w:rsid w:val="00911D0D"/>
    <w:rsid w:val="0091738A"/>
    <w:rsid w:val="00920387"/>
    <w:rsid w:val="009237B2"/>
    <w:rsid w:val="00931856"/>
    <w:rsid w:val="00946D37"/>
    <w:rsid w:val="00956601"/>
    <w:rsid w:val="009573D1"/>
    <w:rsid w:val="009615A3"/>
    <w:rsid w:val="00967CF0"/>
    <w:rsid w:val="009707D8"/>
    <w:rsid w:val="00972EB6"/>
    <w:rsid w:val="00974014"/>
    <w:rsid w:val="009763AC"/>
    <w:rsid w:val="009A4B7F"/>
    <w:rsid w:val="009A7F58"/>
    <w:rsid w:val="009C17C4"/>
    <w:rsid w:val="009C3BD2"/>
    <w:rsid w:val="009C6D9F"/>
    <w:rsid w:val="009C7553"/>
    <w:rsid w:val="009E5DD8"/>
    <w:rsid w:val="009E6E35"/>
    <w:rsid w:val="009F1231"/>
    <w:rsid w:val="00A04264"/>
    <w:rsid w:val="00A159AE"/>
    <w:rsid w:val="00A17104"/>
    <w:rsid w:val="00A24099"/>
    <w:rsid w:val="00A30672"/>
    <w:rsid w:val="00A360C7"/>
    <w:rsid w:val="00A40C15"/>
    <w:rsid w:val="00A417BD"/>
    <w:rsid w:val="00A45064"/>
    <w:rsid w:val="00A46F94"/>
    <w:rsid w:val="00A54D92"/>
    <w:rsid w:val="00A658C1"/>
    <w:rsid w:val="00A75102"/>
    <w:rsid w:val="00A86734"/>
    <w:rsid w:val="00A8742A"/>
    <w:rsid w:val="00AA4AE3"/>
    <w:rsid w:val="00AA5D7A"/>
    <w:rsid w:val="00AA6204"/>
    <w:rsid w:val="00AB0BB6"/>
    <w:rsid w:val="00AB19E9"/>
    <w:rsid w:val="00AB3543"/>
    <w:rsid w:val="00AB5DA0"/>
    <w:rsid w:val="00AC2D62"/>
    <w:rsid w:val="00AC6F43"/>
    <w:rsid w:val="00AE47DE"/>
    <w:rsid w:val="00AF0483"/>
    <w:rsid w:val="00AF2483"/>
    <w:rsid w:val="00B15F03"/>
    <w:rsid w:val="00B36291"/>
    <w:rsid w:val="00B40CEB"/>
    <w:rsid w:val="00B54D71"/>
    <w:rsid w:val="00B56A30"/>
    <w:rsid w:val="00B56DBD"/>
    <w:rsid w:val="00B91963"/>
    <w:rsid w:val="00B96A5D"/>
    <w:rsid w:val="00BA001D"/>
    <w:rsid w:val="00BA2921"/>
    <w:rsid w:val="00BA2956"/>
    <w:rsid w:val="00BB4F5B"/>
    <w:rsid w:val="00BB6DC9"/>
    <w:rsid w:val="00BC0E35"/>
    <w:rsid w:val="00BC2EDE"/>
    <w:rsid w:val="00BC48BA"/>
    <w:rsid w:val="00BD1BEA"/>
    <w:rsid w:val="00BD346B"/>
    <w:rsid w:val="00BE44B0"/>
    <w:rsid w:val="00BE5401"/>
    <w:rsid w:val="00BF04BC"/>
    <w:rsid w:val="00BF0664"/>
    <w:rsid w:val="00C00C68"/>
    <w:rsid w:val="00C04461"/>
    <w:rsid w:val="00C121BF"/>
    <w:rsid w:val="00C2350F"/>
    <w:rsid w:val="00C27384"/>
    <w:rsid w:val="00C27DEF"/>
    <w:rsid w:val="00C35552"/>
    <w:rsid w:val="00C444CA"/>
    <w:rsid w:val="00C4718E"/>
    <w:rsid w:val="00C478FC"/>
    <w:rsid w:val="00C54A4D"/>
    <w:rsid w:val="00C5679A"/>
    <w:rsid w:val="00C56BE2"/>
    <w:rsid w:val="00C57649"/>
    <w:rsid w:val="00C76334"/>
    <w:rsid w:val="00C81EE8"/>
    <w:rsid w:val="00C85A3A"/>
    <w:rsid w:val="00C85BAB"/>
    <w:rsid w:val="00C90774"/>
    <w:rsid w:val="00CA5452"/>
    <w:rsid w:val="00CB0CF8"/>
    <w:rsid w:val="00CD200A"/>
    <w:rsid w:val="00CE1F39"/>
    <w:rsid w:val="00CE24F8"/>
    <w:rsid w:val="00CE3E18"/>
    <w:rsid w:val="00CE4B9C"/>
    <w:rsid w:val="00CF4637"/>
    <w:rsid w:val="00CF5BDF"/>
    <w:rsid w:val="00D000CA"/>
    <w:rsid w:val="00D020A2"/>
    <w:rsid w:val="00D077D8"/>
    <w:rsid w:val="00D24115"/>
    <w:rsid w:val="00D26850"/>
    <w:rsid w:val="00D309B9"/>
    <w:rsid w:val="00D32C2E"/>
    <w:rsid w:val="00D33096"/>
    <w:rsid w:val="00D33D16"/>
    <w:rsid w:val="00D41683"/>
    <w:rsid w:val="00D53EB9"/>
    <w:rsid w:val="00D57FA4"/>
    <w:rsid w:val="00D61ED8"/>
    <w:rsid w:val="00D87F18"/>
    <w:rsid w:val="00DB0F7A"/>
    <w:rsid w:val="00DB185E"/>
    <w:rsid w:val="00DD3392"/>
    <w:rsid w:val="00DF034D"/>
    <w:rsid w:val="00DF0915"/>
    <w:rsid w:val="00DF1B7A"/>
    <w:rsid w:val="00E1029C"/>
    <w:rsid w:val="00E10DFC"/>
    <w:rsid w:val="00E11ECA"/>
    <w:rsid w:val="00E12F24"/>
    <w:rsid w:val="00E3421F"/>
    <w:rsid w:val="00E62882"/>
    <w:rsid w:val="00E7069B"/>
    <w:rsid w:val="00E709D4"/>
    <w:rsid w:val="00E7119B"/>
    <w:rsid w:val="00E77731"/>
    <w:rsid w:val="00E937E1"/>
    <w:rsid w:val="00E94548"/>
    <w:rsid w:val="00EA0C18"/>
    <w:rsid w:val="00EA4C1D"/>
    <w:rsid w:val="00EA790C"/>
    <w:rsid w:val="00EB2DB4"/>
    <w:rsid w:val="00EB684E"/>
    <w:rsid w:val="00ED2032"/>
    <w:rsid w:val="00ED29BD"/>
    <w:rsid w:val="00ED3911"/>
    <w:rsid w:val="00ED3D96"/>
    <w:rsid w:val="00EF6AEF"/>
    <w:rsid w:val="00F0029F"/>
    <w:rsid w:val="00F05B26"/>
    <w:rsid w:val="00F12A9C"/>
    <w:rsid w:val="00F21A7A"/>
    <w:rsid w:val="00F23BDD"/>
    <w:rsid w:val="00F27A10"/>
    <w:rsid w:val="00F4159B"/>
    <w:rsid w:val="00F42C87"/>
    <w:rsid w:val="00F62405"/>
    <w:rsid w:val="00F922FE"/>
    <w:rsid w:val="00F97A35"/>
    <w:rsid w:val="00FC37DA"/>
    <w:rsid w:val="00FC40A7"/>
    <w:rsid w:val="00FD7A1D"/>
    <w:rsid w:val="00FE49C6"/>
    <w:rsid w:val="00FE7B8A"/>
    <w:rsid w:val="00FF64C0"/>
    <w:rsid w:val="4E5910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31F7"/>
  <w15:docId w15:val="{F23D7B95-AF07-E144-8468-4A001D9C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0F"/>
    <w:pPr>
      <w:spacing w:after="240"/>
    </w:pPr>
    <w:rPr>
      <w:rFonts w:eastAsiaTheme="minorHAnsi"/>
      <w:color w:val="08113B"/>
      <w:sz w:val="24"/>
      <w:szCs w:val="24"/>
      <w:lang w:val="en-CA"/>
    </w:rPr>
  </w:style>
  <w:style w:type="paragraph" w:styleId="Heading1">
    <w:name w:val="heading 1"/>
    <w:link w:val="Heading1Char"/>
    <w:uiPriority w:val="9"/>
    <w:qFormat/>
    <w:rsid w:val="003E37CF"/>
    <w:pPr>
      <w:keepNext/>
      <w:keepLines/>
      <w:suppressAutoHyphens/>
      <w:spacing w:before="120" w:line="240" w:lineRule="auto"/>
      <w:outlineLvl w:val="0"/>
    </w:pPr>
    <w:rPr>
      <w:rFonts w:eastAsia="Times New Roman" w:cs="Times New Roman"/>
      <w:b/>
      <w:color w:val="E52727"/>
      <w:kern w:val="36"/>
      <w:sz w:val="56"/>
      <w:szCs w:val="56"/>
      <w:lang w:val="en-CA"/>
    </w:rPr>
  </w:style>
  <w:style w:type="paragraph" w:styleId="Heading2">
    <w:name w:val="heading 2"/>
    <w:basedOn w:val="Heading1"/>
    <w:link w:val="Heading2Char"/>
    <w:uiPriority w:val="9"/>
    <w:qFormat/>
    <w:rsid w:val="00CE1F39"/>
    <w:pPr>
      <w:spacing w:before="360" w:after="120"/>
      <w:outlineLvl w:val="1"/>
    </w:pPr>
    <w:rPr>
      <w:sz w:val="36"/>
      <w:szCs w:val="36"/>
    </w:rPr>
  </w:style>
  <w:style w:type="paragraph" w:styleId="Heading3">
    <w:name w:val="heading 3"/>
    <w:basedOn w:val="Heading2"/>
    <w:link w:val="Heading3Char"/>
    <w:uiPriority w:val="9"/>
    <w:qFormat/>
    <w:rsid w:val="003E37CF"/>
    <w:pPr>
      <w:spacing w:before="240"/>
      <w:outlineLvl w:val="2"/>
    </w:pPr>
    <w:rPr>
      <w:bCs/>
      <w:color w:val="08113B"/>
      <w:sz w:val="28"/>
      <w:szCs w:val="28"/>
    </w:rPr>
  </w:style>
  <w:style w:type="paragraph" w:styleId="Heading4">
    <w:name w:val="heading 4"/>
    <w:basedOn w:val="Heading3"/>
    <w:link w:val="Heading4Char"/>
    <w:uiPriority w:val="9"/>
    <w:qFormat/>
    <w:rsid w:val="000B6979"/>
    <w:pPr>
      <w:spacing w:before="360"/>
      <w:outlineLvl w:val="3"/>
    </w:pPr>
    <w:rPr>
      <w:bCs w:val="0"/>
      <w:color w:val="000000" w:themeColor="text1"/>
      <w:sz w:val="24"/>
      <w:szCs w:val="24"/>
    </w:rPr>
  </w:style>
  <w:style w:type="paragraph" w:styleId="Heading5">
    <w:name w:val="heading 5"/>
    <w:basedOn w:val="Heading4"/>
    <w:next w:val="Normal"/>
    <w:link w:val="Heading5Char"/>
    <w:uiPriority w:val="9"/>
    <w:unhideWhenUsed/>
    <w:qFormat/>
    <w:rsid w:val="000B6979"/>
    <w:pPr>
      <w:outlineLvl w:val="4"/>
    </w:pPr>
    <w:rPr>
      <w:rFonts w:eastAsiaTheme="majorEastAsia" w:cstheme="majorBidi"/>
      <w:color w:val="E52727"/>
      <w:sz w:val="21"/>
      <w:szCs w:val="21"/>
    </w:rPr>
  </w:style>
  <w:style w:type="paragraph" w:styleId="Heading6">
    <w:name w:val="heading 6"/>
    <w:basedOn w:val="Normal"/>
    <w:next w:val="Normal"/>
    <w:uiPriority w:val="9"/>
    <w:semiHidden/>
    <w:unhideWhenUsed/>
    <w:qFormat/>
    <w:rsid w:val="000B69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7CF"/>
    <w:rPr>
      <w:rFonts w:eastAsia="Times New Roman" w:cs="Times New Roman"/>
      <w:b/>
      <w:color w:val="E52727"/>
      <w:kern w:val="36"/>
      <w:sz w:val="56"/>
      <w:szCs w:val="56"/>
      <w:lang w:val="en-CA"/>
    </w:rPr>
  </w:style>
  <w:style w:type="paragraph" w:styleId="CommentText">
    <w:name w:val="annotation text"/>
    <w:basedOn w:val="Normal"/>
    <w:link w:val="CommentTextChar"/>
    <w:uiPriority w:val="99"/>
    <w:semiHidden/>
    <w:unhideWhenUsed/>
    <w:rsid w:val="000B6979"/>
    <w:rPr>
      <w:sz w:val="20"/>
      <w:szCs w:val="20"/>
    </w:rPr>
  </w:style>
  <w:style w:type="character" w:customStyle="1" w:styleId="CommentTextChar">
    <w:name w:val="Comment Text Char"/>
    <w:basedOn w:val="DefaultParagraphFont"/>
    <w:link w:val="CommentText"/>
    <w:uiPriority w:val="99"/>
    <w:semiHidden/>
    <w:rsid w:val="000B6979"/>
    <w:rPr>
      <w:rFonts w:eastAsiaTheme="minorHAnsi"/>
      <w:sz w:val="20"/>
      <w:szCs w:val="20"/>
      <w:lang w:val="en-CA"/>
    </w:rPr>
  </w:style>
  <w:style w:type="character" w:styleId="CommentReference">
    <w:name w:val="annotation reference"/>
    <w:basedOn w:val="DefaultParagraphFont"/>
    <w:uiPriority w:val="99"/>
    <w:semiHidden/>
    <w:unhideWhenUsed/>
    <w:rsid w:val="000B6979"/>
    <w:rPr>
      <w:sz w:val="16"/>
      <w:szCs w:val="16"/>
    </w:rPr>
  </w:style>
  <w:style w:type="paragraph" w:styleId="Subtitle">
    <w:name w:val="Subtitle"/>
    <w:basedOn w:val="Normal"/>
    <w:next w:val="Normal"/>
    <w:uiPriority w:val="11"/>
    <w:qFormat/>
    <w:rsid w:val="004D3E36"/>
    <w:pPr>
      <w:keepNext/>
      <w:keepLines/>
      <w:spacing w:before="1080" w:after="0"/>
    </w:pPr>
    <w:rPr>
      <w:rFonts w:eastAsia="Georgia"/>
      <w:b/>
      <w:sz w:val="32"/>
      <w:szCs w:val="32"/>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OC1">
    <w:name w:val="toc 1"/>
    <w:basedOn w:val="Normal"/>
    <w:next w:val="Normal"/>
    <w:uiPriority w:val="39"/>
    <w:unhideWhenUsed/>
    <w:rsid w:val="000B6979"/>
    <w:pPr>
      <w:tabs>
        <w:tab w:val="right" w:leader="dot" w:pos="10070"/>
      </w:tabs>
      <w:spacing w:after="100"/>
    </w:pPr>
    <w:rPr>
      <w:b/>
      <w:bCs/>
      <w:noProof/>
    </w:rPr>
  </w:style>
  <w:style w:type="paragraph" w:styleId="Revision">
    <w:name w:val="Revision"/>
    <w:hidden/>
    <w:uiPriority w:val="99"/>
    <w:semiHidden/>
    <w:rsid w:val="000B6979"/>
    <w:pPr>
      <w:spacing w:line="240" w:lineRule="auto"/>
    </w:pPr>
  </w:style>
  <w:style w:type="paragraph" w:styleId="CommentSubject">
    <w:name w:val="annotation subject"/>
    <w:basedOn w:val="CommentText"/>
    <w:next w:val="CommentText"/>
    <w:link w:val="CommentSubjectChar"/>
    <w:uiPriority w:val="99"/>
    <w:semiHidden/>
    <w:unhideWhenUsed/>
    <w:rsid w:val="000B6979"/>
    <w:rPr>
      <w:b/>
      <w:bCs/>
    </w:rPr>
  </w:style>
  <w:style w:type="character" w:customStyle="1" w:styleId="CommentSubjectChar">
    <w:name w:val="Comment Subject Char"/>
    <w:basedOn w:val="CommentTextChar"/>
    <w:link w:val="CommentSubject"/>
    <w:uiPriority w:val="99"/>
    <w:semiHidden/>
    <w:rsid w:val="000B6979"/>
    <w:rPr>
      <w:rFonts w:eastAsiaTheme="minorHAnsi"/>
      <w:b/>
      <w:bCs/>
      <w:sz w:val="20"/>
      <w:szCs w:val="20"/>
      <w:lang w:val="en-CA"/>
    </w:rPr>
  </w:style>
  <w:style w:type="character" w:styleId="Hyperlink">
    <w:name w:val="Hyperlink"/>
    <w:basedOn w:val="DefaultParagraphFont"/>
    <w:uiPriority w:val="99"/>
    <w:unhideWhenUsed/>
    <w:qFormat/>
    <w:rsid w:val="000B6979"/>
    <w:rPr>
      <w:color w:val="3F5A88"/>
      <w:u w:val="single"/>
    </w:rPr>
  </w:style>
  <w:style w:type="character" w:styleId="UnresolvedMention">
    <w:name w:val="Unresolved Mention"/>
    <w:basedOn w:val="DefaultParagraphFont"/>
    <w:uiPriority w:val="99"/>
    <w:semiHidden/>
    <w:unhideWhenUsed/>
    <w:rsid w:val="000B6979"/>
    <w:rPr>
      <w:color w:val="605E5C"/>
      <w:shd w:val="clear" w:color="auto" w:fill="E1DFDD"/>
    </w:rPr>
  </w:style>
  <w:style w:type="paragraph" w:styleId="Header">
    <w:name w:val="header"/>
    <w:basedOn w:val="Normal"/>
    <w:next w:val="Subheader"/>
    <w:link w:val="HeaderChar"/>
    <w:uiPriority w:val="99"/>
    <w:unhideWhenUsed/>
    <w:qFormat/>
    <w:rsid w:val="000B6979"/>
    <w:pPr>
      <w:tabs>
        <w:tab w:val="center" w:pos="4680"/>
        <w:tab w:val="right" w:pos="9360"/>
      </w:tabs>
      <w:spacing w:after="0"/>
      <w:ind w:right="-720"/>
    </w:pPr>
    <w:rPr>
      <w:b/>
      <w:bCs/>
      <w:sz w:val="22"/>
      <w:szCs w:val="22"/>
    </w:rPr>
  </w:style>
  <w:style w:type="character" w:customStyle="1" w:styleId="HeaderChar">
    <w:name w:val="Header Char"/>
    <w:basedOn w:val="DefaultParagraphFont"/>
    <w:link w:val="Header"/>
    <w:uiPriority w:val="99"/>
    <w:rsid w:val="000B6979"/>
    <w:rPr>
      <w:rFonts w:eastAsiaTheme="minorHAnsi"/>
      <w:b/>
      <w:bCs/>
      <w:color w:val="08113B"/>
      <w:lang w:val="en-CA"/>
    </w:rPr>
  </w:style>
  <w:style w:type="paragraph" w:styleId="Footer">
    <w:name w:val="footer"/>
    <w:basedOn w:val="Normal"/>
    <w:link w:val="FooterChar"/>
    <w:uiPriority w:val="99"/>
    <w:unhideWhenUsed/>
    <w:qFormat/>
    <w:rsid w:val="005049AC"/>
    <w:pPr>
      <w:pBdr>
        <w:top w:val="single" w:sz="4" w:space="5" w:color="auto"/>
      </w:pBdr>
      <w:tabs>
        <w:tab w:val="center" w:pos="4680"/>
        <w:tab w:val="right" w:pos="10080"/>
      </w:tabs>
      <w:spacing w:after="0"/>
    </w:pPr>
    <w:rPr>
      <w:i/>
      <w:iCs/>
      <w:sz w:val="20"/>
    </w:rPr>
  </w:style>
  <w:style w:type="character" w:customStyle="1" w:styleId="FooterChar">
    <w:name w:val="Footer Char"/>
    <w:basedOn w:val="DefaultParagraphFont"/>
    <w:link w:val="Footer"/>
    <w:uiPriority w:val="99"/>
    <w:rsid w:val="005049AC"/>
    <w:rPr>
      <w:rFonts w:eastAsiaTheme="minorHAnsi"/>
      <w:i/>
      <w:iCs/>
      <w:sz w:val="20"/>
      <w:szCs w:val="24"/>
      <w:lang w:val="en-CA"/>
    </w:rPr>
  </w:style>
  <w:style w:type="character" w:styleId="FollowedHyperlink">
    <w:name w:val="FollowedHyperlink"/>
    <w:basedOn w:val="DefaultParagraphFont"/>
    <w:uiPriority w:val="99"/>
    <w:semiHidden/>
    <w:unhideWhenUsed/>
    <w:rsid w:val="000B6979"/>
    <w:rPr>
      <w:color w:val="954F72" w:themeColor="followedHyperlink"/>
      <w:u w:val="single"/>
    </w:rPr>
  </w:style>
  <w:style w:type="table" w:styleId="TableGrid">
    <w:name w:val="Table Grid"/>
    <w:basedOn w:val="TableNormal"/>
    <w:uiPriority w:val="39"/>
    <w:rsid w:val="000B6979"/>
    <w:pPr>
      <w:spacing w:line="240" w:lineRule="auto"/>
    </w:pPr>
    <w:rPr>
      <w:rFonts w:asciiTheme="minorHAnsi" w:eastAsiaTheme="minorHAnsi" w:hAnsiTheme="minorHAnsi" w:cstheme="minorBid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rsid w:val="00BA2921"/>
    <w:pPr>
      <w:numPr>
        <w:numId w:val="20"/>
      </w:numPr>
      <w:spacing w:before="240" w:after="120"/>
    </w:pPr>
    <w:rPr>
      <w:bCs/>
    </w:rPr>
  </w:style>
  <w:style w:type="paragraph" w:styleId="ListBullet">
    <w:name w:val="List Bullet"/>
    <w:basedOn w:val="Normal"/>
    <w:uiPriority w:val="99"/>
    <w:unhideWhenUsed/>
    <w:qFormat/>
    <w:rsid w:val="0019479B"/>
    <w:pPr>
      <w:keepLines/>
      <w:numPr>
        <w:numId w:val="23"/>
      </w:numPr>
      <w:tabs>
        <w:tab w:val="num" w:pos="720"/>
      </w:tabs>
      <w:spacing w:before="120" w:after="120"/>
      <w:ind w:left="720"/>
    </w:pPr>
    <w:rPr>
      <w:bCs/>
    </w:rPr>
  </w:style>
  <w:style w:type="paragraph" w:styleId="ListBullet2">
    <w:name w:val="List Bullet 2"/>
    <w:basedOn w:val="ListBullet"/>
    <w:uiPriority w:val="99"/>
    <w:unhideWhenUsed/>
    <w:qFormat/>
    <w:rsid w:val="000B6979"/>
    <w:pPr>
      <w:numPr>
        <w:numId w:val="1"/>
      </w:numPr>
    </w:pPr>
  </w:style>
  <w:style w:type="character" w:customStyle="1" w:styleId="Heading2Char">
    <w:name w:val="Heading 2 Char"/>
    <w:basedOn w:val="DefaultParagraphFont"/>
    <w:link w:val="Heading2"/>
    <w:uiPriority w:val="9"/>
    <w:rsid w:val="00CE1F39"/>
    <w:rPr>
      <w:rFonts w:eastAsia="Times New Roman" w:cs="Times New Roman"/>
      <w:b/>
      <w:bCs/>
      <w:color w:val="E52727"/>
      <w:kern w:val="36"/>
      <w:sz w:val="36"/>
      <w:szCs w:val="36"/>
      <w:lang w:val="en-CA"/>
    </w:rPr>
  </w:style>
  <w:style w:type="character" w:customStyle="1" w:styleId="Heading3Char">
    <w:name w:val="Heading 3 Char"/>
    <w:basedOn w:val="DefaultParagraphFont"/>
    <w:link w:val="Heading3"/>
    <w:uiPriority w:val="9"/>
    <w:rsid w:val="003E37CF"/>
    <w:rPr>
      <w:rFonts w:eastAsia="Times New Roman" w:cs="Times New Roman"/>
      <w:b/>
      <w:bCs/>
      <w:color w:val="08113B"/>
      <w:kern w:val="36"/>
      <w:sz w:val="28"/>
      <w:szCs w:val="28"/>
      <w:lang w:val="en-CA"/>
    </w:rPr>
  </w:style>
  <w:style w:type="character" w:customStyle="1" w:styleId="Heading4Char">
    <w:name w:val="Heading 4 Char"/>
    <w:basedOn w:val="DefaultParagraphFont"/>
    <w:link w:val="Heading4"/>
    <w:uiPriority w:val="9"/>
    <w:rsid w:val="000B6979"/>
    <w:rPr>
      <w:rFonts w:eastAsia="Times New Roman" w:cs="Times New Roman"/>
      <w:b/>
      <w:color w:val="000000" w:themeColor="text1"/>
      <w:kern w:val="36"/>
      <w:sz w:val="24"/>
      <w:szCs w:val="24"/>
      <w:lang w:val="en-CA"/>
    </w:rPr>
  </w:style>
  <w:style w:type="paragraph" w:customStyle="1" w:styleId="Subheader">
    <w:name w:val="Subheader"/>
    <w:basedOn w:val="Header"/>
    <w:qFormat/>
    <w:rsid w:val="000B6979"/>
    <w:pPr>
      <w:spacing w:after="480"/>
      <w:ind w:right="0"/>
    </w:pPr>
    <w:rPr>
      <w:b w:val="0"/>
      <w:sz w:val="20"/>
    </w:rPr>
  </w:style>
  <w:style w:type="character" w:styleId="PageNumber">
    <w:name w:val="page number"/>
    <w:basedOn w:val="DefaultParagraphFont"/>
    <w:uiPriority w:val="99"/>
    <w:semiHidden/>
    <w:unhideWhenUsed/>
    <w:rsid w:val="000B6979"/>
  </w:style>
  <w:style w:type="paragraph" w:styleId="TOC3">
    <w:name w:val="toc 3"/>
    <w:basedOn w:val="Normal"/>
    <w:next w:val="Normal"/>
    <w:uiPriority w:val="39"/>
    <w:unhideWhenUsed/>
    <w:rsid w:val="000B6979"/>
    <w:pPr>
      <w:spacing w:after="100"/>
      <w:ind w:left="480"/>
    </w:pPr>
  </w:style>
  <w:style w:type="character" w:customStyle="1" w:styleId="Heading5Char">
    <w:name w:val="Heading 5 Char"/>
    <w:basedOn w:val="DefaultParagraphFont"/>
    <w:link w:val="Heading5"/>
    <w:uiPriority w:val="9"/>
    <w:rsid w:val="000B6979"/>
    <w:rPr>
      <w:rFonts w:eastAsiaTheme="majorEastAsia" w:cstheme="majorBidi"/>
      <w:b/>
      <w:color w:val="E52727"/>
      <w:kern w:val="36"/>
      <w:sz w:val="21"/>
      <w:szCs w:val="21"/>
      <w:lang w:val="en-CA"/>
    </w:rPr>
  </w:style>
  <w:style w:type="table" w:styleId="GridTable5Dark-Accent1">
    <w:name w:val="Grid Table 5 Dark Accent 1"/>
    <w:basedOn w:val="TableNormal"/>
    <w:uiPriority w:val="50"/>
    <w:rsid w:val="000B697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0B697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0B697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2">
    <w:name w:val="toc 2"/>
    <w:basedOn w:val="Normal"/>
    <w:next w:val="Normal"/>
    <w:uiPriority w:val="39"/>
    <w:unhideWhenUsed/>
    <w:rsid w:val="000B6979"/>
    <w:pPr>
      <w:spacing w:after="100"/>
      <w:ind w:left="240"/>
    </w:pPr>
    <w:rPr>
      <w:b/>
    </w:rPr>
  </w:style>
  <w:style w:type="paragraph" w:customStyle="1" w:styleId="TOCtitle">
    <w:name w:val="TOC title"/>
    <w:basedOn w:val="Normal"/>
    <w:qFormat/>
    <w:rsid w:val="007077D2"/>
    <w:rPr>
      <w:b/>
      <w:color w:val="E52727"/>
      <w:sz w:val="32"/>
    </w:rPr>
  </w:style>
  <w:style w:type="table" w:styleId="ListTable3-Accent4">
    <w:name w:val="List Table 3 Accent 4"/>
    <w:aliases w:val="ST Yellow table"/>
    <w:basedOn w:val="TableNormal"/>
    <w:uiPriority w:val="48"/>
    <w:rsid w:val="003D11B8"/>
    <w:pPr>
      <w:spacing w:line="240" w:lineRule="auto"/>
    </w:pPr>
    <w:tblPr>
      <w:tblStyleRowBandSize w:val="1"/>
      <w:tblStyleColBandSize w:val="1"/>
    </w:tblPr>
    <w:tblStylePr w:type="firstRow">
      <w:rPr>
        <w:b w:val="0"/>
        <w:bCs/>
        <w:color w:val="FFFFFF" w:themeColor="background1"/>
      </w:rPr>
      <w:tblPr/>
      <w:tcPr>
        <w:shd w:val="clear" w:color="auto" w:fill="FFC000" w:themeFill="accent4"/>
      </w:tcPr>
    </w:tblStylePr>
    <w:tblStylePr w:type="lastRow">
      <w:rPr>
        <w:b w:val="0"/>
        <w:bCs/>
      </w:rPr>
      <w:tblPr/>
      <w:tcPr>
        <w:tcBorders>
          <w:top w:val="double" w:sz="4" w:space="0" w:color="FFC000" w:themeColor="accent4"/>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lesubhead">
    <w:name w:val="Table subhead"/>
    <w:basedOn w:val="Normal"/>
    <w:qFormat/>
    <w:rsid w:val="000B6979"/>
    <w:pPr>
      <w:spacing w:after="0"/>
    </w:pPr>
    <w:rPr>
      <w:b/>
      <w:bCs/>
    </w:rPr>
  </w:style>
  <w:style w:type="paragraph" w:customStyle="1" w:styleId="Tablenormal0">
    <w:name w:val="Table normal"/>
    <w:basedOn w:val="Normal"/>
    <w:link w:val="TablenormalChar"/>
    <w:qFormat/>
    <w:rsid w:val="000B6979"/>
    <w:pPr>
      <w:spacing w:after="0"/>
    </w:pPr>
  </w:style>
  <w:style w:type="paragraph" w:customStyle="1" w:styleId="ActivityTitle">
    <w:name w:val="Activity Title"/>
    <w:basedOn w:val="Normal"/>
    <w:qFormat/>
    <w:rsid w:val="00D077D8"/>
    <w:pPr>
      <w:keepNext/>
      <w:keepLines/>
      <w:spacing w:after="360"/>
    </w:pPr>
    <w:rPr>
      <w:b/>
      <w:color w:val="E52727"/>
      <w:sz w:val="56"/>
      <w:szCs w:val="220"/>
    </w:rPr>
  </w:style>
  <w:style w:type="table" w:styleId="ListTable3-Accent3">
    <w:name w:val="List Table 3 Accent 3"/>
    <w:basedOn w:val="TableNormal"/>
    <w:uiPriority w:val="48"/>
    <w:rsid w:val="000B6979"/>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0B6979"/>
    <w:pPr>
      <w:spacing w:line="240" w:lineRule="auto"/>
    </w:pPr>
    <w:tblPr>
      <w:tblStyleRowBandSize w:val="1"/>
      <w:tblStyleColBandSize w:val="1"/>
      <w:tblBorders>
        <w:top w:val="single" w:sz="4" w:space="0" w:color="08113B"/>
        <w:left w:val="single" w:sz="4" w:space="0" w:color="08113B"/>
        <w:bottom w:val="single" w:sz="4" w:space="0" w:color="08113B"/>
        <w:right w:val="single" w:sz="4" w:space="0" w:color="08113B"/>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Darksubhead">
    <w:name w:val="Table Dark subhead"/>
    <w:basedOn w:val="Tablesubhead"/>
    <w:qFormat/>
    <w:rsid w:val="000B6979"/>
    <w:rPr>
      <w:color w:val="FFFFFF" w:themeColor="background1"/>
    </w:rPr>
  </w:style>
  <w:style w:type="paragraph" w:customStyle="1" w:styleId="Tabledarknormal">
    <w:name w:val="Table dark normal"/>
    <w:basedOn w:val="Tablenormal0"/>
    <w:link w:val="TabledarknormalChar"/>
    <w:qFormat/>
    <w:rsid w:val="000B6979"/>
    <w:rPr>
      <w:iCs/>
      <w:color w:val="FFFFFF" w:themeColor="background1"/>
    </w:rPr>
  </w:style>
  <w:style w:type="character" w:customStyle="1" w:styleId="TablenormalChar">
    <w:name w:val="Table normal Char"/>
    <w:basedOn w:val="DefaultParagraphFont"/>
    <w:link w:val="Tablenormal0"/>
    <w:rsid w:val="000B6979"/>
    <w:rPr>
      <w:rFonts w:eastAsiaTheme="minorHAnsi"/>
      <w:color w:val="08113B"/>
      <w:sz w:val="24"/>
      <w:szCs w:val="24"/>
      <w:lang w:val="en-CA"/>
    </w:rPr>
  </w:style>
  <w:style w:type="character" w:customStyle="1" w:styleId="TabledarknormalChar">
    <w:name w:val="Table dark normal Char"/>
    <w:basedOn w:val="TablenormalChar"/>
    <w:link w:val="Tabledarknormal"/>
    <w:rsid w:val="000B6979"/>
    <w:rPr>
      <w:rFonts w:eastAsiaTheme="minorHAnsi"/>
      <w:iCs/>
      <w:color w:val="FFFFFF" w:themeColor="background1"/>
      <w:sz w:val="24"/>
      <w:szCs w:val="24"/>
      <w:lang w:val="en-CA"/>
    </w:rPr>
  </w:style>
  <w:style w:type="table" w:customStyle="1" w:styleId="STTabledark">
    <w:name w:val="ST Table dark"/>
    <w:basedOn w:val="TableNormal"/>
    <w:uiPriority w:val="99"/>
    <w:rsid w:val="00A54D92"/>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CellMar>
        <w:top w:w="58" w:type="dxa"/>
        <w:bottom w:w="58" w:type="dxa"/>
      </w:tblCellMar>
    </w:tblPr>
    <w:tblStylePr w:type="firstRow">
      <w:rPr>
        <w:rFonts w:ascii="Arial" w:hAnsi="Arial"/>
        <w:sz w:val="22"/>
      </w:rPr>
      <w:tblPr/>
      <w:tcPr>
        <w:shd w:val="clear" w:color="auto" w:fill="08113B"/>
      </w:tcPr>
    </w:tblStylePr>
  </w:style>
  <w:style w:type="table" w:customStyle="1" w:styleId="STGridtable">
    <w:name w:val="ST Grid table"/>
    <w:basedOn w:val="TableNormal"/>
    <w:uiPriority w:val="99"/>
    <w:rsid w:val="007A6EC3"/>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CellMar>
        <w:top w:w="58" w:type="dxa"/>
        <w:bottom w:w="58" w:type="dxa"/>
      </w:tblCellMar>
    </w:tblPr>
    <w:tcPr>
      <w:shd w:val="clear" w:color="auto" w:fill="auto"/>
    </w:tcPr>
  </w:style>
  <w:style w:type="paragraph" w:customStyle="1" w:styleId="ActivityH3">
    <w:name w:val="Activity H3"/>
    <w:qFormat/>
    <w:rsid w:val="005C7A3F"/>
    <w:rPr>
      <w:rFonts w:eastAsia="Times New Roman" w:cs="Times New Roman"/>
      <w:b/>
      <w:bCs/>
      <w:color w:val="08113B"/>
      <w:kern w:val="36"/>
      <w:sz w:val="28"/>
      <w:szCs w:val="28"/>
      <w:lang w:val="en-CA"/>
    </w:rPr>
  </w:style>
  <w:style w:type="paragraph" w:customStyle="1" w:styleId="ActivityH2">
    <w:name w:val="Activity H2"/>
    <w:qFormat/>
    <w:rsid w:val="00967CF0"/>
    <w:pPr>
      <w:spacing w:after="120"/>
    </w:pPr>
    <w:rPr>
      <w:rFonts w:eastAsia="Times New Roman" w:cs="Times New Roman"/>
      <w:b/>
      <w:color w:val="E52727"/>
      <w:kern w:val="36"/>
      <w:sz w:val="36"/>
      <w:szCs w:val="36"/>
      <w:lang w:val="en-CA"/>
    </w:rPr>
  </w:style>
  <w:style w:type="table" w:customStyle="1" w:styleId="STBorderless">
    <w:name w:val="ST Borderless"/>
    <w:basedOn w:val="TableNormal"/>
    <w:uiPriority w:val="99"/>
    <w:rsid w:val="007A6EC3"/>
    <w:pPr>
      <w:spacing w:line="240" w:lineRule="auto"/>
    </w:pPr>
    <w:tblPr>
      <w:tblCellMar>
        <w:top w:w="58" w:type="dxa"/>
        <w:bottom w:w="58" w:type="dxa"/>
      </w:tblCellMar>
    </w:tblPr>
  </w:style>
  <w:style w:type="paragraph" w:customStyle="1" w:styleId="Normalstem">
    <w:name w:val="Normal stem"/>
    <w:basedOn w:val="Normal"/>
    <w:next w:val="ListBullet"/>
    <w:qFormat/>
    <w:rsid w:val="000F0085"/>
    <w:pPr>
      <w:keepNext/>
      <w:spacing w:after="120"/>
    </w:pPr>
  </w:style>
  <w:style w:type="table" w:customStyle="1" w:styleId="STYellow">
    <w:name w:val="ST Yellow"/>
    <w:basedOn w:val="TableNormal"/>
    <w:uiPriority w:val="99"/>
    <w:rsid w:val="00534325"/>
    <w:pPr>
      <w:spacing w:line="240" w:lineRule="auto"/>
    </w:pPr>
    <w:tblPr>
      <w:tblBorders>
        <w:top w:val="single" w:sz="4" w:space="0" w:color="F2BB35"/>
        <w:left w:val="single" w:sz="4" w:space="0" w:color="F2BB35"/>
        <w:bottom w:val="single" w:sz="4" w:space="0" w:color="F2BB35"/>
        <w:right w:val="single" w:sz="4" w:space="0" w:color="F2BB35"/>
        <w:insideH w:val="single" w:sz="4" w:space="0" w:color="F2BB35"/>
        <w:insideV w:val="single" w:sz="4" w:space="0" w:color="F2BB35"/>
      </w:tblBorders>
      <w:tblCellMar>
        <w:top w:w="58" w:type="dxa"/>
        <w:bottom w:w="58" w:type="dxa"/>
      </w:tblCellMar>
    </w:tblPr>
    <w:tblStylePr w:type="firstRow">
      <w:rPr>
        <w:color w:val="08113B"/>
      </w:rPr>
      <w:tblPr/>
      <w:tcPr>
        <w:shd w:val="clear" w:color="auto" w:fill="F2BB35"/>
      </w:tcPr>
    </w:tblStylePr>
  </w:style>
  <w:style w:type="paragraph" w:styleId="ListBullet3">
    <w:name w:val="List Bullet 3"/>
    <w:basedOn w:val="Normal"/>
    <w:uiPriority w:val="99"/>
    <w:unhideWhenUsed/>
    <w:qFormat/>
    <w:rsid w:val="00792552"/>
    <w:pPr>
      <w:numPr>
        <w:numId w:val="17"/>
      </w:numPr>
      <w:tabs>
        <w:tab w:val="clear" w:pos="926"/>
      </w:tabs>
      <w:spacing w:after="120"/>
      <w:ind w:left="1440"/>
    </w:pPr>
  </w:style>
  <w:style w:type="paragraph" w:customStyle="1" w:styleId="Stepsubheading">
    <w:name w:val="Step subheading"/>
    <w:next w:val="Normal"/>
    <w:qFormat/>
    <w:rsid w:val="00BF04BC"/>
    <w:pPr>
      <w:keepNext/>
      <w:keepLines/>
      <w:numPr>
        <w:numId w:val="25"/>
      </w:numPr>
    </w:pPr>
    <w:rPr>
      <w:rFonts w:eastAsia="Times New Roman" w:cs="Times New Roman"/>
      <w:b/>
      <w:color w:val="08113B"/>
      <w:kern w:val="36"/>
      <w:sz w:val="24"/>
      <w:szCs w:val="28"/>
      <w:lang w:val="en-CA"/>
    </w:rPr>
  </w:style>
  <w:style w:type="paragraph" w:customStyle="1" w:styleId="StepHeading">
    <w:name w:val="Step Heading"/>
    <w:next w:val="Normal"/>
    <w:qFormat/>
    <w:rsid w:val="003C43C9"/>
    <w:pPr>
      <w:keepNext/>
      <w:keepLines/>
      <w:numPr>
        <w:numId w:val="16"/>
      </w:numPr>
      <w:spacing w:before="240"/>
    </w:pPr>
    <w:rPr>
      <w:rFonts w:eastAsia="Times New Roman" w:cs="Times New Roman"/>
      <w:b/>
      <w:color w:val="08113B"/>
      <w:kern w:val="36"/>
      <w:sz w:val="28"/>
      <w:szCs w:val="28"/>
      <w:lang w:val="en-CA"/>
    </w:rPr>
  </w:style>
  <w:style w:type="numbering" w:customStyle="1" w:styleId="Style1">
    <w:name w:val="Style1"/>
    <w:uiPriority w:val="99"/>
    <w:rsid w:val="00EA790C"/>
    <w:pPr>
      <w:numPr>
        <w:numId w:val="27"/>
      </w:numPr>
    </w:pPr>
  </w:style>
  <w:style w:type="paragraph" w:styleId="ListParagraph">
    <w:name w:val="List Paragraph"/>
    <w:basedOn w:val="Normal"/>
    <w:uiPriority w:val="34"/>
    <w:qFormat/>
    <w:rsid w:val="00D53EB9"/>
    <w:pPr>
      <w:spacing w:after="120"/>
    </w:pPr>
    <w:rPr>
      <w:rFonts w:ascii="Calibri" w:eastAsia="Times New Roman" w:hAnsi="Calibri" w:cs="Calibri"/>
      <w:color w:val="auto"/>
      <w:lang w:val="en-US"/>
    </w:rPr>
  </w:style>
  <w:style w:type="paragraph" w:styleId="Quote">
    <w:name w:val="Quote"/>
    <w:basedOn w:val="Normal"/>
    <w:next w:val="Normal"/>
    <w:link w:val="QuoteChar"/>
    <w:uiPriority w:val="29"/>
    <w:qFormat/>
    <w:rsid w:val="00BD1B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1BEA"/>
    <w:rPr>
      <w:rFonts w:eastAsiaTheme="minorHAnsi"/>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063">
      <w:bodyDiv w:val="1"/>
      <w:marLeft w:val="0"/>
      <w:marRight w:val="0"/>
      <w:marTop w:val="0"/>
      <w:marBottom w:val="0"/>
      <w:divBdr>
        <w:top w:val="none" w:sz="0" w:space="0" w:color="auto"/>
        <w:left w:val="none" w:sz="0" w:space="0" w:color="auto"/>
        <w:bottom w:val="none" w:sz="0" w:space="0" w:color="auto"/>
        <w:right w:val="none" w:sz="0" w:space="0" w:color="auto"/>
      </w:divBdr>
    </w:div>
    <w:div w:id="78796252">
      <w:bodyDiv w:val="1"/>
      <w:marLeft w:val="0"/>
      <w:marRight w:val="0"/>
      <w:marTop w:val="0"/>
      <w:marBottom w:val="0"/>
      <w:divBdr>
        <w:top w:val="none" w:sz="0" w:space="0" w:color="auto"/>
        <w:left w:val="none" w:sz="0" w:space="0" w:color="auto"/>
        <w:bottom w:val="none" w:sz="0" w:space="0" w:color="auto"/>
        <w:right w:val="none" w:sz="0" w:space="0" w:color="auto"/>
      </w:divBdr>
    </w:div>
    <w:div w:id="501627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myconsultant.ca/EN/Everything-you-need-to-know-about-the-Indian-community-in-Canada" TargetMode="External"/><Relationship Id="rId26" Type="http://schemas.openxmlformats.org/officeDocument/2006/relationships/hyperlink" Target="https://my.matterport.com/show/?m=GXX9aHGdDke" TargetMode="External"/><Relationship Id="rId3" Type="http://schemas.openxmlformats.org/officeDocument/2006/relationships/customXml" Target="../customXml/item3.xml"/><Relationship Id="rId21" Type="http://schemas.openxmlformats.org/officeDocument/2006/relationships/hyperlink" Target="https://learning.royalbcmuseum.bc.ca/pathways/punjabi-experience-british-columbia/"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nadiansikhheritage.ca/community-stories/" TargetMode="External"/><Relationship Id="rId25" Type="http://schemas.openxmlformats.org/officeDocument/2006/relationships/hyperlink" Target="https://www.museofridakahlo.org.mx/en/the-blue-house/virtual-tou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penschool.bc.ca/saffronthreads/learn/download/BackgrounderSouthAsianCanadians_Web.pdf" TargetMode="External"/><Relationship Id="rId20" Type="http://schemas.openxmlformats.org/officeDocument/2006/relationships/hyperlink" Target="https://heritagebc.ca/cultural-maps/south-asian-canadian-map/" TargetMode="External"/><Relationship Id="rId29" Type="http://schemas.openxmlformats.org/officeDocument/2006/relationships/hyperlink" Target="https://artsandculture.google.com/project/expedi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nnefrank.org/en/anne-frank/secret-annex/landin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affronthreads.ca" TargetMode="External"/><Relationship Id="rId23" Type="http://schemas.openxmlformats.org/officeDocument/2006/relationships/hyperlink" Target="https://ecobnb.com/blog/2020/03/online-museums-free/" TargetMode="External"/><Relationship Id="rId28" Type="http://schemas.openxmlformats.org/officeDocument/2006/relationships/hyperlink" Target="https://www.youtube.com/watch?v=f1ZdqSi1R80"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outhasiancanadianheritage.ca/history-of-south-asians-in-canad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ffronthreads.ca" TargetMode="External"/><Relationship Id="rId22" Type="http://schemas.openxmlformats.org/officeDocument/2006/relationships/hyperlink" Target="https://openschool.bc.ca/saffronthreads/learn/download/BackgrounderSouthAsianCanadians_Web.pdf" TargetMode="External"/><Relationship Id="rId27" Type="http://schemas.openxmlformats.org/officeDocument/2006/relationships/hyperlink" Target="https://artsandculture.google.com/partner/nasa" TargetMode="External"/><Relationship Id="rId30" Type="http://schemas.openxmlformats.org/officeDocument/2006/relationships/hyperlink" Target="https://www.youtube.com/watch?v=MHo928fd2wE"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ri/Library/Group%20Containers/UBF8T346G9.Office/User%20Content.localized/Templates.localized/SaffronThreadsAP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710DF9C906E48AA30568D449A3F7F" ma:contentTypeVersion="13" ma:contentTypeDescription="Create a new document." ma:contentTypeScope="" ma:versionID="58942dedc5f52db21635ec1cbda5a9db">
  <xsd:schema xmlns:xsd="http://www.w3.org/2001/XMLSchema" xmlns:xs="http://www.w3.org/2001/XMLSchema" xmlns:p="http://schemas.microsoft.com/office/2006/metadata/properties" xmlns:ns2="28d05e5e-83e5-43fa-b776-ecf549f0f900" xmlns:ns3="190721be-1935-4f66-90f6-2b87f3c52e2a" targetNamespace="http://schemas.microsoft.com/office/2006/metadata/properties" ma:root="true" ma:fieldsID="816f5dee3a8b440460e63378bd497540" ns2:_="" ns3:_="">
    <xsd:import namespace="28d05e5e-83e5-43fa-b776-ecf549f0f900"/>
    <xsd:import namespace="190721be-1935-4f66-90f6-2b87f3c52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05e5e-83e5-43fa-b776-ecf549f0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721be-1935-4f66-90f6-2b87f3c52e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w1cnBj9FvcUXbgNXEjY4cegCcSA==">AMUW2mXnpmc2i/JX0jOzZ4xnxGTpcDb0KY5ZYmoo1Slr088Y6X/PAmxIeuPBVU4YtuY1GaIzkkWiy5BpqdCiCna+Ohk1Soq8zYWf7LicvgurikHChRHiiNraHk7v6+mmphzoEeLboAaJ</go:docsCustomData>
</go:gDocsCustomXmlDataStorage>
</file>

<file path=customXml/itemProps1.xml><?xml version="1.0" encoding="utf-8"?>
<ds:datastoreItem xmlns:ds="http://schemas.openxmlformats.org/officeDocument/2006/customXml" ds:itemID="{86456F2C-B78F-8E40-86A0-4F9281E4B5A5}">
  <ds:schemaRefs>
    <ds:schemaRef ds:uri="http://schemas.openxmlformats.org/officeDocument/2006/bibliography"/>
  </ds:schemaRefs>
</ds:datastoreItem>
</file>

<file path=customXml/itemProps2.xml><?xml version="1.0" encoding="utf-8"?>
<ds:datastoreItem xmlns:ds="http://schemas.openxmlformats.org/officeDocument/2006/customXml" ds:itemID="{CF84D231-B82A-4149-B078-FD6040282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57C54-12C6-4134-883C-486F117A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05e5e-83e5-43fa-b776-ecf549f0f900"/>
    <ds:schemaRef ds:uri="190721be-1935-4f66-90f6-2b87f3c52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4E7B7-D6FF-493F-A9B2-F84FE056BA22}">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SaffronThreadsAPmacros.dotm</Template>
  <TotalTime>0</TotalTime>
  <Pages>11</Pages>
  <Words>2277</Words>
  <Characters>12984</Characters>
  <Application>Microsoft Office Word</Application>
  <DocSecurity>0</DocSecurity>
  <Lines>108</Lines>
  <Paragraphs>30</Paragraphs>
  <ScaleCrop>false</ScaleCrop>
  <Manager/>
  <Company/>
  <LinksUpToDate>false</LinksUpToDate>
  <CharactersWithSpaces>15231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Ramkeesoon, Christine ECC:EX</cp:lastModifiedBy>
  <cp:revision>3</cp:revision>
  <cp:lastPrinted>2024-03-12T16:03:00Z</cp:lastPrinted>
  <dcterms:created xsi:type="dcterms:W3CDTF">2024-03-12T16:03:00Z</dcterms:created>
  <dcterms:modified xsi:type="dcterms:W3CDTF">2024-03-12T16:03:00Z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0x0101001B5710DF9C906E48AA30568D449A3F7F</vt:lpwstr>
  </property>
</Properties>
</file>