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70FC" w14:textId="601A9475" w:rsidR="00667170" w:rsidRPr="00A8742A" w:rsidRDefault="0094398E" w:rsidP="00667170">
      <w:pPr>
        <w:pStyle w:val="Subtitle"/>
      </w:pPr>
      <w:r>
        <w:t>Grades 4</w:t>
      </w:r>
      <w:r w:rsidR="00C06237">
        <w:t xml:space="preserve"> to </w:t>
      </w:r>
      <w:r>
        <w:t>6</w:t>
      </w:r>
      <w:r w:rsidR="00040E3C">
        <w:t xml:space="preserve"> </w:t>
      </w:r>
      <w:r w:rsidR="00667170" w:rsidRPr="00A8742A">
        <w:t xml:space="preserve">| </w:t>
      </w:r>
      <w:r>
        <w:t>Social Studies</w:t>
      </w:r>
    </w:p>
    <w:p w14:paraId="3E881EAB" w14:textId="60DA9296" w:rsidR="00AF6162" w:rsidRDefault="00667170" w:rsidP="00394C25">
      <w:pPr>
        <w:pStyle w:val="ActivityTitle"/>
      </w:pPr>
      <w:r w:rsidRPr="008B7CE7">
        <w:rPr>
          <w:noProof/>
        </w:rPr>
        <w:drawing>
          <wp:anchor distT="0" distB="0" distL="114300" distR="114300" simplePos="0" relativeHeight="251658240" behindDoc="1" locked="0" layoutInCell="1" allowOverlap="1" wp14:anchorId="794579AB" wp14:editId="79598E80">
            <wp:simplePos x="0" y="0"/>
            <wp:positionH relativeFrom="page">
              <wp:posOffset>0</wp:posOffset>
            </wp:positionH>
            <wp:positionV relativeFrom="paragraph">
              <wp:posOffset>843915</wp:posOffset>
            </wp:positionV>
            <wp:extent cx="7772400" cy="4914900"/>
            <wp:effectExtent l="0" t="0" r="0" b="0"/>
            <wp:wrapNone/>
            <wp:docPr id="25" name="Graphic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1528" b="10254"/>
                    <a:stretch/>
                  </pic:blipFill>
                  <pic:spPr bwMode="auto">
                    <a:xfrm>
                      <a:off x="0" y="0"/>
                      <a:ext cx="7772400" cy="491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CE7">
        <w:t>Activity Plan:</w:t>
      </w:r>
      <w:r w:rsidR="00C06237">
        <w:t xml:space="preserve"> </w:t>
      </w:r>
      <w:r w:rsidR="00C06237">
        <w:br/>
      </w:r>
      <w:r w:rsidR="005654C2">
        <w:t>Celebrations Shaping Identity</w:t>
      </w:r>
    </w:p>
    <w:p w14:paraId="25752592" w14:textId="77777777" w:rsidR="000548DD" w:rsidRPr="000548DD" w:rsidRDefault="000548DD" w:rsidP="004F0AD5"/>
    <w:p w14:paraId="1A26FCCA" w14:textId="77777777" w:rsidR="000548DD" w:rsidRPr="000548DD" w:rsidRDefault="000548DD" w:rsidP="004F0AD5"/>
    <w:p w14:paraId="3218FCE0" w14:textId="77777777" w:rsidR="000548DD" w:rsidRPr="000548DD" w:rsidRDefault="000548DD" w:rsidP="004F0AD5"/>
    <w:p w14:paraId="2966F733" w14:textId="77777777" w:rsidR="000548DD" w:rsidRPr="000548DD" w:rsidRDefault="000548DD" w:rsidP="004F0AD5"/>
    <w:p w14:paraId="480CA401" w14:textId="77777777" w:rsidR="000548DD" w:rsidRPr="000548DD" w:rsidRDefault="000548DD" w:rsidP="004F0AD5"/>
    <w:p w14:paraId="22E7BCDF" w14:textId="77777777" w:rsidR="000548DD" w:rsidRPr="000548DD" w:rsidRDefault="000548DD" w:rsidP="004F0AD5"/>
    <w:p w14:paraId="17073895" w14:textId="77777777" w:rsidR="000548DD" w:rsidRPr="000548DD" w:rsidRDefault="000548DD" w:rsidP="004F0AD5"/>
    <w:p w14:paraId="5C9F7B52" w14:textId="77777777" w:rsidR="000548DD" w:rsidRPr="000548DD" w:rsidRDefault="000548DD" w:rsidP="004F0AD5"/>
    <w:p w14:paraId="6E4AD072" w14:textId="77777777" w:rsidR="000548DD" w:rsidRPr="000548DD" w:rsidRDefault="000548DD" w:rsidP="004F0AD5"/>
    <w:p w14:paraId="6EA6055A" w14:textId="77777777" w:rsidR="000548DD" w:rsidRPr="000548DD" w:rsidRDefault="000548DD" w:rsidP="004F0AD5"/>
    <w:p w14:paraId="0E07F07A" w14:textId="77777777" w:rsidR="000548DD" w:rsidRPr="000548DD" w:rsidRDefault="000548DD" w:rsidP="004F0AD5"/>
    <w:p w14:paraId="7F75FEA4" w14:textId="77777777" w:rsidR="000548DD" w:rsidRPr="000548DD" w:rsidRDefault="000548DD" w:rsidP="004F0AD5"/>
    <w:p w14:paraId="3B387D26" w14:textId="77777777" w:rsidR="000548DD" w:rsidRPr="000548DD" w:rsidRDefault="000548DD" w:rsidP="004F0AD5"/>
    <w:p w14:paraId="2774F7A2" w14:textId="77777777" w:rsidR="000548DD" w:rsidRPr="000548DD" w:rsidRDefault="000548DD" w:rsidP="004F0AD5"/>
    <w:p w14:paraId="168F89C1" w14:textId="10C177D8" w:rsidR="000548DD" w:rsidRDefault="000548DD" w:rsidP="004F0AD5">
      <w:pPr>
        <w:tabs>
          <w:tab w:val="left" w:pos="3845"/>
        </w:tabs>
        <w:rPr>
          <w:b/>
          <w:color w:val="E52727"/>
          <w:sz w:val="56"/>
          <w:szCs w:val="220"/>
        </w:rPr>
      </w:pPr>
      <w:r>
        <w:rPr>
          <w:b/>
          <w:color w:val="E52727"/>
          <w:sz w:val="56"/>
          <w:szCs w:val="220"/>
        </w:rPr>
        <w:tab/>
      </w:r>
    </w:p>
    <w:p w14:paraId="596009E6" w14:textId="30539A3F" w:rsidR="000548DD" w:rsidRPr="000548DD" w:rsidRDefault="000548DD" w:rsidP="004F0AD5">
      <w:pPr>
        <w:tabs>
          <w:tab w:val="left" w:pos="3845"/>
        </w:tabs>
        <w:sectPr w:rsidR="000548DD" w:rsidRPr="000548DD" w:rsidSect="00E35873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06" w:footer="708" w:gutter="0"/>
          <w:cols w:space="720"/>
          <w:titlePg/>
          <w:docGrid w:linePitch="326"/>
        </w:sectPr>
      </w:pPr>
    </w:p>
    <w:p w14:paraId="638BE949" w14:textId="77777777" w:rsidR="00667170" w:rsidRDefault="00667170" w:rsidP="00667170">
      <w:pPr>
        <w:pStyle w:val="TOCtitle"/>
      </w:pPr>
      <w:r w:rsidRPr="005C4D2D">
        <w:lastRenderedPageBreak/>
        <w:t xml:space="preserve">Table of </w:t>
      </w:r>
      <w:r w:rsidRPr="007077D2">
        <w:t>Contents</w:t>
      </w:r>
    </w:p>
    <w:p w14:paraId="1C9C49B7" w14:textId="7B7CC432" w:rsidR="00951EF3" w:rsidRDefault="00951EF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lang w:eastAsia="en-CA"/>
          <w14:ligatures w14:val="standardContextual"/>
        </w:rPr>
      </w:pPr>
      <w:r>
        <w:rPr>
          <w:rFonts w:ascii="Helvetica Neue" w:hAnsi="Helvetica Neue" w:cstheme="minorBidi"/>
          <w:noProof/>
          <w:sz w:val="21"/>
        </w:rPr>
        <w:fldChar w:fldCharType="begin"/>
      </w:r>
      <w:r>
        <w:instrText xml:space="preserve"> TOC \o "1-3" \h \z \u </w:instrText>
      </w:r>
      <w:r>
        <w:rPr>
          <w:rFonts w:ascii="Helvetica Neue" w:hAnsi="Helvetica Neue" w:cstheme="minorBidi"/>
          <w:noProof/>
          <w:sz w:val="21"/>
        </w:rPr>
        <w:fldChar w:fldCharType="separate"/>
      </w:r>
      <w:hyperlink w:anchor="_Toc160028623" w:history="1">
        <w:r w:rsidRPr="006525D1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_Toc160028623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74A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C4B597" w14:textId="4B482409" w:rsidR="00951EF3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CA"/>
          <w14:ligatures w14:val="standardContextual"/>
        </w:rPr>
      </w:pPr>
      <w:hyperlink w:anchor="_Toc160028624" w:history="1">
        <w:r w:rsidR="00951EF3" w:rsidRPr="006525D1">
          <w:rPr>
            <w:rStyle w:val="Hyperlink"/>
            <w:noProof/>
          </w:rPr>
          <w:t>Big question</w:t>
        </w:r>
        <w:r w:rsidR="00951EF3">
          <w:rPr>
            <w:noProof/>
            <w:webHidden/>
          </w:rPr>
          <w:tab/>
        </w:r>
        <w:r w:rsidR="00951EF3">
          <w:rPr>
            <w:noProof/>
            <w:webHidden/>
          </w:rPr>
          <w:fldChar w:fldCharType="begin"/>
        </w:r>
        <w:r w:rsidR="00951EF3">
          <w:rPr>
            <w:noProof/>
            <w:webHidden/>
          </w:rPr>
          <w:instrText xml:space="preserve"> PAGEREF _Toc160028624 \h </w:instrText>
        </w:r>
        <w:r w:rsidR="00951EF3">
          <w:rPr>
            <w:noProof/>
            <w:webHidden/>
          </w:rPr>
        </w:r>
        <w:r w:rsidR="00951EF3">
          <w:rPr>
            <w:noProof/>
            <w:webHidden/>
          </w:rPr>
          <w:fldChar w:fldCharType="separate"/>
        </w:r>
        <w:r w:rsidR="00C074A6">
          <w:rPr>
            <w:noProof/>
            <w:webHidden/>
          </w:rPr>
          <w:t>3</w:t>
        </w:r>
        <w:r w:rsidR="00951EF3">
          <w:rPr>
            <w:noProof/>
            <w:webHidden/>
          </w:rPr>
          <w:fldChar w:fldCharType="end"/>
        </w:r>
      </w:hyperlink>
    </w:p>
    <w:p w14:paraId="3F773FF7" w14:textId="45AD6737" w:rsidR="00951EF3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CA"/>
          <w14:ligatures w14:val="standardContextual"/>
        </w:rPr>
      </w:pPr>
      <w:hyperlink w:anchor="_Toc160028625" w:history="1">
        <w:r w:rsidR="00951EF3" w:rsidRPr="006525D1">
          <w:rPr>
            <w:rStyle w:val="Hyperlink"/>
            <w:noProof/>
          </w:rPr>
          <w:t>Activity description</w:t>
        </w:r>
        <w:r w:rsidR="00951EF3">
          <w:rPr>
            <w:noProof/>
            <w:webHidden/>
          </w:rPr>
          <w:tab/>
        </w:r>
        <w:r w:rsidR="00951EF3">
          <w:rPr>
            <w:noProof/>
            <w:webHidden/>
          </w:rPr>
          <w:fldChar w:fldCharType="begin"/>
        </w:r>
        <w:r w:rsidR="00951EF3">
          <w:rPr>
            <w:noProof/>
            <w:webHidden/>
          </w:rPr>
          <w:instrText xml:space="preserve"> PAGEREF _Toc160028625 \h </w:instrText>
        </w:r>
        <w:r w:rsidR="00951EF3">
          <w:rPr>
            <w:noProof/>
            <w:webHidden/>
          </w:rPr>
        </w:r>
        <w:r w:rsidR="00951EF3">
          <w:rPr>
            <w:noProof/>
            <w:webHidden/>
          </w:rPr>
          <w:fldChar w:fldCharType="separate"/>
        </w:r>
        <w:r w:rsidR="00C074A6">
          <w:rPr>
            <w:noProof/>
            <w:webHidden/>
          </w:rPr>
          <w:t>3</w:t>
        </w:r>
        <w:r w:rsidR="00951EF3">
          <w:rPr>
            <w:noProof/>
            <w:webHidden/>
          </w:rPr>
          <w:fldChar w:fldCharType="end"/>
        </w:r>
      </w:hyperlink>
    </w:p>
    <w:p w14:paraId="5CDDC5F7" w14:textId="246DFB1D" w:rsidR="00951EF3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CA"/>
          <w14:ligatures w14:val="standardContextual"/>
        </w:rPr>
      </w:pPr>
      <w:hyperlink w:anchor="_Toc160028626" w:history="1">
        <w:r w:rsidR="00951EF3" w:rsidRPr="006525D1">
          <w:rPr>
            <w:rStyle w:val="Hyperlink"/>
            <w:noProof/>
          </w:rPr>
          <w:t>Grades and curricular area(s)</w:t>
        </w:r>
        <w:r w:rsidR="00951EF3">
          <w:rPr>
            <w:noProof/>
            <w:webHidden/>
          </w:rPr>
          <w:tab/>
        </w:r>
        <w:r w:rsidR="00951EF3">
          <w:rPr>
            <w:noProof/>
            <w:webHidden/>
          </w:rPr>
          <w:fldChar w:fldCharType="begin"/>
        </w:r>
        <w:r w:rsidR="00951EF3">
          <w:rPr>
            <w:noProof/>
            <w:webHidden/>
          </w:rPr>
          <w:instrText xml:space="preserve"> PAGEREF _Toc160028626 \h </w:instrText>
        </w:r>
        <w:r w:rsidR="00951EF3">
          <w:rPr>
            <w:noProof/>
            <w:webHidden/>
          </w:rPr>
        </w:r>
        <w:r w:rsidR="00951EF3">
          <w:rPr>
            <w:noProof/>
            <w:webHidden/>
          </w:rPr>
          <w:fldChar w:fldCharType="separate"/>
        </w:r>
        <w:r w:rsidR="00C074A6">
          <w:rPr>
            <w:noProof/>
            <w:webHidden/>
          </w:rPr>
          <w:t>3</w:t>
        </w:r>
        <w:r w:rsidR="00951EF3">
          <w:rPr>
            <w:noProof/>
            <w:webHidden/>
          </w:rPr>
          <w:fldChar w:fldCharType="end"/>
        </w:r>
      </w:hyperlink>
    </w:p>
    <w:p w14:paraId="43006966" w14:textId="0AEEC569" w:rsidR="00951EF3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CA"/>
          <w14:ligatures w14:val="standardContextual"/>
        </w:rPr>
      </w:pPr>
      <w:hyperlink w:anchor="_Toc160028627" w:history="1">
        <w:r w:rsidR="00951EF3" w:rsidRPr="006525D1">
          <w:rPr>
            <w:rStyle w:val="Hyperlink"/>
            <w:noProof/>
          </w:rPr>
          <w:t>Big ideas</w:t>
        </w:r>
        <w:r w:rsidR="00951EF3">
          <w:rPr>
            <w:noProof/>
            <w:webHidden/>
          </w:rPr>
          <w:tab/>
        </w:r>
        <w:r w:rsidR="00951EF3">
          <w:rPr>
            <w:noProof/>
            <w:webHidden/>
          </w:rPr>
          <w:fldChar w:fldCharType="begin"/>
        </w:r>
        <w:r w:rsidR="00951EF3">
          <w:rPr>
            <w:noProof/>
            <w:webHidden/>
          </w:rPr>
          <w:instrText xml:space="preserve"> PAGEREF _Toc160028627 \h </w:instrText>
        </w:r>
        <w:r w:rsidR="00951EF3">
          <w:rPr>
            <w:noProof/>
            <w:webHidden/>
          </w:rPr>
        </w:r>
        <w:r w:rsidR="00951EF3">
          <w:rPr>
            <w:noProof/>
            <w:webHidden/>
          </w:rPr>
          <w:fldChar w:fldCharType="separate"/>
        </w:r>
        <w:r w:rsidR="00C074A6">
          <w:rPr>
            <w:noProof/>
            <w:webHidden/>
          </w:rPr>
          <w:t>3</w:t>
        </w:r>
        <w:r w:rsidR="00951EF3">
          <w:rPr>
            <w:noProof/>
            <w:webHidden/>
          </w:rPr>
          <w:fldChar w:fldCharType="end"/>
        </w:r>
      </w:hyperlink>
    </w:p>
    <w:p w14:paraId="01D851A3" w14:textId="053B812B" w:rsidR="00951EF3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CA"/>
          <w14:ligatures w14:val="standardContextual"/>
        </w:rPr>
      </w:pPr>
      <w:hyperlink w:anchor="_Toc160028628" w:history="1">
        <w:r w:rsidR="00951EF3" w:rsidRPr="006525D1">
          <w:rPr>
            <w:rStyle w:val="Hyperlink"/>
            <w:noProof/>
          </w:rPr>
          <w:t>Curricular Competencies</w:t>
        </w:r>
        <w:r w:rsidR="00951EF3">
          <w:rPr>
            <w:noProof/>
            <w:webHidden/>
          </w:rPr>
          <w:tab/>
        </w:r>
        <w:r w:rsidR="00951EF3">
          <w:rPr>
            <w:noProof/>
            <w:webHidden/>
          </w:rPr>
          <w:fldChar w:fldCharType="begin"/>
        </w:r>
        <w:r w:rsidR="00951EF3">
          <w:rPr>
            <w:noProof/>
            <w:webHidden/>
          </w:rPr>
          <w:instrText xml:space="preserve"> PAGEREF _Toc160028628 \h </w:instrText>
        </w:r>
        <w:r w:rsidR="00951EF3">
          <w:rPr>
            <w:noProof/>
            <w:webHidden/>
          </w:rPr>
        </w:r>
        <w:r w:rsidR="00951EF3">
          <w:rPr>
            <w:noProof/>
            <w:webHidden/>
          </w:rPr>
          <w:fldChar w:fldCharType="separate"/>
        </w:r>
        <w:r w:rsidR="00C074A6">
          <w:rPr>
            <w:noProof/>
            <w:webHidden/>
          </w:rPr>
          <w:t>3</w:t>
        </w:r>
        <w:r w:rsidR="00951EF3">
          <w:rPr>
            <w:noProof/>
            <w:webHidden/>
          </w:rPr>
          <w:fldChar w:fldCharType="end"/>
        </w:r>
      </w:hyperlink>
    </w:p>
    <w:p w14:paraId="62C09D0D" w14:textId="1404CD66" w:rsidR="00951EF3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lang w:eastAsia="en-CA"/>
          <w14:ligatures w14:val="standardContextual"/>
        </w:rPr>
      </w:pPr>
      <w:hyperlink w:anchor="_Toc160028629" w:history="1">
        <w:r w:rsidR="00951EF3" w:rsidRPr="006525D1">
          <w:rPr>
            <w:rStyle w:val="Hyperlink"/>
            <w:noProof/>
          </w:rPr>
          <w:t>Materials/Resources</w:t>
        </w:r>
        <w:r w:rsidR="00951EF3">
          <w:rPr>
            <w:noProof/>
            <w:webHidden/>
          </w:rPr>
          <w:tab/>
        </w:r>
        <w:r w:rsidR="00951EF3">
          <w:rPr>
            <w:noProof/>
            <w:webHidden/>
          </w:rPr>
          <w:fldChar w:fldCharType="begin"/>
        </w:r>
        <w:r w:rsidR="00951EF3">
          <w:rPr>
            <w:noProof/>
            <w:webHidden/>
          </w:rPr>
          <w:instrText xml:space="preserve"> PAGEREF _Toc160028629 \h </w:instrText>
        </w:r>
        <w:r w:rsidR="00951EF3">
          <w:rPr>
            <w:noProof/>
            <w:webHidden/>
          </w:rPr>
        </w:r>
        <w:r w:rsidR="00951EF3">
          <w:rPr>
            <w:noProof/>
            <w:webHidden/>
          </w:rPr>
          <w:fldChar w:fldCharType="separate"/>
        </w:r>
        <w:r w:rsidR="00C074A6">
          <w:rPr>
            <w:noProof/>
            <w:webHidden/>
          </w:rPr>
          <w:t>4</w:t>
        </w:r>
        <w:r w:rsidR="00951EF3">
          <w:rPr>
            <w:noProof/>
            <w:webHidden/>
          </w:rPr>
          <w:fldChar w:fldCharType="end"/>
        </w:r>
      </w:hyperlink>
    </w:p>
    <w:p w14:paraId="1255D677" w14:textId="5549EC1E" w:rsidR="00951EF3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lang w:eastAsia="en-CA"/>
          <w14:ligatures w14:val="standardContextual"/>
        </w:rPr>
      </w:pPr>
      <w:hyperlink w:anchor="_Toc160028630" w:history="1">
        <w:r w:rsidR="00951EF3" w:rsidRPr="006525D1">
          <w:rPr>
            <w:rStyle w:val="Hyperlink"/>
            <w:noProof/>
          </w:rPr>
          <w:t>Kick Off and Connect</w:t>
        </w:r>
        <w:r w:rsidR="00951EF3">
          <w:rPr>
            <w:noProof/>
            <w:webHidden/>
          </w:rPr>
          <w:tab/>
        </w:r>
        <w:r w:rsidR="00951EF3">
          <w:rPr>
            <w:noProof/>
            <w:webHidden/>
          </w:rPr>
          <w:fldChar w:fldCharType="begin"/>
        </w:r>
        <w:r w:rsidR="00951EF3">
          <w:rPr>
            <w:noProof/>
            <w:webHidden/>
          </w:rPr>
          <w:instrText xml:space="preserve"> PAGEREF _Toc160028630 \h </w:instrText>
        </w:r>
        <w:r w:rsidR="00951EF3">
          <w:rPr>
            <w:noProof/>
            <w:webHidden/>
          </w:rPr>
        </w:r>
        <w:r w:rsidR="00951EF3">
          <w:rPr>
            <w:noProof/>
            <w:webHidden/>
          </w:rPr>
          <w:fldChar w:fldCharType="separate"/>
        </w:r>
        <w:r w:rsidR="00C074A6">
          <w:rPr>
            <w:noProof/>
            <w:webHidden/>
          </w:rPr>
          <w:t>4</w:t>
        </w:r>
        <w:r w:rsidR="00951EF3">
          <w:rPr>
            <w:noProof/>
            <w:webHidden/>
          </w:rPr>
          <w:fldChar w:fldCharType="end"/>
        </w:r>
      </w:hyperlink>
    </w:p>
    <w:p w14:paraId="02115C71" w14:textId="209E95EA" w:rsidR="00951EF3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lang w:eastAsia="en-CA"/>
          <w14:ligatures w14:val="standardContextual"/>
        </w:rPr>
      </w:pPr>
      <w:hyperlink w:anchor="_Toc160028631" w:history="1">
        <w:r w:rsidR="00951EF3" w:rsidRPr="006525D1">
          <w:rPr>
            <w:rStyle w:val="Hyperlink"/>
            <w:noProof/>
          </w:rPr>
          <w:t>Explore and Engage</w:t>
        </w:r>
        <w:r w:rsidR="00951EF3">
          <w:rPr>
            <w:noProof/>
            <w:webHidden/>
          </w:rPr>
          <w:tab/>
        </w:r>
        <w:r w:rsidR="00951EF3">
          <w:rPr>
            <w:noProof/>
            <w:webHidden/>
          </w:rPr>
          <w:fldChar w:fldCharType="begin"/>
        </w:r>
        <w:r w:rsidR="00951EF3">
          <w:rPr>
            <w:noProof/>
            <w:webHidden/>
          </w:rPr>
          <w:instrText xml:space="preserve"> PAGEREF _Toc160028631 \h </w:instrText>
        </w:r>
        <w:r w:rsidR="00951EF3">
          <w:rPr>
            <w:noProof/>
            <w:webHidden/>
          </w:rPr>
        </w:r>
        <w:r w:rsidR="00951EF3">
          <w:rPr>
            <w:noProof/>
            <w:webHidden/>
          </w:rPr>
          <w:fldChar w:fldCharType="separate"/>
        </w:r>
        <w:r w:rsidR="00C074A6">
          <w:rPr>
            <w:noProof/>
            <w:webHidden/>
          </w:rPr>
          <w:t>5</w:t>
        </w:r>
        <w:r w:rsidR="00951EF3">
          <w:rPr>
            <w:noProof/>
            <w:webHidden/>
          </w:rPr>
          <w:fldChar w:fldCharType="end"/>
        </w:r>
      </w:hyperlink>
    </w:p>
    <w:p w14:paraId="6F13F9EB" w14:textId="6F9F6600" w:rsidR="00951EF3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lang w:eastAsia="en-CA"/>
          <w14:ligatures w14:val="standardContextual"/>
        </w:rPr>
      </w:pPr>
      <w:hyperlink w:anchor="_Toc160028632" w:history="1">
        <w:r w:rsidR="00951EF3" w:rsidRPr="006525D1">
          <w:rPr>
            <w:rStyle w:val="Hyperlink"/>
            <w:noProof/>
          </w:rPr>
          <w:t>Wrap-up and Assess</w:t>
        </w:r>
        <w:r w:rsidR="00951EF3">
          <w:rPr>
            <w:noProof/>
            <w:webHidden/>
          </w:rPr>
          <w:tab/>
        </w:r>
        <w:r w:rsidR="00951EF3">
          <w:rPr>
            <w:noProof/>
            <w:webHidden/>
          </w:rPr>
          <w:fldChar w:fldCharType="begin"/>
        </w:r>
        <w:r w:rsidR="00951EF3">
          <w:rPr>
            <w:noProof/>
            <w:webHidden/>
          </w:rPr>
          <w:instrText xml:space="preserve"> PAGEREF _Toc160028632 \h </w:instrText>
        </w:r>
        <w:r w:rsidR="00951EF3">
          <w:rPr>
            <w:noProof/>
            <w:webHidden/>
          </w:rPr>
        </w:r>
        <w:r w:rsidR="00951EF3">
          <w:rPr>
            <w:noProof/>
            <w:webHidden/>
          </w:rPr>
          <w:fldChar w:fldCharType="separate"/>
        </w:r>
        <w:r w:rsidR="00C074A6">
          <w:rPr>
            <w:noProof/>
            <w:webHidden/>
          </w:rPr>
          <w:t>6</w:t>
        </w:r>
        <w:r w:rsidR="00951EF3">
          <w:rPr>
            <w:noProof/>
            <w:webHidden/>
          </w:rPr>
          <w:fldChar w:fldCharType="end"/>
        </w:r>
      </w:hyperlink>
    </w:p>
    <w:p w14:paraId="6C67A648" w14:textId="451562BF" w:rsidR="00951EF3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CA"/>
          <w14:ligatures w14:val="standardContextual"/>
        </w:rPr>
      </w:pPr>
      <w:hyperlink w:anchor="_Toc160028633" w:history="1">
        <w:r w:rsidR="00951EF3" w:rsidRPr="006525D1">
          <w:rPr>
            <w:rStyle w:val="Hyperlink"/>
            <w:noProof/>
          </w:rPr>
          <w:t>Assessment</w:t>
        </w:r>
        <w:r w:rsidR="00951EF3">
          <w:rPr>
            <w:noProof/>
            <w:webHidden/>
          </w:rPr>
          <w:tab/>
        </w:r>
        <w:r w:rsidR="00951EF3">
          <w:rPr>
            <w:noProof/>
            <w:webHidden/>
          </w:rPr>
          <w:fldChar w:fldCharType="begin"/>
        </w:r>
        <w:r w:rsidR="00951EF3">
          <w:rPr>
            <w:noProof/>
            <w:webHidden/>
          </w:rPr>
          <w:instrText xml:space="preserve"> PAGEREF _Toc160028633 \h </w:instrText>
        </w:r>
        <w:r w:rsidR="00951EF3">
          <w:rPr>
            <w:noProof/>
            <w:webHidden/>
          </w:rPr>
        </w:r>
        <w:r w:rsidR="00951EF3">
          <w:rPr>
            <w:noProof/>
            <w:webHidden/>
          </w:rPr>
          <w:fldChar w:fldCharType="separate"/>
        </w:r>
        <w:r w:rsidR="00C074A6">
          <w:rPr>
            <w:noProof/>
            <w:webHidden/>
          </w:rPr>
          <w:t>6</w:t>
        </w:r>
        <w:r w:rsidR="00951EF3">
          <w:rPr>
            <w:noProof/>
            <w:webHidden/>
          </w:rPr>
          <w:fldChar w:fldCharType="end"/>
        </w:r>
      </w:hyperlink>
    </w:p>
    <w:p w14:paraId="5F62F6F0" w14:textId="47010114" w:rsidR="00951EF3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lang w:eastAsia="en-CA"/>
          <w14:ligatures w14:val="standardContextual"/>
        </w:rPr>
      </w:pPr>
      <w:hyperlink w:anchor="_Toc160028634" w:history="1">
        <w:r w:rsidR="00951EF3" w:rsidRPr="006525D1">
          <w:rPr>
            <w:rStyle w:val="Hyperlink"/>
            <w:noProof/>
          </w:rPr>
          <w:t>Extend and Transform</w:t>
        </w:r>
        <w:r w:rsidR="00951EF3">
          <w:rPr>
            <w:noProof/>
            <w:webHidden/>
          </w:rPr>
          <w:tab/>
        </w:r>
        <w:r w:rsidR="00951EF3">
          <w:rPr>
            <w:noProof/>
            <w:webHidden/>
          </w:rPr>
          <w:fldChar w:fldCharType="begin"/>
        </w:r>
        <w:r w:rsidR="00951EF3">
          <w:rPr>
            <w:noProof/>
            <w:webHidden/>
          </w:rPr>
          <w:instrText xml:space="preserve"> PAGEREF _Toc160028634 \h </w:instrText>
        </w:r>
        <w:r w:rsidR="00951EF3">
          <w:rPr>
            <w:noProof/>
            <w:webHidden/>
          </w:rPr>
        </w:r>
        <w:r w:rsidR="00951EF3">
          <w:rPr>
            <w:noProof/>
            <w:webHidden/>
          </w:rPr>
          <w:fldChar w:fldCharType="separate"/>
        </w:r>
        <w:r w:rsidR="00C074A6">
          <w:rPr>
            <w:noProof/>
            <w:webHidden/>
          </w:rPr>
          <w:t>7</w:t>
        </w:r>
        <w:r w:rsidR="00951EF3">
          <w:rPr>
            <w:noProof/>
            <w:webHidden/>
          </w:rPr>
          <w:fldChar w:fldCharType="end"/>
        </w:r>
      </w:hyperlink>
    </w:p>
    <w:p w14:paraId="72A84CD8" w14:textId="055BE952" w:rsidR="00951EF3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lang w:eastAsia="en-CA"/>
          <w14:ligatures w14:val="standardContextual"/>
        </w:rPr>
      </w:pPr>
      <w:hyperlink w:anchor="_Toc160028635" w:history="1">
        <w:r w:rsidR="00951EF3" w:rsidRPr="006525D1">
          <w:rPr>
            <w:rStyle w:val="Hyperlink"/>
            <w:noProof/>
          </w:rPr>
          <w:t>Celebrations Around the World</w:t>
        </w:r>
        <w:r w:rsidR="00951EF3">
          <w:rPr>
            <w:noProof/>
            <w:webHidden/>
          </w:rPr>
          <w:tab/>
        </w:r>
        <w:r w:rsidR="00951EF3">
          <w:rPr>
            <w:noProof/>
            <w:webHidden/>
          </w:rPr>
          <w:fldChar w:fldCharType="begin"/>
        </w:r>
        <w:r w:rsidR="00951EF3">
          <w:rPr>
            <w:noProof/>
            <w:webHidden/>
          </w:rPr>
          <w:instrText xml:space="preserve"> PAGEREF _Toc160028635 \h </w:instrText>
        </w:r>
        <w:r w:rsidR="00951EF3">
          <w:rPr>
            <w:noProof/>
            <w:webHidden/>
          </w:rPr>
        </w:r>
        <w:r w:rsidR="00951EF3">
          <w:rPr>
            <w:noProof/>
            <w:webHidden/>
          </w:rPr>
          <w:fldChar w:fldCharType="separate"/>
        </w:r>
        <w:r w:rsidR="00C074A6">
          <w:rPr>
            <w:noProof/>
            <w:webHidden/>
          </w:rPr>
          <w:t>8</w:t>
        </w:r>
        <w:r w:rsidR="00951EF3">
          <w:rPr>
            <w:noProof/>
            <w:webHidden/>
          </w:rPr>
          <w:fldChar w:fldCharType="end"/>
        </w:r>
      </w:hyperlink>
    </w:p>
    <w:p w14:paraId="3D98FDBE" w14:textId="12ADDC6F" w:rsidR="00951EF3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lang w:eastAsia="en-CA"/>
          <w14:ligatures w14:val="standardContextual"/>
        </w:rPr>
      </w:pPr>
      <w:hyperlink w:anchor="_Toc160028636" w:history="1">
        <w:r w:rsidR="00951EF3" w:rsidRPr="006525D1">
          <w:rPr>
            <w:rStyle w:val="Hyperlink"/>
            <w:noProof/>
          </w:rPr>
          <w:t>Celebrations Around the World – Answer Key</w:t>
        </w:r>
        <w:r w:rsidR="00951EF3">
          <w:rPr>
            <w:noProof/>
            <w:webHidden/>
          </w:rPr>
          <w:tab/>
        </w:r>
        <w:r w:rsidR="00951EF3">
          <w:rPr>
            <w:noProof/>
            <w:webHidden/>
          </w:rPr>
          <w:fldChar w:fldCharType="begin"/>
        </w:r>
        <w:r w:rsidR="00951EF3">
          <w:rPr>
            <w:noProof/>
            <w:webHidden/>
          </w:rPr>
          <w:instrText xml:space="preserve"> PAGEREF _Toc160028636 \h </w:instrText>
        </w:r>
        <w:r w:rsidR="00951EF3">
          <w:rPr>
            <w:noProof/>
            <w:webHidden/>
          </w:rPr>
        </w:r>
        <w:r w:rsidR="00951EF3">
          <w:rPr>
            <w:noProof/>
            <w:webHidden/>
          </w:rPr>
          <w:fldChar w:fldCharType="separate"/>
        </w:r>
        <w:r w:rsidR="00C074A6">
          <w:rPr>
            <w:noProof/>
            <w:webHidden/>
          </w:rPr>
          <w:t>9</w:t>
        </w:r>
        <w:r w:rsidR="00951EF3">
          <w:rPr>
            <w:noProof/>
            <w:webHidden/>
          </w:rPr>
          <w:fldChar w:fldCharType="end"/>
        </w:r>
      </w:hyperlink>
    </w:p>
    <w:p w14:paraId="51921036" w14:textId="44B67A4E" w:rsidR="00AF6162" w:rsidRDefault="00951EF3" w:rsidP="00667170">
      <w:pPr>
        <w:pStyle w:val="Heading1"/>
        <w:sectPr w:rsidR="00AF6162" w:rsidSect="00E35873"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08" w:footer="708" w:gutter="0"/>
          <w:cols w:space="720"/>
          <w:titlePg/>
          <w:docGrid w:linePitch="326"/>
        </w:sectPr>
      </w:pPr>
      <w:r>
        <w:fldChar w:fldCharType="end"/>
      </w:r>
      <w:bookmarkStart w:id="0" w:name="_Toc156383489"/>
      <w:r w:rsidR="005E2EF2" w:rsidRPr="007A7B5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EEB63" wp14:editId="4B1901C4">
                <wp:simplePos x="0" y="0"/>
                <wp:positionH relativeFrom="margin">
                  <wp:posOffset>0</wp:posOffset>
                </wp:positionH>
                <wp:positionV relativeFrom="margin">
                  <wp:posOffset>4176395</wp:posOffset>
                </wp:positionV>
                <wp:extent cx="5486400" cy="1371600"/>
                <wp:effectExtent l="38100" t="2540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71600"/>
                        </a:xfrm>
                        <a:custGeom>
                          <a:avLst/>
                          <a:gdLst>
                            <a:gd name="connsiteX0" fmla="*/ 0 w 5486400"/>
                            <a:gd name="connsiteY0" fmla="*/ 0 h 1371600"/>
                            <a:gd name="connsiteX1" fmla="*/ 576072 w 5486400"/>
                            <a:gd name="connsiteY1" fmla="*/ 0 h 1371600"/>
                            <a:gd name="connsiteX2" fmla="*/ 1207008 w 5486400"/>
                            <a:gd name="connsiteY2" fmla="*/ 0 h 1371600"/>
                            <a:gd name="connsiteX3" fmla="*/ 1783080 w 5486400"/>
                            <a:gd name="connsiteY3" fmla="*/ 0 h 1371600"/>
                            <a:gd name="connsiteX4" fmla="*/ 2523744 w 5486400"/>
                            <a:gd name="connsiteY4" fmla="*/ 0 h 1371600"/>
                            <a:gd name="connsiteX5" fmla="*/ 3209544 w 5486400"/>
                            <a:gd name="connsiteY5" fmla="*/ 0 h 1371600"/>
                            <a:gd name="connsiteX6" fmla="*/ 3895344 w 5486400"/>
                            <a:gd name="connsiteY6" fmla="*/ 0 h 1371600"/>
                            <a:gd name="connsiteX7" fmla="*/ 4690872 w 5486400"/>
                            <a:gd name="connsiteY7" fmla="*/ 0 h 1371600"/>
                            <a:gd name="connsiteX8" fmla="*/ 5486400 w 5486400"/>
                            <a:gd name="connsiteY8" fmla="*/ 0 h 1371600"/>
                            <a:gd name="connsiteX9" fmla="*/ 5486400 w 5486400"/>
                            <a:gd name="connsiteY9" fmla="*/ 644652 h 1371600"/>
                            <a:gd name="connsiteX10" fmla="*/ 5486400 w 5486400"/>
                            <a:gd name="connsiteY10" fmla="*/ 1371600 h 1371600"/>
                            <a:gd name="connsiteX11" fmla="*/ 4965192 w 5486400"/>
                            <a:gd name="connsiteY11" fmla="*/ 1371600 h 1371600"/>
                            <a:gd name="connsiteX12" fmla="*/ 4389120 w 5486400"/>
                            <a:gd name="connsiteY12" fmla="*/ 1371600 h 1371600"/>
                            <a:gd name="connsiteX13" fmla="*/ 3648456 w 5486400"/>
                            <a:gd name="connsiteY13" fmla="*/ 1371600 h 1371600"/>
                            <a:gd name="connsiteX14" fmla="*/ 2852928 w 5486400"/>
                            <a:gd name="connsiteY14" fmla="*/ 1371600 h 1371600"/>
                            <a:gd name="connsiteX15" fmla="*/ 2221992 w 5486400"/>
                            <a:gd name="connsiteY15" fmla="*/ 1371600 h 1371600"/>
                            <a:gd name="connsiteX16" fmla="*/ 1426464 w 5486400"/>
                            <a:gd name="connsiteY16" fmla="*/ 1371600 h 1371600"/>
                            <a:gd name="connsiteX17" fmla="*/ 850392 w 5486400"/>
                            <a:gd name="connsiteY17" fmla="*/ 1371600 h 1371600"/>
                            <a:gd name="connsiteX18" fmla="*/ 0 w 5486400"/>
                            <a:gd name="connsiteY18" fmla="*/ 1371600 h 1371600"/>
                            <a:gd name="connsiteX19" fmla="*/ 0 w 5486400"/>
                            <a:gd name="connsiteY19" fmla="*/ 726948 h 1371600"/>
                            <a:gd name="connsiteX20" fmla="*/ 0 w 5486400"/>
                            <a:gd name="connsiteY20" fmla="*/ 0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486400" h="1371600" fill="none" extrusionOk="0">
                              <a:moveTo>
                                <a:pt x="0" y="0"/>
                              </a:moveTo>
                              <a:cubicBezTo>
                                <a:pt x="205262" y="-4472"/>
                                <a:pt x="361701" y="-17041"/>
                                <a:pt x="576072" y="0"/>
                              </a:cubicBezTo>
                              <a:cubicBezTo>
                                <a:pt x="790443" y="17041"/>
                                <a:pt x="942665" y="-29218"/>
                                <a:pt x="1207008" y="0"/>
                              </a:cubicBezTo>
                              <a:cubicBezTo>
                                <a:pt x="1471351" y="29218"/>
                                <a:pt x="1518304" y="13220"/>
                                <a:pt x="1783080" y="0"/>
                              </a:cubicBezTo>
                              <a:cubicBezTo>
                                <a:pt x="2047856" y="-13220"/>
                                <a:pt x="2196366" y="-17653"/>
                                <a:pt x="2523744" y="0"/>
                              </a:cubicBezTo>
                              <a:cubicBezTo>
                                <a:pt x="2851122" y="17653"/>
                                <a:pt x="2949342" y="-15486"/>
                                <a:pt x="3209544" y="0"/>
                              </a:cubicBezTo>
                              <a:cubicBezTo>
                                <a:pt x="3469746" y="15486"/>
                                <a:pt x="3735914" y="-15291"/>
                                <a:pt x="3895344" y="0"/>
                              </a:cubicBezTo>
                              <a:cubicBezTo>
                                <a:pt x="4054774" y="15291"/>
                                <a:pt x="4499829" y="-9653"/>
                                <a:pt x="4690872" y="0"/>
                              </a:cubicBezTo>
                              <a:cubicBezTo>
                                <a:pt x="4881915" y="9653"/>
                                <a:pt x="5213522" y="-11046"/>
                                <a:pt x="5486400" y="0"/>
                              </a:cubicBezTo>
                              <a:cubicBezTo>
                                <a:pt x="5516316" y="188071"/>
                                <a:pt x="5466234" y="405928"/>
                                <a:pt x="5486400" y="644652"/>
                              </a:cubicBezTo>
                              <a:cubicBezTo>
                                <a:pt x="5506566" y="883376"/>
                                <a:pt x="5519831" y="1208447"/>
                                <a:pt x="5486400" y="1371600"/>
                              </a:cubicBezTo>
                              <a:cubicBezTo>
                                <a:pt x="5361012" y="1358811"/>
                                <a:pt x="5204775" y="1347247"/>
                                <a:pt x="4965192" y="1371600"/>
                              </a:cubicBezTo>
                              <a:cubicBezTo>
                                <a:pt x="4725609" y="1395953"/>
                                <a:pt x="4583571" y="1365322"/>
                                <a:pt x="4389120" y="1371600"/>
                              </a:cubicBezTo>
                              <a:cubicBezTo>
                                <a:pt x="4194669" y="1377878"/>
                                <a:pt x="3978761" y="1394594"/>
                                <a:pt x="3648456" y="1371600"/>
                              </a:cubicBezTo>
                              <a:cubicBezTo>
                                <a:pt x="3318151" y="1348606"/>
                                <a:pt x="3237469" y="1409367"/>
                                <a:pt x="2852928" y="1371600"/>
                              </a:cubicBezTo>
                              <a:cubicBezTo>
                                <a:pt x="2468387" y="1333833"/>
                                <a:pt x="2410108" y="1343188"/>
                                <a:pt x="2221992" y="1371600"/>
                              </a:cubicBezTo>
                              <a:cubicBezTo>
                                <a:pt x="2033876" y="1400012"/>
                                <a:pt x="1742666" y="1334301"/>
                                <a:pt x="1426464" y="1371600"/>
                              </a:cubicBezTo>
                              <a:cubicBezTo>
                                <a:pt x="1110262" y="1408899"/>
                                <a:pt x="1133540" y="1367141"/>
                                <a:pt x="850392" y="1371600"/>
                              </a:cubicBezTo>
                              <a:cubicBezTo>
                                <a:pt x="567244" y="1376059"/>
                                <a:pt x="273083" y="1384010"/>
                                <a:pt x="0" y="1371600"/>
                              </a:cubicBezTo>
                              <a:cubicBezTo>
                                <a:pt x="5749" y="1063613"/>
                                <a:pt x="12400" y="929709"/>
                                <a:pt x="0" y="726948"/>
                              </a:cubicBezTo>
                              <a:cubicBezTo>
                                <a:pt x="-12400" y="524187"/>
                                <a:pt x="-31831" y="241697"/>
                                <a:pt x="0" y="0"/>
                              </a:cubicBezTo>
                              <a:close/>
                            </a:path>
                            <a:path w="5486400" h="1371600" stroke="0" extrusionOk="0">
                              <a:moveTo>
                                <a:pt x="0" y="0"/>
                              </a:moveTo>
                              <a:cubicBezTo>
                                <a:pt x="129207" y="-13250"/>
                                <a:pt x="491372" y="1675"/>
                                <a:pt x="630936" y="0"/>
                              </a:cubicBezTo>
                              <a:cubicBezTo>
                                <a:pt x="770500" y="-1675"/>
                                <a:pt x="996285" y="-8336"/>
                                <a:pt x="1152144" y="0"/>
                              </a:cubicBezTo>
                              <a:cubicBezTo>
                                <a:pt x="1308003" y="8336"/>
                                <a:pt x="1742576" y="4905"/>
                                <a:pt x="1947672" y="0"/>
                              </a:cubicBezTo>
                              <a:cubicBezTo>
                                <a:pt x="2152768" y="-4905"/>
                                <a:pt x="2432970" y="-4552"/>
                                <a:pt x="2578608" y="0"/>
                              </a:cubicBezTo>
                              <a:cubicBezTo>
                                <a:pt x="2724246" y="4552"/>
                                <a:pt x="2907003" y="1872"/>
                                <a:pt x="3209544" y="0"/>
                              </a:cubicBezTo>
                              <a:cubicBezTo>
                                <a:pt x="3512085" y="-1872"/>
                                <a:pt x="3764199" y="-27625"/>
                                <a:pt x="4005072" y="0"/>
                              </a:cubicBezTo>
                              <a:cubicBezTo>
                                <a:pt x="4245945" y="27625"/>
                                <a:pt x="4431662" y="20558"/>
                                <a:pt x="4581144" y="0"/>
                              </a:cubicBezTo>
                              <a:cubicBezTo>
                                <a:pt x="4730626" y="-20558"/>
                                <a:pt x="5223420" y="26947"/>
                                <a:pt x="5486400" y="0"/>
                              </a:cubicBezTo>
                              <a:cubicBezTo>
                                <a:pt x="5487546" y="196943"/>
                                <a:pt x="5507626" y="408267"/>
                                <a:pt x="5486400" y="713232"/>
                              </a:cubicBezTo>
                              <a:cubicBezTo>
                                <a:pt x="5465174" y="1018197"/>
                                <a:pt x="5510920" y="1176465"/>
                                <a:pt x="5486400" y="1371600"/>
                              </a:cubicBezTo>
                              <a:cubicBezTo>
                                <a:pt x="5198464" y="1402179"/>
                                <a:pt x="4987145" y="1365556"/>
                                <a:pt x="4800600" y="1371600"/>
                              </a:cubicBezTo>
                              <a:cubicBezTo>
                                <a:pt x="4614055" y="1377644"/>
                                <a:pt x="4305197" y="1394989"/>
                                <a:pt x="4169664" y="1371600"/>
                              </a:cubicBezTo>
                              <a:cubicBezTo>
                                <a:pt x="4034131" y="1348211"/>
                                <a:pt x="3714130" y="1394297"/>
                                <a:pt x="3374136" y="1371600"/>
                              </a:cubicBezTo>
                              <a:cubicBezTo>
                                <a:pt x="3034142" y="1348903"/>
                                <a:pt x="2929328" y="1408062"/>
                                <a:pt x="2578608" y="1371600"/>
                              </a:cubicBezTo>
                              <a:cubicBezTo>
                                <a:pt x="2227888" y="1335138"/>
                                <a:pt x="2146862" y="1370801"/>
                                <a:pt x="2002536" y="1371600"/>
                              </a:cubicBezTo>
                              <a:cubicBezTo>
                                <a:pt x="1858210" y="1372399"/>
                                <a:pt x="1643404" y="1352187"/>
                                <a:pt x="1316736" y="1371600"/>
                              </a:cubicBezTo>
                              <a:cubicBezTo>
                                <a:pt x="990068" y="1391013"/>
                                <a:pt x="451374" y="1424666"/>
                                <a:pt x="0" y="1371600"/>
                              </a:cubicBezTo>
                              <a:cubicBezTo>
                                <a:pt x="24840" y="1112303"/>
                                <a:pt x="-13914" y="912111"/>
                                <a:pt x="0" y="685800"/>
                              </a:cubicBezTo>
                              <a:cubicBezTo>
                                <a:pt x="13914" y="459489"/>
                                <a:pt x="28099" y="3113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E52727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E7456" w14:textId="77777777" w:rsidR="005E2EF2" w:rsidRPr="00CD4C09" w:rsidRDefault="005E2EF2" w:rsidP="005E2EF2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2615D">
                              <w:rPr>
                                <w:b/>
                                <w:bCs/>
                              </w:rPr>
                              <w:t>Visit the Saffron Threads website for more educational resources:</w:t>
                            </w:r>
                            <w:r w:rsidRPr="0002615D">
                              <w:rPr>
                                <w:b/>
                                <w:bCs/>
                              </w:rPr>
                              <w:br/>
                            </w:r>
                            <w:hyperlink r:id="rId21" w:history="1">
                              <w:r w:rsidRPr="00CD4C09">
                                <w:rPr>
                                  <w:rStyle w:val="Hyperlink"/>
                                </w:rPr>
                                <w:t>www.saffronthreads.ca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EEB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28.85pt;width:6in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" fillcolor="white [3201]" strokecolor="#e52727" strokeweight="2.25pt">
                <v:textbox>
                  <w:txbxContent>
                    <w:p w14:paraId="6A0E7456" w14:textId="77777777" w:rsidR="005E2EF2" w:rsidRPr="00CD4C09" w:rsidRDefault="005E2EF2" w:rsidP="005E2EF2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2615D">
                        <w:rPr>
                          <w:b/>
                          <w:bCs/>
                        </w:rPr>
                        <w:t>Visit the Saffron Threads website for more educational resources:</w:t>
                      </w:r>
                      <w:r w:rsidRPr="0002615D">
                        <w:rPr>
                          <w:b/>
                          <w:bCs/>
                        </w:rPr>
                        <w:br/>
                      </w:r>
                      <w:hyperlink r:id="rId22" w:history="1">
                        <w:r w:rsidRPr="00CD4C09">
                          <w:rPr>
                            <w:rStyle w:val="Hyperlink"/>
                          </w:rPr>
                          <w:t>www.saffronthreads.ca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End w:id="0"/>
    </w:p>
    <w:p w14:paraId="0CA144C9" w14:textId="77777777" w:rsidR="00667170" w:rsidRDefault="00667170" w:rsidP="000B4B3F">
      <w:pPr>
        <w:pStyle w:val="Heading2"/>
      </w:pPr>
      <w:bookmarkStart w:id="1" w:name="_Toc160027646"/>
      <w:bookmarkStart w:id="2" w:name="_Toc160027693"/>
      <w:bookmarkStart w:id="3" w:name="_Toc160028623"/>
      <w:r w:rsidRPr="0040580F">
        <w:lastRenderedPageBreak/>
        <w:t>Overview</w:t>
      </w:r>
      <w:bookmarkEnd w:id="1"/>
      <w:bookmarkEnd w:id="2"/>
      <w:bookmarkEnd w:id="3"/>
    </w:p>
    <w:p w14:paraId="21D89A0E" w14:textId="77777777" w:rsidR="00667170" w:rsidRDefault="00667170" w:rsidP="000B4B3F">
      <w:pPr>
        <w:pStyle w:val="Heading3"/>
      </w:pPr>
      <w:bookmarkStart w:id="4" w:name="_Toc160027694"/>
      <w:bookmarkStart w:id="5" w:name="_Toc160028624"/>
      <w:r>
        <w:t>Big question</w:t>
      </w:r>
      <w:bookmarkEnd w:id="4"/>
      <w:bookmarkEnd w:id="5"/>
      <w:r>
        <w:t xml:space="preserve"> </w:t>
      </w:r>
    </w:p>
    <w:p w14:paraId="0D9AC60F" w14:textId="7683A6B2" w:rsidR="00667170" w:rsidRPr="00CE4B9C" w:rsidRDefault="00C55343" w:rsidP="00667170">
      <w:r w:rsidRPr="00C55343">
        <w:t>How are different elements of South Asian cultures represented within Canadian culture?</w:t>
      </w:r>
    </w:p>
    <w:p w14:paraId="05ACDF0E" w14:textId="77777777" w:rsidR="00667170" w:rsidRDefault="00667170" w:rsidP="000B4B3F">
      <w:pPr>
        <w:pStyle w:val="Heading3"/>
      </w:pPr>
      <w:bookmarkStart w:id="6" w:name="_Toc160027695"/>
      <w:bookmarkStart w:id="7" w:name="_Toc160028625"/>
      <w:r>
        <w:t>Activity description</w:t>
      </w:r>
      <w:bookmarkEnd w:id="6"/>
      <w:bookmarkEnd w:id="7"/>
      <w:r>
        <w:t xml:space="preserve"> </w:t>
      </w:r>
    </w:p>
    <w:p w14:paraId="53F5D900" w14:textId="4BCC7101" w:rsidR="00667170" w:rsidRPr="000576C3" w:rsidRDefault="00EB74AF" w:rsidP="00667170">
      <w:r>
        <w:t xml:space="preserve">Students will </w:t>
      </w:r>
      <w:r w:rsidR="00503D16">
        <w:t>do</w:t>
      </w:r>
      <w:r>
        <w:t xml:space="preserve"> </w:t>
      </w:r>
      <w:r w:rsidR="00993E84">
        <w:t>research and explore how South Asians and immigration of South Asians to Canada has shaped and influenced B</w:t>
      </w:r>
      <w:r w:rsidR="00EA31BD">
        <w:t>.</w:t>
      </w:r>
      <w:r w:rsidR="00993E84">
        <w:t>C</w:t>
      </w:r>
      <w:r w:rsidR="00EA31BD">
        <w:t xml:space="preserve">. and </w:t>
      </w:r>
      <w:r w:rsidR="00993E84">
        <w:t>Canada today.</w:t>
      </w:r>
      <w:r w:rsidR="00F939F0">
        <w:t xml:space="preserve"> They will choose one culture to investigate and research to learn more </w:t>
      </w:r>
      <w:r w:rsidR="00EA31BD">
        <w:t xml:space="preserve">about </w:t>
      </w:r>
      <w:r w:rsidR="00F939F0">
        <w:t xml:space="preserve">how that culture’s immigration to </w:t>
      </w:r>
      <w:r w:rsidR="00A83245">
        <w:t>Canada played a part in or influenced Canada’s</w:t>
      </w:r>
      <w:r w:rsidR="00F939F0">
        <w:t xml:space="preserve"> identity</w:t>
      </w:r>
      <w:r w:rsidR="00503D16">
        <w:t>,</w:t>
      </w:r>
      <w:r w:rsidR="00F939F0">
        <w:t xml:space="preserve"> and present their learnings to their peers. </w:t>
      </w:r>
    </w:p>
    <w:p w14:paraId="1992C8B1" w14:textId="77777777" w:rsidR="00667170" w:rsidRPr="000576C3" w:rsidRDefault="00667170" w:rsidP="000B4B3F">
      <w:pPr>
        <w:pStyle w:val="Heading3"/>
      </w:pPr>
      <w:bookmarkStart w:id="8" w:name="_Toc160027696"/>
      <w:bookmarkStart w:id="9" w:name="_Toc160028626"/>
      <w:r>
        <w:t xml:space="preserve">Grades and </w:t>
      </w:r>
      <w:r w:rsidRPr="00EA31BD">
        <w:t>curricular</w:t>
      </w:r>
      <w:r>
        <w:t xml:space="preserve"> area(s)</w:t>
      </w:r>
      <w:bookmarkEnd w:id="8"/>
      <w:bookmarkEnd w:id="9"/>
    </w:p>
    <w:p w14:paraId="2F29F329" w14:textId="6EE24617" w:rsidR="00667170" w:rsidRPr="0003187C" w:rsidRDefault="0094398E" w:rsidP="00667170">
      <w:pPr>
        <w:pStyle w:val="ListBullet"/>
        <w:tabs>
          <w:tab w:val="clear" w:pos="360"/>
          <w:tab w:val="num" w:pos="720"/>
        </w:tabs>
        <w:spacing w:line="276" w:lineRule="auto"/>
      </w:pPr>
      <w:r>
        <w:t>Grades 4</w:t>
      </w:r>
      <w:r w:rsidR="00DE3A6C">
        <w:t xml:space="preserve"> </w:t>
      </w:r>
      <w:r w:rsidR="00C46491">
        <w:t xml:space="preserve">to </w:t>
      </w:r>
      <w:r>
        <w:t xml:space="preserve">6 </w:t>
      </w:r>
    </w:p>
    <w:p w14:paraId="776242F5" w14:textId="77777777" w:rsidR="00667170" w:rsidRPr="0003187C" w:rsidRDefault="0094398E" w:rsidP="00667170">
      <w:pPr>
        <w:pStyle w:val="ListBullet"/>
        <w:tabs>
          <w:tab w:val="clear" w:pos="360"/>
          <w:tab w:val="num" w:pos="720"/>
        </w:tabs>
        <w:spacing w:line="276" w:lineRule="auto"/>
      </w:pPr>
      <w:r>
        <w:t>Social Studies</w:t>
      </w:r>
    </w:p>
    <w:p w14:paraId="0FAFB3C2" w14:textId="5BDA5970" w:rsidR="00667170" w:rsidRDefault="00667170" w:rsidP="000B4B3F">
      <w:pPr>
        <w:pStyle w:val="Heading3"/>
      </w:pPr>
      <w:bookmarkStart w:id="10" w:name="_Toc160027697"/>
      <w:bookmarkStart w:id="11" w:name="_Toc160028627"/>
      <w:r>
        <w:t xml:space="preserve">Big </w:t>
      </w:r>
      <w:r w:rsidRPr="00EA31BD">
        <w:t>ideas</w:t>
      </w:r>
      <w:bookmarkEnd w:id="10"/>
      <w:bookmarkEnd w:id="11"/>
    </w:p>
    <w:tbl>
      <w:tblPr>
        <w:tblStyle w:val="STTabledark1"/>
        <w:tblW w:w="5000" w:type="pct"/>
        <w:tblLook w:val="04A0" w:firstRow="1" w:lastRow="0" w:firstColumn="1" w:lastColumn="0" w:noHBand="0" w:noVBand="1"/>
      </w:tblPr>
      <w:tblGrid>
        <w:gridCol w:w="1434"/>
        <w:gridCol w:w="7916"/>
      </w:tblGrid>
      <w:tr w:rsidR="004B4B7A" w:rsidRPr="002A40D6" w14:paraId="442FDF50" w14:textId="77777777" w:rsidTr="00A22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767" w:type="pct"/>
            <w:vAlign w:val="center"/>
          </w:tcPr>
          <w:p w14:paraId="2315AB70" w14:textId="77777777" w:rsidR="004B4B7A" w:rsidRPr="002A40D6" w:rsidRDefault="004B4B7A" w:rsidP="008616E5">
            <w:pPr>
              <w:rPr>
                <w:bCs/>
                <w:color w:val="FFFFFF" w:themeColor="background1"/>
              </w:rPr>
            </w:pPr>
          </w:p>
        </w:tc>
        <w:tc>
          <w:tcPr>
            <w:tcW w:w="4233" w:type="pct"/>
            <w:vAlign w:val="center"/>
          </w:tcPr>
          <w:p w14:paraId="77A9B273" w14:textId="48576384" w:rsidR="004B4B7A" w:rsidRPr="002A40D6" w:rsidRDefault="004B4B7A" w:rsidP="008616E5">
            <w:pPr>
              <w:pStyle w:val="TableDarksubhead"/>
            </w:pPr>
            <w:r>
              <w:t>Social Studies</w:t>
            </w:r>
          </w:p>
        </w:tc>
      </w:tr>
      <w:tr w:rsidR="004B4B7A" w:rsidRPr="002A40D6" w14:paraId="0E8A8DED" w14:textId="77777777" w:rsidTr="00A22C0C">
        <w:trPr>
          <w:trHeight w:val="715"/>
        </w:trPr>
        <w:tc>
          <w:tcPr>
            <w:tcW w:w="767" w:type="pct"/>
            <w:vAlign w:val="center"/>
          </w:tcPr>
          <w:p w14:paraId="7B96CB83" w14:textId="77777777" w:rsidR="004B4B7A" w:rsidRPr="001A5A8B" w:rsidRDefault="004B4B7A" w:rsidP="001A5A8B">
            <w:pPr>
              <w:rPr>
                <w:b/>
                <w:bCs/>
              </w:rPr>
            </w:pPr>
            <w:r w:rsidRPr="001A5A8B">
              <w:rPr>
                <w:b/>
                <w:bCs/>
              </w:rPr>
              <w:t>Grade 4</w:t>
            </w:r>
          </w:p>
        </w:tc>
        <w:tc>
          <w:tcPr>
            <w:tcW w:w="4233" w:type="pct"/>
            <w:vAlign w:val="center"/>
          </w:tcPr>
          <w:p w14:paraId="1FAEC364" w14:textId="6C421748" w:rsidR="004B4B7A" w:rsidRPr="001A5A8B" w:rsidRDefault="00947F58" w:rsidP="001A5A8B">
            <w:r w:rsidRPr="001A5A8B">
              <w:t>Demographic changes in North America created shifts in economic and political power.</w:t>
            </w:r>
          </w:p>
        </w:tc>
      </w:tr>
      <w:tr w:rsidR="004B4B7A" w:rsidRPr="002A40D6" w14:paraId="42192AEF" w14:textId="77777777" w:rsidTr="00A22C0C">
        <w:trPr>
          <w:trHeight w:val="544"/>
        </w:trPr>
        <w:tc>
          <w:tcPr>
            <w:tcW w:w="767" w:type="pct"/>
            <w:vAlign w:val="center"/>
          </w:tcPr>
          <w:p w14:paraId="74737238" w14:textId="77777777" w:rsidR="004B4B7A" w:rsidRPr="001A5A8B" w:rsidRDefault="004B4B7A" w:rsidP="001A5A8B">
            <w:pPr>
              <w:rPr>
                <w:b/>
                <w:bCs/>
              </w:rPr>
            </w:pPr>
            <w:r w:rsidRPr="001A5A8B">
              <w:rPr>
                <w:b/>
                <w:bCs/>
              </w:rPr>
              <w:t>Grade 5</w:t>
            </w:r>
          </w:p>
        </w:tc>
        <w:tc>
          <w:tcPr>
            <w:tcW w:w="4233" w:type="pct"/>
            <w:vAlign w:val="center"/>
          </w:tcPr>
          <w:p w14:paraId="554E90E3" w14:textId="473FA6F6" w:rsidR="004B4B7A" w:rsidRPr="001A5A8B" w:rsidRDefault="00947F58" w:rsidP="001A5A8B">
            <w:r w:rsidRPr="001A5A8B">
              <w:t>Immigration and multiculturalism continue to shape Canadian society and identity.</w:t>
            </w:r>
          </w:p>
        </w:tc>
      </w:tr>
      <w:tr w:rsidR="004B4B7A" w:rsidRPr="002A40D6" w14:paraId="4EFEA2C6" w14:textId="77777777" w:rsidTr="00A22C0C">
        <w:trPr>
          <w:trHeight w:val="787"/>
        </w:trPr>
        <w:tc>
          <w:tcPr>
            <w:tcW w:w="767" w:type="pct"/>
            <w:vAlign w:val="center"/>
          </w:tcPr>
          <w:p w14:paraId="5A90DDD3" w14:textId="77777777" w:rsidR="004B4B7A" w:rsidRPr="001A5A8B" w:rsidRDefault="004B4B7A" w:rsidP="001A5A8B">
            <w:pPr>
              <w:rPr>
                <w:b/>
                <w:bCs/>
              </w:rPr>
            </w:pPr>
            <w:r w:rsidRPr="001A5A8B">
              <w:rPr>
                <w:b/>
                <w:bCs/>
              </w:rPr>
              <w:t>Grade 6</w:t>
            </w:r>
          </w:p>
        </w:tc>
        <w:tc>
          <w:tcPr>
            <w:tcW w:w="4233" w:type="pct"/>
            <w:vAlign w:val="center"/>
          </w:tcPr>
          <w:p w14:paraId="0AB7FA01" w14:textId="23F94CD8" w:rsidR="004B4B7A" w:rsidRPr="001A5A8B" w:rsidRDefault="001871A9" w:rsidP="001871A9">
            <w:r w:rsidRPr="001871A9">
              <w:t>Complex global problems require</w:t>
            </w:r>
            <w:r>
              <w:t xml:space="preserve"> </w:t>
            </w:r>
            <w:r w:rsidRPr="001871A9">
              <w:t>international co-operation to make</w:t>
            </w:r>
            <w:r>
              <w:t xml:space="preserve"> </w:t>
            </w:r>
            <w:r w:rsidRPr="001871A9">
              <w:t>difficult choices for the future.</w:t>
            </w:r>
          </w:p>
        </w:tc>
      </w:tr>
    </w:tbl>
    <w:p w14:paraId="22C72F1F" w14:textId="798FAD52" w:rsidR="004B4B7A" w:rsidRDefault="00947F58" w:rsidP="000B4B3F">
      <w:pPr>
        <w:pStyle w:val="Heading3"/>
      </w:pPr>
      <w:bookmarkStart w:id="12" w:name="_Toc160027698"/>
      <w:bookmarkStart w:id="13" w:name="_Toc160028628"/>
      <w:r>
        <w:t xml:space="preserve">Curricular </w:t>
      </w:r>
      <w:r w:rsidR="00906824">
        <w:t>c</w:t>
      </w:r>
      <w:r w:rsidRPr="00EA31BD">
        <w:t>ompetencies</w:t>
      </w:r>
      <w:bookmarkEnd w:id="12"/>
      <w:bookmarkEnd w:id="13"/>
    </w:p>
    <w:tbl>
      <w:tblPr>
        <w:tblStyle w:val="STTabledark1"/>
        <w:tblW w:w="5000" w:type="pct"/>
        <w:tblLook w:val="04A0" w:firstRow="1" w:lastRow="0" w:firstColumn="1" w:lastColumn="0" w:noHBand="0" w:noVBand="1"/>
      </w:tblPr>
      <w:tblGrid>
        <w:gridCol w:w="1434"/>
        <w:gridCol w:w="7916"/>
      </w:tblGrid>
      <w:tr w:rsidR="001A5A8B" w:rsidRPr="002A40D6" w14:paraId="4112EA40" w14:textId="77777777" w:rsidTr="00861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767" w:type="pct"/>
            <w:vAlign w:val="center"/>
          </w:tcPr>
          <w:p w14:paraId="76B2CBE9" w14:textId="77777777" w:rsidR="001A5A8B" w:rsidRPr="002A40D6" w:rsidRDefault="001A5A8B" w:rsidP="008616E5">
            <w:pPr>
              <w:rPr>
                <w:bCs/>
                <w:color w:val="FFFFFF" w:themeColor="background1"/>
              </w:rPr>
            </w:pPr>
          </w:p>
        </w:tc>
        <w:tc>
          <w:tcPr>
            <w:tcW w:w="4233" w:type="pct"/>
            <w:vAlign w:val="center"/>
          </w:tcPr>
          <w:p w14:paraId="4445B3E3" w14:textId="77777777" w:rsidR="001A5A8B" w:rsidRPr="002A40D6" w:rsidRDefault="001A5A8B" w:rsidP="008616E5">
            <w:pPr>
              <w:pStyle w:val="TableDarksubhead"/>
            </w:pPr>
            <w:r>
              <w:t>Social Studies</w:t>
            </w:r>
          </w:p>
        </w:tc>
      </w:tr>
      <w:tr w:rsidR="001A5A8B" w:rsidRPr="001A5A8B" w14:paraId="5FA75381" w14:textId="77777777" w:rsidTr="008616E5">
        <w:trPr>
          <w:trHeight w:val="715"/>
        </w:trPr>
        <w:tc>
          <w:tcPr>
            <w:tcW w:w="767" w:type="pct"/>
            <w:vAlign w:val="center"/>
          </w:tcPr>
          <w:p w14:paraId="0DB16A7A" w14:textId="77777777" w:rsidR="001A5A8B" w:rsidRPr="001A5A8B" w:rsidRDefault="001A5A8B" w:rsidP="008616E5">
            <w:pPr>
              <w:rPr>
                <w:b/>
                <w:bCs/>
              </w:rPr>
            </w:pPr>
            <w:r w:rsidRPr="001A5A8B">
              <w:rPr>
                <w:b/>
                <w:bCs/>
              </w:rPr>
              <w:t>Grade 4</w:t>
            </w:r>
          </w:p>
        </w:tc>
        <w:tc>
          <w:tcPr>
            <w:tcW w:w="4233" w:type="pct"/>
            <w:vAlign w:val="center"/>
          </w:tcPr>
          <w:p w14:paraId="6A4E79E6" w14:textId="2281A9F9" w:rsidR="001A5A8B" w:rsidRPr="001A5A8B" w:rsidRDefault="001A5A8B" w:rsidP="008616E5">
            <w:r>
              <w:t>Construct arguments defending the significance of individuals/groups, places, events, or developments</w:t>
            </w:r>
          </w:p>
        </w:tc>
      </w:tr>
      <w:tr w:rsidR="001A5A8B" w:rsidRPr="001A5A8B" w14:paraId="65DA570E" w14:textId="77777777" w:rsidTr="008616E5">
        <w:trPr>
          <w:trHeight w:val="544"/>
        </w:trPr>
        <w:tc>
          <w:tcPr>
            <w:tcW w:w="767" w:type="pct"/>
            <w:vAlign w:val="center"/>
          </w:tcPr>
          <w:p w14:paraId="313B6BBC" w14:textId="77777777" w:rsidR="001A5A8B" w:rsidRPr="001A5A8B" w:rsidRDefault="001A5A8B" w:rsidP="008616E5">
            <w:pPr>
              <w:rPr>
                <w:b/>
                <w:bCs/>
              </w:rPr>
            </w:pPr>
            <w:r w:rsidRPr="001A5A8B">
              <w:rPr>
                <w:b/>
                <w:bCs/>
              </w:rPr>
              <w:t>Grade 5</w:t>
            </w:r>
          </w:p>
        </w:tc>
        <w:tc>
          <w:tcPr>
            <w:tcW w:w="4233" w:type="pct"/>
            <w:vAlign w:val="center"/>
          </w:tcPr>
          <w:p w14:paraId="4FA0C60A" w14:textId="77777777" w:rsidR="001A5A8B" w:rsidRPr="001A5A8B" w:rsidRDefault="001A5A8B" w:rsidP="008616E5">
            <w:r>
              <w:t>Construct arguments defending the significance of individuals/groups, places, events, or developments</w:t>
            </w:r>
          </w:p>
        </w:tc>
      </w:tr>
      <w:tr w:rsidR="001A5A8B" w:rsidRPr="001A5A8B" w14:paraId="1E035324" w14:textId="77777777" w:rsidTr="008616E5">
        <w:trPr>
          <w:trHeight w:val="787"/>
        </w:trPr>
        <w:tc>
          <w:tcPr>
            <w:tcW w:w="767" w:type="pct"/>
            <w:vAlign w:val="center"/>
          </w:tcPr>
          <w:p w14:paraId="044AA3BC" w14:textId="77777777" w:rsidR="001A5A8B" w:rsidRPr="001A5A8B" w:rsidRDefault="001A5A8B" w:rsidP="008616E5">
            <w:pPr>
              <w:rPr>
                <w:b/>
                <w:bCs/>
              </w:rPr>
            </w:pPr>
            <w:r w:rsidRPr="001A5A8B">
              <w:rPr>
                <w:b/>
                <w:bCs/>
              </w:rPr>
              <w:lastRenderedPageBreak/>
              <w:t>Grade 6</w:t>
            </w:r>
          </w:p>
        </w:tc>
        <w:tc>
          <w:tcPr>
            <w:tcW w:w="4233" w:type="pct"/>
            <w:vAlign w:val="center"/>
          </w:tcPr>
          <w:p w14:paraId="3E780923" w14:textId="2C863A36" w:rsidR="001A5A8B" w:rsidRPr="001A5A8B" w:rsidRDefault="001A5A8B" w:rsidP="008616E5">
            <w:r>
              <w:t>Construct arguments defending the significance of individuals/groups, places, events, or developments</w:t>
            </w:r>
          </w:p>
        </w:tc>
      </w:tr>
    </w:tbl>
    <w:p w14:paraId="16E120CF" w14:textId="73A5E6BA" w:rsidR="00667170" w:rsidRDefault="00667170" w:rsidP="000B4B3F">
      <w:pPr>
        <w:pStyle w:val="Heading2"/>
      </w:pPr>
      <w:bookmarkStart w:id="14" w:name="_Toc160027647"/>
      <w:bookmarkStart w:id="15" w:name="_Toc160027699"/>
      <w:bookmarkStart w:id="16" w:name="_Toc160028629"/>
      <w:r>
        <w:t>Materials/Resources</w:t>
      </w:r>
      <w:bookmarkEnd w:id="14"/>
      <w:bookmarkEnd w:id="15"/>
      <w:bookmarkEnd w:id="16"/>
    </w:p>
    <w:p w14:paraId="22049AEA" w14:textId="77777777" w:rsidR="001F0143" w:rsidRDefault="00000000" w:rsidP="001F0143">
      <w:pPr>
        <w:numPr>
          <w:ilvl w:val="0"/>
          <w:numId w:val="4"/>
        </w:numPr>
        <w:spacing w:before="100" w:beforeAutospacing="1" w:after="100" w:afterAutospacing="1"/>
        <w:rPr>
          <w:rStyle w:val="Hyperlink"/>
        </w:rPr>
      </w:pPr>
      <w:hyperlink r:id="rId23" w:tgtFrame="_blank" w:history="1">
        <w:r w:rsidR="001F0143" w:rsidRPr="001F0143">
          <w:rPr>
            <w:rStyle w:val="Hyperlink"/>
          </w:rPr>
          <w:t>South Asian Canadians backgrounder</w:t>
        </w:r>
      </w:hyperlink>
    </w:p>
    <w:p w14:paraId="41DFF03E" w14:textId="7E9D6A64" w:rsidR="00A25BF8" w:rsidRPr="00B021DC" w:rsidRDefault="00000000" w:rsidP="001F0143">
      <w:pPr>
        <w:numPr>
          <w:ilvl w:val="0"/>
          <w:numId w:val="4"/>
        </w:numPr>
        <w:spacing w:before="100" w:beforeAutospacing="1" w:after="100" w:afterAutospacing="1"/>
        <w:rPr>
          <w:rStyle w:val="Hyperlink"/>
        </w:rPr>
      </w:pPr>
      <w:hyperlink r:id="rId24" w:history="1">
        <w:r w:rsidR="00A25BF8" w:rsidRPr="00B021DC">
          <w:rPr>
            <w:rStyle w:val="Hyperlink"/>
          </w:rPr>
          <w:t>Early Immigration of South Asian Canadians backgrounder</w:t>
        </w:r>
      </w:hyperlink>
    </w:p>
    <w:p w14:paraId="040DE743" w14:textId="7C46EFA3" w:rsidR="0099153F" w:rsidRDefault="00000000">
      <w:pPr>
        <w:pStyle w:val="ListParagraph"/>
        <w:widowControl w:val="0"/>
        <w:numPr>
          <w:ilvl w:val="0"/>
          <w:numId w:val="4"/>
        </w:numPr>
      </w:pPr>
      <w:hyperlink r:id="rId25" w:history="1">
        <w:r w:rsidR="00EA31BD">
          <w:rPr>
            <w:rStyle w:val="Hyperlink"/>
          </w:rPr>
          <w:t>#ThreadingOurStories</w:t>
        </w:r>
      </w:hyperlink>
    </w:p>
    <w:p w14:paraId="246DB4CE" w14:textId="4A7B00F0" w:rsidR="0099153F" w:rsidRDefault="00000000">
      <w:pPr>
        <w:pStyle w:val="ListParagraph"/>
        <w:widowControl w:val="0"/>
        <w:numPr>
          <w:ilvl w:val="0"/>
          <w:numId w:val="4"/>
        </w:numPr>
      </w:pPr>
      <w:hyperlink r:id="rId26" w:history="1">
        <w:r w:rsidR="00BE5CFA">
          <w:rPr>
            <w:rStyle w:val="Hyperlink"/>
          </w:rPr>
          <w:t>South Asian Canadian Heritage</w:t>
        </w:r>
      </w:hyperlink>
    </w:p>
    <w:p w14:paraId="1FBE16E8" w14:textId="04D2E62D" w:rsidR="0099153F" w:rsidRPr="0096605D" w:rsidRDefault="00000000">
      <w:pPr>
        <w:pStyle w:val="ListParagraph"/>
        <w:widowControl w:val="0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27" w:history="1">
        <w:r w:rsidR="00BE5CFA">
          <w:rPr>
            <w:rStyle w:val="Hyperlink"/>
          </w:rPr>
          <w:t>South Asian Canadian Digital Archive</w:t>
        </w:r>
      </w:hyperlink>
    </w:p>
    <w:p w14:paraId="5A81947A" w14:textId="6A41E083" w:rsidR="0096605D" w:rsidRPr="001929AF" w:rsidRDefault="00000000">
      <w:pPr>
        <w:pStyle w:val="ListParagraph"/>
        <w:widowControl w:val="0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28" w:history="1">
        <w:r w:rsidR="00BE5CFA">
          <w:rPr>
            <w:rStyle w:val="Hyperlink"/>
          </w:rPr>
          <w:t>Canadian Sikh Heritage</w:t>
        </w:r>
      </w:hyperlink>
    </w:p>
    <w:p w14:paraId="22473592" w14:textId="01F13F7A" w:rsidR="001929AF" w:rsidRDefault="00000000">
      <w:pPr>
        <w:pStyle w:val="ListParagraph"/>
        <w:widowControl w:val="0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29" w:history="1">
        <w:r w:rsidR="00BE5CFA">
          <w:rPr>
            <w:rStyle w:val="Hyperlink"/>
          </w:rPr>
          <w:t>British Columbia: An Untold History</w:t>
        </w:r>
      </w:hyperlink>
      <w:r w:rsidR="001929AF">
        <w:rPr>
          <w:rStyle w:val="Hyperlink"/>
          <w:color w:val="auto"/>
          <w:u w:val="none"/>
        </w:rPr>
        <w:t xml:space="preserve"> </w:t>
      </w:r>
    </w:p>
    <w:p w14:paraId="41BFC159" w14:textId="145AD131" w:rsidR="004423D5" w:rsidRDefault="00000000">
      <w:pPr>
        <w:pStyle w:val="ListParagraph"/>
        <w:widowControl w:val="0"/>
        <w:numPr>
          <w:ilvl w:val="0"/>
          <w:numId w:val="4"/>
        </w:numPr>
        <w:rPr>
          <w:rStyle w:val="Hyperlink"/>
          <w:color w:val="auto"/>
          <w:u w:val="none"/>
        </w:rPr>
      </w:pPr>
      <w:hyperlink w:anchor="CelebrationsHandouts" w:history="1">
        <w:r w:rsidR="006E59E4">
          <w:rPr>
            <w:rStyle w:val="Hyperlink"/>
          </w:rPr>
          <w:t>Celebrations Around the World</w:t>
        </w:r>
      </w:hyperlink>
      <w:r w:rsidR="006E59E4">
        <w:rPr>
          <w:rStyle w:val="Hyperlink"/>
          <w:color w:val="auto"/>
          <w:u w:val="none"/>
        </w:rPr>
        <w:t xml:space="preserve"> (handout)</w:t>
      </w:r>
    </w:p>
    <w:p w14:paraId="3829F020" w14:textId="77777777" w:rsidR="00667170" w:rsidRDefault="00667170" w:rsidP="000B4B3F">
      <w:pPr>
        <w:pStyle w:val="Heading2"/>
      </w:pPr>
      <w:bookmarkStart w:id="17" w:name="_Toc160027648"/>
      <w:bookmarkStart w:id="18" w:name="_Toc160027700"/>
      <w:bookmarkStart w:id="19" w:name="_Toc160028630"/>
      <w:r>
        <w:t>Kick Off and Connect</w:t>
      </w:r>
      <w:bookmarkEnd w:id="17"/>
      <w:bookmarkEnd w:id="18"/>
      <w:bookmarkEnd w:id="19"/>
    </w:p>
    <w:p w14:paraId="3BEDD35E" w14:textId="77777777" w:rsidR="00667170" w:rsidRDefault="00667170" w:rsidP="00EA31BD">
      <w:pPr>
        <w:pStyle w:val="StepHeading"/>
      </w:pPr>
    </w:p>
    <w:p w14:paraId="299AFCB7" w14:textId="653F8EAB" w:rsidR="001F5B4B" w:rsidRDefault="001F5B4B" w:rsidP="001F5B4B">
      <w:bookmarkStart w:id="20" w:name="_Hlk125820457"/>
      <w:r w:rsidRPr="001F5B4B">
        <w:t>Think-Pair-Share discussion: </w:t>
      </w:r>
      <w:r w:rsidR="00BB4DEB" w:rsidRPr="00BB4DEB">
        <w:t>Provide students with two questions to think about, discuss with a partner, and then share with the class:</w:t>
      </w:r>
    </w:p>
    <w:p w14:paraId="7A9ADCF5" w14:textId="77777777" w:rsidR="001F5B4B" w:rsidRDefault="001F5B4B" w:rsidP="001F5B4B">
      <w:pPr>
        <w:pStyle w:val="ListParagraph"/>
        <w:numPr>
          <w:ilvl w:val="0"/>
          <w:numId w:val="4"/>
        </w:numPr>
      </w:pPr>
      <w:r w:rsidRPr="001F5B4B">
        <w:t xml:space="preserve">What is culture? </w:t>
      </w:r>
    </w:p>
    <w:p w14:paraId="5A81FB0C" w14:textId="381E39C4" w:rsidR="001F5B4B" w:rsidRPr="001F5B4B" w:rsidRDefault="001F5B4B" w:rsidP="001F5B4B">
      <w:pPr>
        <w:pStyle w:val="ListParagraph"/>
        <w:numPr>
          <w:ilvl w:val="0"/>
          <w:numId w:val="4"/>
        </w:numPr>
      </w:pPr>
      <w:r>
        <w:t>What are some examples of culture?</w:t>
      </w:r>
    </w:p>
    <w:p w14:paraId="690B8451" w14:textId="7E04F968" w:rsidR="001F5B4B" w:rsidRDefault="00BB4DEB" w:rsidP="00BE05A1">
      <w:r>
        <w:t xml:space="preserve">After everyone shares </w:t>
      </w:r>
      <w:r w:rsidR="00BE5CFA">
        <w:t>with the class</w:t>
      </w:r>
      <w:r>
        <w:t xml:space="preserve">, share one (or multiple) </w:t>
      </w:r>
      <w:hyperlink r:id="rId30" w:history="1">
        <w:r w:rsidRPr="00BB4DEB">
          <w:rPr>
            <w:rStyle w:val="Hyperlink"/>
          </w:rPr>
          <w:t>dictionary definitions</w:t>
        </w:r>
      </w:hyperlink>
      <w:r>
        <w:t xml:space="preserve"> of culture. </w:t>
      </w:r>
    </w:p>
    <w:p w14:paraId="7929C382" w14:textId="77777777" w:rsidR="006163AD" w:rsidRDefault="006163AD" w:rsidP="006163AD">
      <w:pPr>
        <w:pStyle w:val="StepHeading"/>
      </w:pPr>
    </w:p>
    <w:p w14:paraId="2DD28B86" w14:textId="39800360" w:rsidR="00A97B32" w:rsidRDefault="00217905" w:rsidP="009E6F5F">
      <w:r>
        <w:t>In small groups, have students complete the</w:t>
      </w:r>
      <w:r w:rsidR="006E59E4">
        <w:t xml:space="preserve"> </w:t>
      </w:r>
      <w:hyperlink w:anchor="CelebrationsHandouts" w:history="1">
        <w:r w:rsidR="006E59E4" w:rsidRPr="006E59E4">
          <w:rPr>
            <w:rStyle w:val="Hyperlink"/>
          </w:rPr>
          <w:t>Celebrations Around the World</w:t>
        </w:r>
      </w:hyperlink>
      <w:r w:rsidR="006E59E4">
        <w:t xml:space="preserve"> handout</w:t>
      </w:r>
      <w:r>
        <w:t>. Depending on timing, you may choose to have each group research a few</w:t>
      </w:r>
      <w:r w:rsidR="00BE5CFA">
        <w:t xml:space="preserve"> celebrations or traditions</w:t>
      </w:r>
      <w:r>
        <w:t xml:space="preserve">, or all groups may research them all. </w:t>
      </w:r>
      <w:bookmarkEnd w:id="20"/>
    </w:p>
    <w:p w14:paraId="0822A9F8" w14:textId="77777777" w:rsidR="009E6F5F" w:rsidRDefault="009E6F5F" w:rsidP="009E6F5F">
      <w:pPr>
        <w:pStyle w:val="StepHeading"/>
      </w:pPr>
    </w:p>
    <w:p w14:paraId="57FFFFAD" w14:textId="6BF5DC1B" w:rsidR="009E6F5F" w:rsidRPr="009E6F5F" w:rsidRDefault="009E6F5F" w:rsidP="009E6F5F">
      <w:r>
        <w:t xml:space="preserve">Review the </w:t>
      </w:r>
      <w:r w:rsidR="00503D16">
        <w:t xml:space="preserve">handout </w:t>
      </w:r>
      <w:r w:rsidRPr="00503D16">
        <w:t>answers</w:t>
      </w:r>
      <w:r>
        <w:t xml:space="preserve">. </w:t>
      </w:r>
    </w:p>
    <w:p w14:paraId="3105866C" w14:textId="450466C6" w:rsidR="00D73065" w:rsidRDefault="00D73065" w:rsidP="00BE05A1">
      <w:r>
        <w:t>Ask students</w:t>
      </w:r>
      <w:r w:rsidR="009E6F5F">
        <w:t xml:space="preserve"> (as a class or in small groups)</w:t>
      </w:r>
      <w:r>
        <w:t xml:space="preserve">: </w:t>
      </w:r>
    </w:p>
    <w:p w14:paraId="4BFBD1DD" w14:textId="24D3E4DF" w:rsidR="00D73065" w:rsidRDefault="00D73065" w:rsidP="00D73065">
      <w:pPr>
        <w:pStyle w:val="ListParagraph"/>
        <w:numPr>
          <w:ilvl w:val="0"/>
          <w:numId w:val="4"/>
        </w:numPr>
      </w:pPr>
      <w:r>
        <w:t xml:space="preserve">What is the difference between a faith-based (religious) celebration and a cultural celebration? </w:t>
      </w:r>
      <w:r w:rsidR="00C4066B" w:rsidRPr="00BE5CFA">
        <w:t>(</w:t>
      </w:r>
      <w:r w:rsidR="00C4066B" w:rsidRPr="00DE3A6C">
        <w:t>Note: Faith-based celebrations may look different for different cultures or parts of the world</w:t>
      </w:r>
      <w:r w:rsidR="00BE5CFA">
        <w:t>.</w:t>
      </w:r>
      <w:r w:rsidR="00C4066B" w:rsidRPr="00DE3A6C">
        <w:t>)</w:t>
      </w:r>
    </w:p>
    <w:p w14:paraId="4D4D46CE" w14:textId="07C425E5" w:rsidR="005B4AFF" w:rsidRDefault="00D73065" w:rsidP="00BE05A1">
      <w:pPr>
        <w:pStyle w:val="ListParagraph"/>
        <w:numPr>
          <w:ilvl w:val="0"/>
          <w:numId w:val="4"/>
        </w:numPr>
      </w:pPr>
      <w:r>
        <w:t>Can celebrations be both faith-based and cultural?</w:t>
      </w:r>
    </w:p>
    <w:p w14:paraId="70F76FB8" w14:textId="3264509E" w:rsidR="009E6F5F" w:rsidRDefault="009E6F5F" w:rsidP="00BE05A1">
      <w:pPr>
        <w:pStyle w:val="ListParagraph"/>
        <w:numPr>
          <w:ilvl w:val="0"/>
          <w:numId w:val="4"/>
        </w:numPr>
      </w:pPr>
      <w:r>
        <w:t>What celebrations had you not heard of?</w:t>
      </w:r>
    </w:p>
    <w:p w14:paraId="4DA216D7" w14:textId="77777777" w:rsidR="009E6F5F" w:rsidRDefault="009E6F5F" w:rsidP="009E6F5F">
      <w:pPr>
        <w:pStyle w:val="ListParagraph"/>
        <w:numPr>
          <w:ilvl w:val="0"/>
          <w:numId w:val="4"/>
        </w:numPr>
      </w:pPr>
      <w:r>
        <w:t>What is your favourite celebration or tradition?</w:t>
      </w:r>
    </w:p>
    <w:p w14:paraId="5E530A19" w14:textId="77777777" w:rsidR="009E6F5F" w:rsidRDefault="009E6F5F" w:rsidP="009E6F5F">
      <w:pPr>
        <w:pStyle w:val="ListParagraph"/>
        <w:numPr>
          <w:ilvl w:val="0"/>
          <w:numId w:val="4"/>
        </w:numPr>
      </w:pPr>
      <w:r>
        <w:lastRenderedPageBreak/>
        <w:t xml:space="preserve">Have you ever participated in a South Asian celebration? If yes, what did you enjoy about it? If no, which celebration would you like to learn more about or participate in? </w:t>
      </w:r>
    </w:p>
    <w:p w14:paraId="6CAB8715" w14:textId="34E1CCD5" w:rsidR="00826B09" w:rsidRPr="002C2382" w:rsidRDefault="00826B09" w:rsidP="00826B09">
      <w:r>
        <w:t xml:space="preserve">If your class isn’t familiar with South Asia, refer to the </w:t>
      </w:r>
      <w:hyperlink r:id="rId31" w:history="1">
        <w:r w:rsidR="00503D16">
          <w:rPr>
            <w:rStyle w:val="Hyperlink"/>
          </w:rPr>
          <w:t>South Asian Canadians backgrounder</w:t>
        </w:r>
      </w:hyperlink>
      <w:r w:rsidR="00B05264">
        <w:t>.</w:t>
      </w:r>
    </w:p>
    <w:p w14:paraId="1B8C1187" w14:textId="53AC7DDD" w:rsidR="00E61C01" w:rsidRDefault="00A97B32" w:rsidP="00E61C01">
      <w:pPr>
        <w:pStyle w:val="StepHeading"/>
        <w:numPr>
          <w:ilvl w:val="0"/>
          <w:numId w:val="0"/>
        </w:numPr>
      </w:pPr>
      <w:r>
        <w:t xml:space="preserve">Step </w:t>
      </w:r>
      <w:r w:rsidR="001920A5">
        <w:t>4</w:t>
      </w:r>
    </w:p>
    <w:p w14:paraId="430C7995" w14:textId="77777777" w:rsidR="00373DAC" w:rsidRDefault="00373DAC" w:rsidP="00E61C01">
      <w:r>
        <w:t>In small groups, have students brainstorm answers to the following questions:</w:t>
      </w:r>
    </w:p>
    <w:p w14:paraId="1AFA5750" w14:textId="77777777" w:rsidR="00373DAC" w:rsidRDefault="00A97B32" w:rsidP="00373DAC">
      <w:pPr>
        <w:pStyle w:val="ListParagraph"/>
        <w:numPr>
          <w:ilvl w:val="0"/>
          <w:numId w:val="4"/>
        </w:numPr>
      </w:pPr>
      <w:bookmarkStart w:id="21" w:name="_Hlk125820932"/>
      <w:r w:rsidRPr="00E61C01">
        <w:t xml:space="preserve">What does it mean to be Canadian? </w:t>
      </w:r>
    </w:p>
    <w:p w14:paraId="67823858" w14:textId="220A3702" w:rsidR="00373DAC" w:rsidRDefault="00A97B32" w:rsidP="00373DAC">
      <w:pPr>
        <w:pStyle w:val="ListParagraph"/>
        <w:numPr>
          <w:ilvl w:val="0"/>
          <w:numId w:val="4"/>
        </w:numPr>
      </w:pPr>
      <w:r w:rsidRPr="00E61C01">
        <w:t>What are some characteristics of Canadian</w:t>
      </w:r>
      <w:r w:rsidR="006A6B20">
        <w:t>s</w:t>
      </w:r>
      <w:r w:rsidRPr="00E61C01">
        <w:t>?</w:t>
      </w:r>
    </w:p>
    <w:p w14:paraId="1217AF56" w14:textId="0C02FF4B" w:rsidR="00306B76" w:rsidRDefault="00373DAC" w:rsidP="00373DAC">
      <w:r>
        <w:t>After students have reflected in groups, generate a word cloud or create a brainstorm web on the board</w:t>
      </w:r>
      <w:r w:rsidR="00D56B9F">
        <w:t xml:space="preserve">. </w:t>
      </w:r>
      <w:r w:rsidR="00A97B32" w:rsidRPr="00E61C01">
        <w:t xml:space="preserve"> </w:t>
      </w:r>
      <w:bookmarkEnd w:id="21"/>
    </w:p>
    <w:p w14:paraId="7D95B79C" w14:textId="782724E5" w:rsidR="00373DAC" w:rsidRDefault="00373DAC" w:rsidP="00E61C01">
      <w:r>
        <w:t xml:space="preserve">Optional: Watch </w:t>
      </w:r>
      <w:hyperlink r:id="rId32" w:history="1">
        <w:r w:rsidRPr="00373DAC">
          <w:rPr>
            <w:rStyle w:val="Hyperlink"/>
          </w:rPr>
          <w:t>Up Here, in Canada</w:t>
        </w:r>
      </w:hyperlink>
      <w:r>
        <w:t>, a song about Canadian stereotypes.</w:t>
      </w:r>
    </w:p>
    <w:p w14:paraId="3F24D95B" w14:textId="77777777" w:rsidR="00667170" w:rsidRDefault="00667170" w:rsidP="000B4B3F">
      <w:pPr>
        <w:pStyle w:val="Heading2"/>
      </w:pPr>
      <w:bookmarkStart w:id="22" w:name="_Toc160027649"/>
      <w:bookmarkStart w:id="23" w:name="_Toc160027701"/>
      <w:bookmarkStart w:id="24" w:name="_Toc160028631"/>
      <w:r>
        <w:t>Explore and Engage</w:t>
      </w:r>
      <w:bookmarkEnd w:id="22"/>
      <w:bookmarkEnd w:id="23"/>
      <w:bookmarkEnd w:id="24"/>
    </w:p>
    <w:p w14:paraId="64C4D60C" w14:textId="77777777" w:rsidR="00E61C01" w:rsidRDefault="00E61C01" w:rsidP="00C10C00">
      <w:pPr>
        <w:pStyle w:val="StepHeading"/>
        <w:numPr>
          <w:ilvl w:val="0"/>
          <w:numId w:val="7"/>
        </w:numPr>
      </w:pPr>
    </w:p>
    <w:p w14:paraId="1440AD01" w14:textId="6C9E7E0C" w:rsidR="007F6892" w:rsidRDefault="00BC60A7" w:rsidP="007F6892">
      <w:r>
        <w:t>Have s</w:t>
      </w:r>
      <w:r w:rsidR="00306B76" w:rsidRPr="00E61C01">
        <w:t xml:space="preserve">tudents research and explore </w:t>
      </w:r>
      <w:r w:rsidR="00DB349C" w:rsidRPr="00E61C01">
        <w:t>a</w:t>
      </w:r>
      <w:r w:rsidR="00306B76" w:rsidRPr="00E61C01">
        <w:t xml:space="preserve"> South Asian</w:t>
      </w:r>
      <w:r w:rsidR="00DB349C" w:rsidRPr="00E61C01">
        <w:t xml:space="preserve"> cultural custom</w:t>
      </w:r>
      <w:r>
        <w:t xml:space="preserve"> or </w:t>
      </w:r>
      <w:r w:rsidR="00DB349C" w:rsidRPr="00E61C01">
        <w:t>celebration and consider how it could have helped shape and influence B</w:t>
      </w:r>
      <w:r w:rsidR="00053EBC">
        <w:t>.</w:t>
      </w:r>
      <w:r w:rsidR="00DB349C" w:rsidRPr="00E61C01">
        <w:t>C</w:t>
      </w:r>
      <w:r w:rsidR="00053EBC">
        <w:t xml:space="preserve">. and </w:t>
      </w:r>
      <w:r w:rsidR="00DB349C" w:rsidRPr="00E61C01">
        <w:t>Canada.</w:t>
      </w:r>
      <w:r w:rsidR="004E3CC6" w:rsidRPr="00E61C01">
        <w:t xml:space="preserve"> </w:t>
      </w:r>
      <w:r w:rsidR="00764D4E">
        <w:t xml:space="preserve">Students can do this in pairs or individually. Once they’ve selected </w:t>
      </w:r>
      <w:r w:rsidR="00D54A56">
        <w:t>a custom</w:t>
      </w:r>
      <w:r>
        <w:t xml:space="preserve"> or </w:t>
      </w:r>
      <w:r w:rsidR="00D54A56">
        <w:t xml:space="preserve">celebration, ask them </w:t>
      </w:r>
      <w:r w:rsidR="00ED538D">
        <w:t xml:space="preserve">to brainstorm a list of questions they want to answer during their research. </w:t>
      </w:r>
    </w:p>
    <w:p w14:paraId="3EF81105" w14:textId="175680A8" w:rsidR="00DB349C" w:rsidRPr="00E61C01" w:rsidRDefault="007F6892" w:rsidP="007F6892">
      <w:r>
        <w:t>You may choose to share this list of q</w:t>
      </w:r>
      <w:r w:rsidR="00693C74">
        <w:t xml:space="preserve">uestions to </w:t>
      </w:r>
      <w:r>
        <w:t>support their brainstorming</w:t>
      </w:r>
      <w:r w:rsidR="00943987" w:rsidRPr="00E61C01">
        <w:t xml:space="preserve">: </w:t>
      </w:r>
    </w:p>
    <w:p w14:paraId="364DAA86" w14:textId="6C926EE4" w:rsidR="00943987" w:rsidRPr="00D27C72" w:rsidRDefault="007D39EA" w:rsidP="00C10C00">
      <w:pPr>
        <w:pStyle w:val="ListParagraph"/>
        <w:numPr>
          <w:ilvl w:val="0"/>
          <w:numId w:val="8"/>
        </w:numPr>
      </w:pPr>
      <w:r>
        <w:t>What is the</w:t>
      </w:r>
      <w:r w:rsidR="00943987" w:rsidRPr="00D27C72">
        <w:t xml:space="preserve"> reason</w:t>
      </w:r>
      <w:r w:rsidR="00BC60A7">
        <w:t xml:space="preserve"> for or </w:t>
      </w:r>
      <w:r w:rsidR="00943987" w:rsidRPr="00D27C72">
        <w:t>origin of the practice or celebration</w:t>
      </w:r>
      <w:r>
        <w:t>?</w:t>
      </w:r>
    </w:p>
    <w:p w14:paraId="341FF192" w14:textId="48B51411" w:rsidR="005478B8" w:rsidRPr="00D27C72" w:rsidRDefault="007D39EA" w:rsidP="00C10C00">
      <w:pPr>
        <w:pStyle w:val="ListParagraph"/>
        <w:numPr>
          <w:ilvl w:val="0"/>
          <w:numId w:val="8"/>
        </w:numPr>
      </w:pPr>
      <w:r>
        <w:t>What</w:t>
      </w:r>
      <w:r w:rsidR="00943987" w:rsidRPr="00D27C72">
        <w:t xml:space="preserve"> clothing</w:t>
      </w:r>
      <w:r w:rsidR="00BC60A7">
        <w:t xml:space="preserve"> or </w:t>
      </w:r>
      <w:r>
        <w:t>accessories are</w:t>
      </w:r>
      <w:r w:rsidR="00943987" w:rsidRPr="00D27C72">
        <w:t xml:space="preserve"> worn during these celebrations</w:t>
      </w:r>
      <w:r>
        <w:t>?</w:t>
      </w:r>
    </w:p>
    <w:p w14:paraId="10A4D968" w14:textId="7205F0CC" w:rsidR="005478B8" w:rsidRPr="00D27C72" w:rsidRDefault="007D39EA" w:rsidP="00C10C00">
      <w:pPr>
        <w:pStyle w:val="ListParagraph"/>
        <w:numPr>
          <w:ilvl w:val="0"/>
          <w:numId w:val="8"/>
        </w:numPr>
      </w:pPr>
      <w:r>
        <w:t>What food is eaten?</w:t>
      </w:r>
    </w:p>
    <w:p w14:paraId="52C2047A" w14:textId="65CFB819" w:rsidR="005478B8" w:rsidRPr="00D27C72" w:rsidRDefault="00943987" w:rsidP="00C10C00">
      <w:pPr>
        <w:pStyle w:val="ListParagraph"/>
        <w:numPr>
          <w:ilvl w:val="0"/>
          <w:numId w:val="8"/>
        </w:numPr>
      </w:pPr>
      <w:r w:rsidRPr="00D27C72">
        <w:t xml:space="preserve">When does the celebration take place? </w:t>
      </w:r>
      <w:r w:rsidR="00BC60A7">
        <w:t>H</w:t>
      </w:r>
      <w:r w:rsidRPr="00D27C72">
        <w:t>ow long</w:t>
      </w:r>
      <w:r w:rsidR="00BC60A7">
        <w:t xml:space="preserve"> does it last</w:t>
      </w:r>
      <w:r w:rsidRPr="00D27C72">
        <w:t>?</w:t>
      </w:r>
    </w:p>
    <w:p w14:paraId="26BDB63B" w14:textId="6CD694CF" w:rsidR="006F3F03" w:rsidRPr="00416BC1" w:rsidRDefault="00943987" w:rsidP="00C10C00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D27C72">
        <w:t>How is the custom or practice celebrated or practi</w:t>
      </w:r>
      <w:r w:rsidR="00BC60A7">
        <w:t>s</w:t>
      </w:r>
      <w:r w:rsidRPr="00D27C72">
        <w:t xml:space="preserve">ed </w:t>
      </w:r>
      <w:r w:rsidR="00CF72CF">
        <w:t>in B.C.?</w:t>
      </w:r>
    </w:p>
    <w:p w14:paraId="764C6BE5" w14:textId="473ED344" w:rsidR="00416BC1" w:rsidRDefault="00416BC1" w:rsidP="00416BC1">
      <w:pPr>
        <w:pStyle w:val="StepHeading"/>
      </w:pPr>
    </w:p>
    <w:p w14:paraId="1E3F05DA" w14:textId="4B91B6E1" w:rsidR="00416BC1" w:rsidRPr="00416BC1" w:rsidRDefault="00BC60A7" w:rsidP="00416BC1">
      <w:r>
        <w:t>Have s</w:t>
      </w:r>
      <w:r w:rsidR="00416BC1">
        <w:t>tudents complete the research and report back in a format of their choosing</w:t>
      </w:r>
      <w:r>
        <w:t xml:space="preserve">—for example, </w:t>
      </w:r>
      <w:r w:rsidR="00416BC1">
        <w:t>a verbal presentation</w:t>
      </w:r>
      <w:r>
        <w:t xml:space="preserve"> or</w:t>
      </w:r>
      <w:r w:rsidR="00416BC1">
        <w:t xml:space="preserve"> a written summary. </w:t>
      </w:r>
    </w:p>
    <w:p w14:paraId="03632000" w14:textId="70D8A36F" w:rsidR="00AD471A" w:rsidRDefault="00AD471A" w:rsidP="00AD471A">
      <w:pPr>
        <w:pStyle w:val="StepHeading"/>
      </w:pPr>
    </w:p>
    <w:p w14:paraId="54A31F58" w14:textId="102DDA7E" w:rsidR="00AD471A" w:rsidRDefault="00AD471A" w:rsidP="00AD471A">
      <w:r>
        <w:t>Once groups have learned about their chosen custom</w:t>
      </w:r>
      <w:r w:rsidR="00BC60A7">
        <w:t xml:space="preserve"> or </w:t>
      </w:r>
      <w:r>
        <w:t>celebration, have students continue their research</w:t>
      </w:r>
      <w:r w:rsidR="006A6B20">
        <w:t xml:space="preserve"> and </w:t>
      </w:r>
      <w:r>
        <w:t>discussions on the following questions.</w:t>
      </w:r>
    </w:p>
    <w:p w14:paraId="25363C88" w14:textId="4A2295E9" w:rsidR="00AD471A" w:rsidRDefault="00AD471A" w:rsidP="00B54B29">
      <w:pPr>
        <w:pStyle w:val="Heading4"/>
      </w:pPr>
      <w:r>
        <w:t>Grade 4</w:t>
      </w:r>
    </w:p>
    <w:p w14:paraId="4F835630" w14:textId="5843E392" w:rsidR="00CA25A8" w:rsidRDefault="00CA25A8" w:rsidP="00C10C00">
      <w:pPr>
        <w:pStyle w:val="ListParagraph"/>
        <w:numPr>
          <w:ilvl w:val="0"/>
          <w:numId w:val="10"/>
        </w:numPr>
      </w:pPr>
      <w:r w:rsidRPr="00CA25A8">
        <w:t>What First Nations customs</w:t>
      </w:r>
      <w:r w:rsidR="00BC60A7">
        <w:t xml:space="preserve"> or </w:t>
      </w:r>
      <w:r w:rsidRPr="00CA25A8">
        <w:t>celebrations have similarities with the custom</w:t>
      </w:r>
      <w:r w:rsidR="00BC60A7">
        <w:t xml:space="preserve"> or </w:t>
      </w:r>
      <w:r w:rsidRPr="00CA25A8">
        <w:t xml:space="preserve">celebration you researched? </w:t>
      </w:r>
    </w:p>
    <w:p w14:paraId="3A81492C" w14:textId="3F7E315B" w:rsidR="00CA25A8" w:rsidRDefault="00CF72CF" w:rsidP="00C10C00">
      <w:pPr>
        <w:pStyle w:val="ListParagraph"/>
        <w:numPr>
          <w:ilvl w:val="0"/>
          <w:numId w:val="10"/>
        </w:numPr>
      </w:pPr>
      <w:r>
        <w:lastRenderedPageBreak/>
        <w:t>How has this custom</w:t>
      </w:r>
      <w:r w:rsidR="00BC60A7">
        <w:t xml:space="preserve"> or </w:t>
      </w:r>
      <w:r>
        <w:t xml:space="preserve">celebration </w:t>
      </w:r>
      <w:r w:rsidR="00B54B29">
        <w:t>existed and transformed within your community?</w:t>
      </w:r>
    </w:p>
    <w:p w14:paraId="7DFE1215" w14:textId="6EB1446B" w:rsidR="00AD471A" w:rsidRDefault="00AD471A" w:rsidP="00B54B29">
      <w:pPr>
        <w:pStyle w:val="Heading4"/>
      </w:pPr>
      <w:r>
        <w:t>Grade 5</w:t>
      </w:r>
    </w:p>
    <w:p w14:paraId="2CD95E82" w14:textId="67383750" w:rsidR="00E12B4C" w:rsidRPr="00B54B29" w:rsidRDefault="00CE702B" w:rsidP="00C10C00">
      <w:pPr>
        <w:pStyle w:val="ListParagraph"/>
        <w:numPr>
          <w:ilvl w:val="0"/>
          <w:numId w:val="11"/>
        </w:numPr>
      </w:pPr>
      <w:r w:rsidRPr="00B54B29">
        <w:t xml:space="preserve">How has immigration to Canada shaped </w:t>
      </w:r>
      <w:r w:rsidR="00895C31" w:rsidRPr="00B54B29">
        <w:t>the role this custom</w:t>
      </w:r>
      <w:r w:rsidR="00BC60A7">
        <w:t xml:space="preserve"> or </w:t>
      </w:r>
      <w:r w:rsidR="00895C31" w:rsidRPr="00B54B29">
        <w:t>celebration has?</w:t>
      </w:r>
    </w:p>
    <w:p w14:paraId="6348ED14" w14:textId="3BF8CB93" w:rsidR="00895C31" w:rsidRPr="00B54B29" w:rsidRDefault="00BA7B26" w:rsidP="00C10C00">
      <w:pPr>
        <w:pStyle w:val="ListParagraph"/>
        <w:numPr>
          <w:ilvl w:val="0"/>
          <w:numId w:val="11"/>
        </w:numPr>
      </w:pPr>
      <w:r w:rsidRPr="00B54B29">
        <w:t>How did discriminatory practices toward South Asians impact</w:t>
      </w:r>
      <w:r w:rsidR="00A4254F" w:rsidRPr="00B54B29">
        <w:t xml:space="preserve"> the custom</w:t>
      </w:r>
      <w:r w:rsidR="00BC60A7">
        <w:t xml:space="preserve"> or </w:t>
      </w:r>
      <w:r w:rsidR="00A4254F" w:rsidRPr="00B54B29">
        <w:t>celebration throughout history?</w:t>
      </w:r>
    </w:p>
    <w:p w14:paraId="471DE19E" w14:textId="1AA6B9E5" w:rsidR="00AD471A" w:rsidRDefault="00AD471A" w:rsidP="00B54B29">
      <w:pPr>
        <w:pStyle w:val="Heading4"/>
      </w:pPr>
      <w:r>
        <w:t>Grade 6</w:t>
      </w:r>
    </w:p>
    <w:p w14:paraId="3AB27AE0" w14:textId="587F29FF" w:rsidR="00AD471A" w:rsidRPr="006A6B20" w:rsidRDefault="00DE3A6C" w:rsidP="00C10C00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How</w:t>
      </w:r>
      <w:r w:rsidRPr="006A6B20">
        <w:rPr>
          <w:bCs/>
        </w:rPr>
        <w:t xml:space="preserve"> </w:t>
      </w:r>
      <w:r w:rsidR="00AD471A" w:rsidRPr="006A6B20">
        <w:rPr>
          <w:bCs/>
        </w:rPr>
        <w:t xml:space="preserve">would these celebrations look </w:t>
      </w:r>
      <w:r>
        <w:rPr>
          <w:bCs/>
        </w:rPr>
        <w:t xml:space="preserve">different </w:t>
      </w:r>
      <w:r w:rsidR="00AD471A" w:rsidRPr="006A6B20">
        <w:rPr>
          <w:bCs/>
        </w:rPr>
        <w:t>in B.C.</w:t>
      </w:r>
      <w:r w:rsidR="00BC60A7" w:rsidRPr="006A6B20">
        <w:rPr>
          <w:bCs/>
        </w:rPr>
        <w:t xml:space="preserve"> or </w:t>
      </w:r>
      <w:r w:rsidR="00AD471A" w:rsidRPr="006A6B20">
        <w:rPr>
          <w:bCs/>
        </w:rPr>
        <w:t>Canada if not for migration?</w:t>
      </w:r>
    </w:p>
    <w:p w14:paraId="75906D2D" w14:textId="365C7859" w:rsidR="001871A9" w:rsidRPr="006A6B20" w:rsidRDefault="001871A9" w:rsidP="00C10C00">
      <w:pPr>
        <w:pStyle w:val="ListParagraph"/>
        <w:numPr>
          <w:ilvl w:val="0"/>
          <w:numId w:val="9"/>
        </w:numPr>
        <w:rPr>
          <w:bCs/>
        </w:rPr>
      </w:pPr>
      <w:r w:rsidRPr="006A6B20">
        <w:rPr>
          <w:bCs/>
        </w:rPr>
        <w:t xml:space="preserve">How do the celebrations differ in </w:t>
      </w:r>
      <w:r w:rsidR="00BC60A7" w:rsidRPr="006A6B20">
        <w:rPr>
          <w:bCs/>
        </w:rPr>
        <w:t xml:space="preserve">the way </w:t>
      </w:r>
      <w:r w:rsidRPr="006A6B20">
        <w:rPr>
          <w:bCs/>
        </w:rPr>
        <w:t>they are celebrated between South Asia and B.C.</w:t>
      </w:r>
      <w:r w:rsidR="00BC60A7" w:rsidRPr="006A6B20">
        <w:rPr>
          <w:bCs/>
        </w:rPr>
        <w:t xml:space="preserve"> or</w:t>
      </w:r>
      <w:r w:rsidR="00F070CA">
        <w:rPr>
          <w:bCs/>
        </w:rPr>
        <w:t xml:space="preserve"> </w:t>
      </w:r>
      <w:r w:rsidRPr="006A6B20">
        <w:rPr>
          <w:bCs/>
        </w:rPr>
        <w:t>Canada?</w:t>
      </w:r>
    </w:p>
    <w:p w14:paraId="2CD70757" w14:textId="4A5E1AD9" w:rsidR="00AD471A" w:rsidRPr="006A6B20" w:rsidRDefault="00AD471A" w:rsidP="00C10C00">
      <w:pPr>
        <w:pStyle w:val="ListParagraph"/>
        <w:numPr>
          <w:ilvl w:val="0"/>
          <w:numId w:val="9"/>
        </w:numPr>
        <w:rPr>
          <w:bCs/>
        </w:rPr>
      </w:pPr>
      <w:r w:rsidRPr="006A6B20">
        <w:rPr>
          <w:bCs/>
        </w:rPr>
        <w:t xml:space="preserve">How did the treatment of minority populations (both past and present) influence </w:t>
      </w:r>
      <w:r w:rsidR="00C848B3" w:rsidRPr="006A6B20">
        <w:rPr>
          <w:bCs/>
        </w:rPr>
        <w:t>the ability to celebrate cultural festivals?</w:t>
      </w:r>
    </w:p>
    <w:p w14:paraId="790B1F76" w14:textId="00A5FFCD" w:rsidR="006A6B20" w:rsidRDefault="000E05D5" w:rsidP="00943987">
      <w:pPr>
        <w:pStyle w:val="StepHeading"/>
        <w:numPr>
          <w:ilvl w:val="0"/>
          <w:numId w:val="0"/>
        </w:numPr>
      </w:pPr>
      <w:r>
        <w:t xml:space="preserve">Step </w:t>
      </w:r>
      <w:r w:rsidR="00614086">
        <w:t>4</w:t>
      </w:r>
    </w:p>
    <w:p w14:paraId="27B7C84C" w14:textId="6E70326C" w:rsidR="00943987" w:rsidRPr="00943987" w:rsidRDefault="00BC60A7" w:rsidP="006A6B20">
      <w:r w:rsidRPr="006A6B20">
        <w:rPr>
          <w:bCs/>
        </w:rPr>
        <w:t>Have s</w:t>
      </w:r>
      <w:r w:rsidR="000E05D5" w:rsidRPr="000E05D5">
        <w:t>tudents research a culture of choice (their own, a</w:t>
      </w:r>
      <w:r w:rsidR="0054077C">
        <w:t xml:space="preserve">n Indigenous </w:t>
      </w:r>
      <w:r w:rsidR="000E05D5" w:rsidRPr="000E05D5">
        <w:t>culture, or any other culture) to learn more about where their family</w:t>
      </w:r>
      <w:r w:rsidR="000E05D5">
        <w:t xml:space="preserve"> </w:t>
      </w:r>
      <w:r w:rsidR="000E05D5" w:rsidRPr="000E05D5">
        <w:t>came to Canada from</w:t>
      </w:r>
      <w:r w:rsidR="000E05D5">
        <w:t xml:space="preserve">, or </w:t>
      </w:r>
      <w:r w:rsidRPr="006A6B20">
        <w:rPr>
          <w:bCs/>
        </w:rPr>
        <w:t xml:space="preserve">about </w:t>
      </w:r>
      <w:r w:rsidR="000E05D5" w:rsidRPr="006A6B20">
        <w:rPr>
          <w:bCs/>
        </w:rPr>
        <w:t xml:space="preserve">people from the culture they chose and their immigration to Canada. </w:t>
      </w:r>
      <w:r w:rsidRPr="006A6B20">
        <w:rPr>
          <w:bCs/>
        </w:rPr>
        <w:t>Next, have them take</w:t>
      </w:r>
      <w:r w:rsidR="000E05D5" w:rsidRPr="006A6B20">
        <w:rPr>
          <w:bCs/>
        </w:rPr>
        <w:t xml:space="preserve"> everything </w:t>
      </w:r>
      <w:r w:rsidRPr="006A6B20">
        <w:rPr>
          <w:bCs/>
        </w:rPr>
        <w:t>they</w:t>
      </w:r>
      <w:r w:rsidRPr="000E05D5">
        <w:t xml:space="preserve"> </w:t>
      </w:r>
      <w:r w:rsidR="000E05D5" w:rsidRPr="000E05D5">
        <w:t xml:space="preserve">have learned from Part 1 of this lesson to decide how </w:t>
      </w:r>
      <w:r w:rsidR="00943987">
        <w:t>that</w:t>
      </w:r>
      <w:r w:rsidR="000E05D5" w:rsidRPr="000E05D5">
        <w:t xml:space="preserve"> culture and heritage may have influenced or played a part in Canadian identity today.</w:t>
      </w:r>
      <w:r w:rsidR="00943987">
        <w:t xml:space="preserve"> Key categories to research can include:</w:t>
      </w:r>
    </w:p>
    <w:p w14:paraId="3C985A4C" w14:textId="368CDFC0" w:rsidR="00943987" w:rsidRPr="003C3C9E" w:rsidRDefault="00943987" w:rsidP="00C10C00">
      <w:pPr>
        <w:pStyle w:val="ListParagraph"/>
        <w:numPr>
          <w:ilvl w:val="0"/>
          <w:numId w:val="9"/>
        </w:numPr>
        <w:rPr>
          <w:bCs/>
        </w:rPr>
      </w:pPr>
      <w:r w:rsidRPr="003C3C9E">
        <w:rPr>
          <w:bCs/>
        </w:rPr>
        <w:t>Foods</w:t>
      </w:r>
    </w:p>
    <w:p w14:paraId="50ED02CB" w14:textId="01E3C038" w:rsidR="00943987" w:rsidRPr="003C3C9E" w:rsidRDefault="00943987" w:rsidP="00C10C00">
      <w:pPr>
        <w:pStyle w:val="ListParagraph"/>
        <w:numPr>
          <w:ilvl w:val="0"/>
          <w:numId w:val="9"/>
        </w:numPr>
        <w:rPr>
          <w:bCs/>
        </w:rPr>
      </w:pPr>
      <w:r w:rsidRPr="003C3C9E">
        <w:rPr>
          <w:bCs/>
        </w:rPr>
        <w:t>Clothing</w:t>
      </w:r>
    </w:p>
    <w:p w14:paraId="52BFD2D3" w14:textId="1E4D18D2" w:rsidR="00943987" w:rsidRPr="003C3C9E" w:rsidRDefault="00943987" w:rsidP="00C10C00">
      <w:pPr>
        <w:pStyle w:val="ListParagraph"/>
        <w:numPr>
          <w:ilvl w:val="0"/>
          <w:numId w:val="9"/>
        </w:numPr>
        <w:rPr>
          <w:bCs/>
        </w:rPr>
      </w:pPr>
      <w:r w:rsidRPr="003C3C9E">
        <w:rPr>
          <w:bCs/>
        </w:rPr>
        <w:t>Traditions</w:t>
      </w:r>
    </w:p>
    <w:p w14:paraId="272A3C79" w14:textId="609042F5" w:rsidR="00943987" w:rsidRPr="003C3C9E" w:rsidRDefault="00943987" w:rsidP="00C10C00">
      <w:pPr>
        <w:pStyle w:val="ListParagraph"/>
        <w:numPr>
          <w:ilvl w:val="0"/>
          <w:numId w:val="9"/>
        </w:numPr>
        <w:rPr>
          <w:bCs/>
        </w:rPr>
      </w:pPr>
      <w:r w:rsidRPr="003C3C9E">
        <w:rPr>
          <w:bCs/>
        </w:rPr>
        <w:t xml:space="preserve">Medicine </w:t>
      </w:r>
    </w:p>
    <w:p w14:paraId="29069DC0" w14:textId="3C0580E8" w:rsidR="00943987" w:rsidRPr="003C3C9E" w:rsidRDefault="00943987" w:rsidP="00C10C00">
      <w:pPr>
        <w:pStyle w:val="ListParagraph"/>
        <w:numPr>
          <w:ilvl w:val="0"/>
          <w:numId w:val="9"/>
        </w:numPr>
        <w:rPr>
          <w:bCs/>
        </w:rPr>
      </w:pPr>
      <w:r w:rsidRPr="003C3C9E">
        <w:rPr>
          <w:bCs/>
        </w:rPr>
        <w:t>Celebrations</w:t>
      </w:r>
    </w:p>
    <w:p w14:paraId="0EC4AAFA" w14:textId="61549EC9" w:rsidR="00667170" w:rsidRPr="00B36291" w:rsidRDefault="00667170" w:rsidP="000B4B3F">
      <w:pPr>
        <w:pStyle w:val="Heading2"/>
      </w:pPr>
      <w:bookmarkStart w:id="25" w:name="_Toc160027650"/>
      <w:bookmarkStart w:id="26" w:name="_Toc160027702"/>
      <w:bookmarkStart w:id="27" w:name="_Toc160028632"/>
      <w:r>
        <w:t>Wrap</w:t>
      </w:r>
      <w:r w:rsidR="00B24D4A">
        <w:t>-u</w:t>
      </w:r>
      <w:r>
        <w:t>p and Assess</w:t>
      </w:r>
      <w:bookmarkEnd w:id="25"/>
      <w:bookmarkEnd w:id="26"/>
      <w:bookmarkEnd w:id="27"/>
    </w:p>
    <w:p w14:paraId="29DFFDE8" w14:textId="77777777" w:rsidR="00667170" w:rsidRDefault="00667170" w:rsidP="00B24D4A">
      <w:pPr>
        <w:pStyle w:val="Heading3"/>
      </w:pPr>
      <w:bookmarkStart w:id="28" w:name="_Toc160028633"/>
      <w:r w:rsidRPr="00822BD3">
        <w:t>Assessment</w:t>
      </w:r>
      <w:bookmarkEnd w:id="28"/>
      <w:r>
        <w:t xml:space="preserve"> </w:t>
      </w:r>
    </w:p>
    <w:p w14:paraId="111C72E5" w14:textId="16F6441F" w:rsidR="00667170" w:rsidRPr="0040580F" w:rsidRDefault="008368DD" w:rsidP="00667170">
      <w:r>
        <w:t>Have s</w:t>
      </w:r>
      <w:r w:rsidR="000E05D5">
        <w:t xml:space="preserve">tudents share their learning in a </w:t>
      </w:r>
      <w:r w:rsidR="003C3C9E">
        <w:t xml:space="preserve">format </w:t>
      </w:r>
      <w:r w:rsidR="000E05D5">
        <w:t>of their choice</w:t>
      </w:r>
      <w:r>
        <w:t>:</w:t>
      </w:r>
      <w:r w:rsidR="000E05D5">
        <w:t xml:space="preserve"> poster, Google Slides, PowerPoint, or written reflection. </w:t>
      </w:r>
      <w:r w:rsidR="00462D62">
        <w:t>Encourage students to use the voice and stories of their family members, friends, and other people with first-hand experiences in immigrating to Canada.</w:t>
      </w:r>
    </w:p>
    <w:p w14:paraId="26BF27B0" w14:textId="77777777" w:rsidR="006E59E4" w:rsidRDefault="006E59E4">
      <w:pPr>
        <w:spacing w:after="0" w:line="276" w:lineRule="auto"/>
        <w:rPr>
          <w:rFonts w:eastAsia="Times New Roman" w:cs="Times New Roman"/>
          <w:b/>
          <w:color w:val="E52727"/>
          <w:kern w:val="36"/>
          <w:sz w:val="36"/>
          <w:szCs w:val="36"/>
        </w:rPr>
      </w:pPr>
      <w:bookmarkStart w:id="29" w:name="_Toc160027651"/>
      <w:bookmarkStart w:id="30" w:name="_Toc160027703"/>
      <w:bookmarkStart w:id="31" w:name="_Toc160028634"/>
      <w:r>
        <w:br w:type="page"/>
      </w:r>
    </w:p>
    <w:p w14:paraId="2ED61571" w14:textId="7DB513A2" w:rsidR="00667170" w:rsidRDefault="00667170" w:rsidP="000B4B3F">
      <w:pPr>
        <w:pStyle w:val="Heading2"/>
      </w:pPr>
      <w:r>
        <w:lastRenderedPageBreak/>
        <w:t>Extend and Transform</w:t>
      </w:r>
      <w:bookmarkEnd w:id="29"/>
      <w:bookmarkEnd w:id="30"/>
      <w:bookmarkEnd w:id="31"/>
    </w:p>
    <w:p w14:paraId="11BCC5EA" w14:textId="42C01C00" w:rsidR="005478B8" w:rsidRPr="003C3C9E" w:rsidRDefault="005478B8" w:rsidP="00C10C00">
      <w:pPr>
        <w:pStyle w:val="ListParagraph"/>
        <w:numPr>
          <w:ilvl w:val="0"/>
          <w:numId w:val="9"/>
        </w:numPr>
        <w:rPr>
          <w:bCs/>
        </w:rPr>
      </w:pPr>
      <w:r w:rsidRPr="003C3C9E">
        <w:rPr>
          <w:bCs/>
        </w:rPr>
        <w:t xml:space="preserve">To make this activity more accessible for diverse learners and ELL students, have students complete the </w:t>
      </w:r>
      <w:r w:rsidR="00463B98" w:rsidRPr="003C3C9E">
        <w:rPr>
          <w:bCs/>
        </w:rPr>
        <w:t>activities</w:t>
      </w:r>
      <w:r w:rsidRPr="003C3C9E">
        <w:rPr>
          <w:bCs/>
        </w:rPr>
        <w:t xml:space="preserve"> in pairs or groups of three. </w:t>
      </w:r>
    </w:p>
    <w:p w14:paraId="240C61F7" w14:textId="5EFF0A55" w:rsidR="00AA7818" w:rsidRDefault="005478B8" w:rsidP="00C10C00">
      <w:pPr>
        <w:pStyle w:val="ListParagraph"/>
        <w:numPr>
          <w:ilvl w:val="0"/>
          <w:numId w:val="9"/>
        </w:numPr>
        <w:sectPr w:rsidR="00AA7818" w:rsidSect="00E35873">
          <w:pgSz w:w="12240" w:h="15840"/>
          <w:pgMar w:top="1440" w:right="1440" w:bottom="1440" w:left="1440" w:header="708" w:footer="708" w:gutter="0"/>
          <w:cols w:space="720"/>
          <w:docGrid w:linePitch="326"/>
        </w:sectPr>
      </w:pPr>
      <w:r w:rsidRPr="003C3C9E">
        <w:rPr>
          <w:bCs/>
        </w:rPr>
        <w:t xml:space="preserve">Consider introducing this </w:t>
      </w:r>
      <w:r w:rsidR="008368DD" w:rsidRPr="003C3C9E">
        <w:rPr>
          <w:bCs/>
        </w:rPr>
        <w:t xml:space="preserve">activity </w:t>
      </w:r>
      <w:r w:rsidRPr="003C3C9E">
        <w:rPr>
          <w:bCs/>
        </w:rPr>
        <w:t xml:space="preserve">as an introductory lesson to </w:t>
      </w:r>
      <w:r w:rsidR="00BC4F05" w:rsidRPr="003C3C9E">
        <w:rPr>
          <w:bCs/>
        </w:rPr>
        <w:t>p</w:t>
      </w:r>
      <w:r w:rsidRPr="003C3C9E">
        <w:rPr>
          <w:bCs/>
        </w:rPr>
        <w:t xml:space="preserve">ast </w:t>
      </w:r>
      <w:r w:rsidR="00BC4F05" w:rsidRPr="003C3C9E">
        <w:rPr>
          <w:bCs/>
        </w:rPr>
        <w:t>d</w:t>
      </w:r>
      <w:r w:rsidRPr="003C3C9E">
        <w:rPr>
          <w:bCs/>
        </w:rPr>
        <w:t xml:space="preserve">iscriminatory </w:t>
      </w:r>
      <w:r w:rsidR="00AF76F6" w:rsidRPr="003C3C9E">
        <w:rPr>
          <w:bCs/>
        </w:rPr>
        <w:t>policies and p</w:t>
      </w:r>
      <w:r w:rsidRPr="003C3C9E">
        <w:rPr>
          <w:bCs/>
        </w:rPr>
        <w:t>ractices in Canada</w:t>
      </w:r>
      <w:r w:rsidR="00BC4F05" w:rsidRPr="003C3C9E">
        <w:rPr>
          <w:bCs/>
        </w:rPr>
        <w:t xml:space="preserve">. Students can learn more about these </w:t>
      </w:r>
      <w:r w:rsidR="00AF76F6" w:rsidRPr="003C3C9E">
        <w:rPr>
          <w:bCs/>
        </w:rPr>
        <w:t xml:space="preserve">in </w:t>
      </w:r>
      <w:hyperlink r:id="rId33" w:history="1">
        <w:r w:rsidR="00AF76F6" w:rsidRPr="003C3C9E">
          <w:rPr>
            <w:bCs/>
          </w:rPr>
          <w:t>South Asian Canadians: People over Policy</w:t>
        </w:r>
      </w:hyperlink>
      <w:r w:rsidR="00AF76F6" w:rsidRPr="003C3C9E">
        <w:rPr>
          <w:bCs/>
        </w:rPr>
        <w:t>.</w:t>
      </w:r>
      <w:r w:rsidR="00AF76F6">
        <w:t xml:space="preserve"> </w:t>
      </w:r>
    </w:p>
    <w:p w14:paraId="5D9CB10A" w14:textId="63D85058" w:rsidR="003D5098" w:rsidRPr="00FC4CDF" w:rsidRDefault="003D5098" w:rsidP="004D0E7D">
      <w:pPr>
        <w:pStyle w:val="Heading2"/>
        <w:rPr>
          <w:rFonts w:eastAsiaTheme="minorHAnsi" w:cs="Arial"/>
          <w:kern w:val="0"/>
        </w:rPr>
      </w:pPr>
      <w:bookmarkStart w:id="32" w:name="_Toc160027652"/>
      <w:bookmarkStart w:id="33" w:name="_Toc160027704"/>
      <w:bookmarkStart w:id="34" w:name="_Toc160028635"/>
      <w:bookmarkStart w:id="35" w:name="_Ref160028683"/>
      <w:bookmarkStart w:id="36" w:name="_Ref160028770"/>
      <w:bookmarkStart w:id="37" w:name="CelebrationsHandouts"/>
      <w:r w:rsidRPr="00FC4CDF">
        <w:rPr>
          <w:rFonts w:eastAsiaTheme="minorHAnsi" w:cs="Arial"/>
          <w:kern w:val="0"/>
        </w:rPr>
        <w:lastRenderedPageBreak/>
        <w:t>Celebrations Around the World</w:t>
      </w:r>
      <w:bookmarkEnd w:id="32"/>
      <w:bookmarkEnd w:id="33"/>
      <w:bookmarkEnd w:id="34"/>
      <w:bookmarkEnd w:id="35"/>
      <w:bookmarkEnd w:id="36"/>
    </w:p>
    <w:bookmarkEnd w:id="37"/>
    <w:p w14:paraId="24B65781" w14:textId="60CA9FD7" w:rsidR="0076561F" w:rsidRPr="0076561F" w:rsidRDefault="0076561F" w:rsidP="0076561F">
      <w:r w:rsidRPr="0076561F">
        <w:t>For each of the celebrations</w:t>
      </w:r>
      <w:r w:rsidR="008368DD">
        <w:t xml:space="preserve"> or </w:t>
      </w:r>
      <w:r w:rsidRPr="0076561F">
        <w:t>traditions</w:t>
      </w:r>
      <w:r w:rsidR="008368DD">
        <w:t xml:space="preserve"> listed</w:t>
      </w:r>
      <w:r w:rsidRPr="0076561F">
        <w:t xml:space="preserve">, identify </w:t>
      </w:r>
      <w:r w:rsidR="008368DD">
        <w:t>the</w:t>
      </w:r>
      <w:r w:rsidR="008368DD" w:rsidRPr="0076561F">
        <w:t xml:space="preserve"> </w:t>
      </w:r>
      <w:r w:rsidRPr="0076561F">
        <w:t xml:space="preserve">country, religion, and/or culture </w:t>
      </w:r>
      <w:r w:rsidR="008368DD">
        <w:t xml:space="preserve">in which </w:t>
      </w:r>
      <w:r w:rsidRPr="0076561F">
        <w:t>it originate</w:t>
      </w:r>
      <w:r w:rsidR="008368DD">
        <w:t>d</w:t>
      </w:r>
      <w:r w:rsidRPr="0076561F">
        <w:t>.</w:t>
      </w:r>
    </w:p>
    <w:tbl>
      <w:tblPr>
        <w:tblStyle w:val="TableGrid"/>
        <w:tblW w:w="9648" w:type="dxa"/>
        <w:tblInd w:w="-113" w:type="dxa"/>
        <w:tblLook w:val="04A0" w:firstRow="1" w:lastRow="0" w:firstColumn="1" w:lastColumn="0" w:noHBand="0" w:noVBand="1"/>
      </w:tblPr>
      <w:tblGrid>
        <w:gridCol w:w="2875"/>
        <w:gridCol w:w="6773"/>
      </w:tblGrid>
      <w:tr w:rsidR="00AC4C4D" w14:paraId="768CEF3D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55DA7" w14:textId="77777777" w:rsidR="00AC4C4D" w:rsidRPr="0076561F" w:rsidRDefault="00AC4C4D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Christmas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A6D02C" w14:textId="77777777" w:rsidR="00AC4C4D" w:rsidRDefault="00AC4C4D" w:rsidP="0076561F">
            <w:pPr>
              <w:pStyle w:val="TopicTitle"/>
            </w:pPr>
          </w:p>
        </w:tc>
      </w:tr>
      <w:tr w:rsidR="0036169C" w14:paraId="26FA3B77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15A04" w14:textId="52541B5A" w:rsidR="0036169C" w:rsidRPr="003D5098" w:rsidRDefault="0036169C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 w:rsidRPr="0036169C">
              <w:rPr>
                <w:b/>
                <w:bCs/>
              </w:rPr>
              <w:t>D</w:t>
            </w:r>
            <w:r w:rsidR="008368DD">
              <w:rPr>
                <w:b/>
                <w:bCs/>
              </w:rPr>
              <w:t>í</w:t>
            </w:r>
            <w:r w:rsidRPr="0036169C">
              <w:rPr>
                <w:b/>
                <w:bCs/>
              </w:rPr>
              <w:t xml:space="preserve">a </w:t>
            </w:r>
            <w:r w:rsidR="008368DD">
              <w:rPr>
                <w:b/>
                <w:bCs/>
              </w:rPr>
              <w:t>d</w:t>
            </w:r>
            <w:r w:rsidRPr="0036169C">
              <w:rPr>
                <w:b/>
                <w:bCs/>
              </w:rPr>
              <w:t xml:space="preserve">e </w:t>
            </w:r>
            <w:r w:rsidR="008368DD">
              <w:rPr>
                <w:b/>
                <w:bCs/>
              </w:rPr>
              <w:t>l</w:t>
            </w:r>
            <w:r w:rsidRPr="0036169C">
              <w:rPr>
                <w:b/>
                <w:bCs/>
              </w:rPr>
              <w:t>os Muertos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F71555" w14:textId="77777777" w:rsidR="0036169C" w:rsidRDefault="0036169C" w:rsidP="0076561F">
            <w:pPr>
              <w:pStyle w:val="TopicTitle"/>
            </w:pPr>
          </w:p>
        </w:tc>
      </w:tr>
      <w:tr w:rsidR="00AC4C4D" w14:paraId="035C2A2E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2ED66" w14:textId="77777777" w:rsidR="00AC4C4D" w:rsidRPr="003D5098" w:rsidRDefault="00AC4C4D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Diwali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1A2DCF" w14:textId="77777777" w:rsidR="00AC4C4D" w:rsidRDefault="00AC4C4D" w:rsidP="0076561F">
            <w:pPr>
              <w:pStyle w:val="TopicTitle"/>
            </w:pPr>
          </w:p>
        </w:tc>
      </w:tr>
      <w:tr w:rsidR="00AC4C4D" w14:paraId="38DA2E49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AE13C" w14:textId="77777777" w:rsidR="00AC4C4D" w:rsidRPr="003D5098" w:rsidRDefault="00AC4C4D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Durga Puja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2F68F3" w14:textId="77777777" w:rsidR="00AC4C4D" w:rsidRDefault="00AC4C4D" w:rsidP="0076561F">
            <w:pPr>
              <w:pStyle w:val="TopicTitle"/>
            </w:pPr>
          </w:p>
        </w:tc>
      </w:tr>
      <w:tr w:rsidR="00AC4C4D" w14:paraId="262519F6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C13B3" w14:textId="3DB15FDA" w:rsidR="00AC4C4D" w:rsidRPr="003D5098" w:rsidRDefault="00AC4C4D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Eid</w:t>
            </w:r>
            <w:r w:rsidR="00876ECA">
              <w:rPr>
                <w:b/>
                <w:bCs/>
              </w:rPr>
              <w:t xml:space="preserve"> </w:t>
            </w:r>
            <w:r w:rsidR="004D1609">
              <w:rPr>
                <w:b/>
                <w:bCs/>
              </w:rPr>
              <w:t>al-Fitr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8CA865" w14:textId="77777777" w:rsidR="00AC4C4D" w:rsidRDefault="00AC4C4D" w:rsidP="0076561F">
            <w:pPr>
              <w:pStyle w:val="TopicTitle"/>
            </w:pPr>
          </w:p>
        </w:tc>
      </w:tr>
      <w:tr w:rsidR="00AC4C4D" w14:paraId="4BCA2C52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1C216" w14:textId="77777777" w:rsidR="00AC4C4D" w:rsidRPr="003D5098" w:rsidRDefault="00AC4C4D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 w:rsidRPr="0076561F">
              <w:rPr>
                <w:b/>
                <w:bCs/>
              </w:rPr>
              <w:t>Haa Summer Festival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5FD062" w14:textId="77777777" w:rsidR="00AC4C4D" w:rsidRDefault="00AC4C4D" w:rsidP="0076561F">
            <w:pPr>
              <w:pStyle w:val="TopicTitle"/>
            </w:pPr>
          </w:p>
        </w:tc>
      </w:tr>
      <w:tr w:rsidR="00AC4C4D" w14:paraId="3841F5E8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33522" w14:textId="77777777" w:rsidR="00AC4C4D" w:rsidRDefault="00AC4C4D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AC4C4D">
              <w:rPr>
                <w:b/>
                <w:bCs/>
              </w:rPr>
              <w:t>anukkah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EA300B" w14:textId="77777777" w:rsidR="00AC4C4D" w:rsidRDefault="00AC4C4D" w:rsidP="0076561F">
            <w:pPr>
              <w:pStyle w:val="TopicTitle"/>
            </w:pPr>
          </w:p>
        </w:tc>
      </w:tr>
      <w:tr w:rsidR="00AC4C4D" w14:paraId="335D7B34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38BF0" w14:textId="77777777" w:rsidR="00AC4C4D" w:rsidRPr="00785606" w:rsidRDefault="00AC4C4D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Holi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9C5B0B" w14:textId="77777777" w:rsidR="00AC4C4D" w:rsidRDefault="00AC4C4D" w:rsidP="0076561F">
            <w:pPr>
              <w:pStyle w:val="TopicTitle"/>
            </w:pPr>
          </w:p>
        </w:tc>
      </w:tr>
      <w:tr w:rsidR="00AC4C4D" w14:paraId="50E020A8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C5B4D" w14:textId="77777777" w:rsidR="00AC4C4D" w:rsidRPr="003D5098" w:rsidRDefault="00AC4C4D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 w:rsidRPr="00785606">
              <w:rPr>
                <w:b/>
                <w:bCs/>
              </w:rPr>
              <w:t>Kandy Esala Perahera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57518C" w14:textId="77777777" w:rsidR="00AC4C4D" w:rsidRDefault="00AC4C4D" w:rsidP="0076561F">
            <w:pPr>
              <w:pStyle w:val="TopicTitle"/>
            </w:pPr>
          </w:p>
        </w:tc>
      </w:tr>
      <w:tr w:rsidR="00AC4C4D" w14:paraId="74A4285E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5F52F" w14:textId="77777777" w:rsidR="00AC4C4D" w:rsidRDefault="00AC4C4D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Lent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BBD9ED" w14:textId="77777777" w:rsidR="00AC4C4D" w:rsidRDefault="00AC4C4D" w:rsidP="0076561F">
            <w:pPr>
              <w:pStyle w:val="TopicTitle"/>
            </w:pPr>
          </w:p>
        </w:tc>
      </w:tr>
      <w:tr w:rsidR="00AC4C4D" w14:paraId="4FF86D91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DA518" w14:textId="77777777" w:rsidR="00AC4C4D" w:rsidRPr="003D5098" w:rsidRDefault="00AC4C4D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Lohri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A368CE" w14:textId="77777777" w:rsidR="00AC4C4D" w:rsidRDefault="00AC4C4D" w:rsidP="0076561F">
            <w:pPr>
              <w:pStyle w:val="TopicTitle"/>
            </w:pPr>
          </w:p>
        </w:tc>
      </w:tr>
      <w:tr w:rsidR="00AC4C4D" w14:paraId="6C220345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03F80" w14:textId="77777777" w:rsidR="00AC4C4D" w:rsidRPr="003D5098" w:rsidRDefault="00AC4C4D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Lunar New Year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E0D397" w14:textId="77777777" w:rsidR="00AC4C4D" w:rsidRDefault="00AC4C4D" w:rsidP="0076561F">
            <w:pPr>
              <w:pStyle w:val="TopicTitle"/>
            </w:pPr>
          </w:p>
        </w:tc>
      </w:tr>
      <w:tr w:rsidR="00AC4C4D" w14:paraId="7FD9C1D3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46FD7" w14:textId="77777777" w:rsidR="00AC4C4D" w:rsidRPr="003D5098" w:rsidRDefault="00AC4C4D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Nowruz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A37C06" w14:textId="77777777" w:rsidR="00AC4C4D" w:rsidRDefault="00AC4C4D" w:rsidP="0076561F">
            <w:pPr>
              <w:pStyle w:val="TopicTitle"/>
            </w:pPr>
          </w:p>
        </w:tc>
      </w:tr>
      <w:tr w:rsidR="00AC4C4D" w14:paraId="206C43DD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DBF13" w14:textId="77777777" w:rsidR="00AC4C4D" w:rsidRPr="003D5098" w:rsidRDefault="00AC4C4D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Pongal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C82CD2" w14:textId="77777777" w:rsidR="00AC4C4D" w:rsidRDefault="00AC4C4D" w:rsidP="0076561F">
            <w:pPr>
              <w:pStyle w:val="TopicTitle"/>
            </w:pPr>
          </w:p>
        </w:tc>
      </w:tr>
      <w:tr w:rsidR="00AC4C4D" w14:paraId="42B09E77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44B60" w14:textId="77777777" w:rsidR="00AC4C4D" w:rsidRDefault="00AC4C4D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Ramadan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7C96C4" w14:textId="77777777" w:rsidR="00AC4C4D" w:rsidRDefault="00AC4C4D" w:rsidP="0076561F">
            <w:pPr>
              <w:pStyle w:val="TopicTitle"/>
            </w:pPr>
          </w:p>
        </w:tc>
      </w:tr>
      <w:tr w:rsidR="00AC4C4D" w14:paraId="6DEEA5A8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B3AA6" w14:textId="3AF79B3A" w:rsidR="00AC4C4D" w:rsidRPr="003D5098" w:rsidRDefault="004D0E7D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Paro </w:t>
            </w:r>
            <w:r w:rsidR="00AC4C4D" w:rsidRPr="00785606">
              <w:rPr>
                <w:b/>
                <w:bCs/>
              </w:rPr>
              <w:t>Tshechu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D5C4E0" w14:textId="77777777" w:rsidR="00AC4C4D" w:rsidRDefault="00AC4C4D" w:rsidP="0076561F">
            <w:pPr>
              <w:pStyle w:val="TopicTitle"/>
            </w:pPr>
          </w:p>
        </w:tc>
      </w:tr>
      <w:tr w:rsidR="00AC4C4D" w14:paraId="52314130" w14:textId="77777777" w:rsidTr="00217905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60787" w14:textId="77777777" w:rsidR="00AC4C4D" w:rsidRDefault="00AC4C4D" w:rsidP="00C10C00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Vaisakhi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6BBCA8" w14:textId="77777777" w:rsidR="00AC4C4D" w:rsidRDefault="00AC4C4D" w:rsidP="0076561F">
            <w:pPr>
              <w:pStyle w:val="TopicTitle"/>
            </w:pPr>
          </w:p>
        </w:tc>
      </w:tr>
    </w:tbl>
    <w:p w14:paraId="1E871024" w14:textId="77777777" w:rsidR="00EA553B" w:rsidRDefault="00EA553B" w:rsidP="00EA553B">
      <w:pPr>
        <w:pStyle w:val="TopicTitle"/>
      </w:pPr>
    </w:p>
    <w:p w14:paraId="08DE4CC7" w14:textId="77777777" w:rsidR="0036169C" w:rsidRDefault="0036169C">
      <w:pPr>
        <w:spacing w:after="0" w:line="276" w:lineRule="auto"/>
        <w:rPr>
          <w:rFonts w:cstheme="minorBidi"/>
          <w:b/>
          <w:color w:val="E52727"/>
          <w:kern w:val="2"/>
          <w:sz w:val="32"/>
          <w:szCs w:val="22"/>
          <w14:ligatures w14:val="standardContextual"/>
        </w:rPr>
      </w:pPr>
      <w:r>
        <w:br w:type="page"/>
      </w:r>
    </w:p>
    <w:p w14:paraId="021E4BE7" w14:textId="7789D1C6" w:rsidR="00EA553B" w:rsidRPr="00FC4CDF" w:rsidRDefault="00EA553B" w:rsidP="004D1609">
      <w:pPr>
        <w:pStyle w:val="Heading2"/>
        <w:rPr>
          <w:rFonts w:eastAsiaTheme="minorHAnsi" w:cs="Arial"/>
          <w:kern w:val="0"/>
        </w:rPr>
      </w:pPr>
      <w:bookmarkStart w:id="38" w:name="_Toc160027653"/>
      <w:bookmarkStart w:id="39" w:name="_Toc160027705"/>
      <w:bookmarkStart w:id="40" w:name="_Toc160028636"/>
      <w:r w:rsidRPr="00FC4CDF">
        <w:rPr>
          <w:rFonts w:eastAsiaTheme="minorHAnsi" w:cs="Arial"/>
          <w:kern w:val="0"/>
        </w:rPr>
        <w:lastRenderedPageBreak/>
        <w:t xml:space="preserve">Celebrations Around the World – </w:t>
      </w:r>
      <w:bookmarkEnd w:id="38"/>
      <w:bookmarkEnd w:id="39"/>
      <w:r w:rsidR="004D1609" w:rsidRPr="00FC4CDF">
        <w:rPr>
          <w:rFonts w:eastAsiaTheme="minorHAnsi" w:cs="Arial"/>
          <w:kern w:val="0"/>
        </w:rPr>
        <w:t>Answer Key</w:t>
      </w:r>
      <w:bookmarkEnd w:id="40"/>
    </w:p>
    <w:tbl>
      <w:tblPr>
        <w:tblStyle w:val="TableGrid"/>
        <w:tblW w:w="7488" w:type="dxa"/>
        <w:tblInd w:w="-113" w:type="dxa"/>
        <w:tblLook w:val="04A0" w:firstRow="1" w:lastRow="0" w:firstColumn="1" w:lastColumn="0" w:noHBand="0" w:noVBand="1"/>
      </w:tblPr>
      <w:tblGrid>
        <w:gridCol w:w="2875"/>
        <w:gridCol w:w="4613"/>
      </w:tblGrid>
      <w:tr w:rsidR="00EA553B" w14:paraId="2C743CBF" w14:textId="77777777" w:rsidTr="002F4745">
        <w:tc>
          <w:tcPr>
            <w:tcW w:w="2875" w:type="dxa"/>
            <w:vAlign w:val="bottom"/>
          </w:tcPr>
          <w:p w14:paraId="721755F9" w14:textId="77777777" w:rsidR="00EA553B" w:rsidRPr="0076561F" w:rsidRDefault="00EA553B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Christmas</w:t>
            </w:r>
          </w:p>
        </w:tc>
        <w:tc>
          <w:tcPr>
            <w:tcW w:w="4613" w:type="dxa"/>
            <w:vAlign w:val="bottom"/>
          </w:tcPr>
          <w:p w14:paraId="044A2B85" w14:textId="6BF16B4D" w:rsidR="00EA553B" w:rsidRPr="002B2C66" w:rsidRDefault="004469CB" w:rsidP="002B2C66">
            <w:pPr>
              <w:spacing w:after="0"/>
            </w:pPr>
            <w:r w:rsidRPr="002B2C66">
              <w:t>Christian holiday, originated in Rome</w:t>
            </w:r>
          </w:p>
        </w:tc>
      </w:tr>
      <w:tr w:rsidR="0036169C" w14:paraId="0EFF4EEE" w14:textId="77777777" w:rsidTr="002F4745">
        <w:tc>
          <w:tcPr>
            <w:tcW w:w="2875" w:type="dxa"/>
            <w:vAlign w:val="bottom"/>
          </w:tcPr>
          <w:p w14:paraId="65EB5B2E" w14:textId="7E9B44EC" w:rsidR="0036169C" w:rsidRPr="003D5098" w:rsidRDefault="0036169C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36169C">
              <w:rPr>
                <w:b/>
                <w:bCs/>
              </w:rPr>
              <w:t>D</w:t>
            </w:r>
            <w:r w:rsidR="00876ECA">
              <w:rPr>
                <w:b/>
                <w:bCs/>
              </w:rPr>
              <w:t>í</w:t>
            </w:r>
            <w:r w:rsidRPr="0036169C">
              <w:rPr>
                <w:b/>
                <w:bCs/>
              </w:rPr>
              <w:t xml:space="preserve">a </w:t>
            </w:r>
            <w:r w:rsidR="00876ECA">
              <w:rPr>
                <w:b/>
                <w:bCs/>
              </w:rPr>
              <w:t>d</w:t>
            </w:r>
            <w:r w:rsidRPr="0036169C">
              <w:rPr>
                <w:b/>
                <w:bCs/>
              </w:rPr>
              <w:t xml:space="preserve">e </w:t>
            </w:r>
            <w:r w:rsidR="00876ECA">
              <w:rPr>
                <w:b/>
                <w:bCs/>
              </w:rPr>
              <w:t>l</w:t>
            </w:r>
            <w:r w:rsidRPr="0036169C">
              <w:rPr>
                <w:b/>
                <w:bCs/>
              </w:rPr>
              <w:t>os Muertos</w:t>
            </w:r>
          </w:p>
        </w:tc>
        <w:tc>
          <w:tcPr>
            <w:tcW w:w="4613" w:type="dxa"/>
            <w:vAlign w:val="bottom"/>
          </w:tcPr>
          <w:p w14:paraId="1115DE56" w14:textId="564A2A7D" w:rsidR="0036169C" w:rsidRPr="002B2C66" w:rsidRDefault="002F244D" w:rsidP="002B2C66">
            <w:pPr>
              <w:spacing w:after="0"/>
            </w:pPr>
            <w:r>
              <w:t>Mexico</w:t>
            </w:r>
          </w:p>
        </w:tc>
      </w:tr>
      <w:tr w:rsidR="00EA553B" w14:paraId="40492C9E" w14:textId="77777777" w:rsidTr="002F4745">
        <w:tc>
          <w:tcPr>
            <w:tcW w:w="2875" w:type="dxa"/>
            <w:vAlign w:val="bottom"/>
          </w:tcPr>
          <w:p w14:paraId="024B4468" w14:textId="77777777" w:rsidR="00EA553B" w:rsidRPr="003D5098" w:rsidRDefault="00EA553B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Diwali</w:t>
            </w:r>
          </w:p>
        </w:tc>
        <w:tc>
          <w:tcPr>
            <w:tcW w:w="4613" w:type="dxa"/>
            <w:vAlign w:val="bottom"/>
          </w:tcPr>
          <w:p w14:paraId="1C8BF52B" w14:textId="22056F10" w:rsidR="00EA553B" w:rsidRPr="002B2C66" w:rsidRDefault="002B2C66" w:rsidP="002B2C66">
            <w:pPr>
              <w:spacing w:after="0"/>
            </w:pPr>
            <w:r w:rsidRPr="002B2C66">
              <w:t>Hindu festival (and other Indian religions)</w:t>
            </w:r>
          </w:p>
        </w:tc>
      </w:tr>
      <w:tr w:rsidR="00EA553B" w14:paraId="2D59C02A" w14:textId="77777777" w:rsidTr="002F4745">
        <w:tc>
          <w:tcPr>
            <w:tcW w:w="2875" w:type="dxa"/>
            <w:vAlign w:val="bottom"/>
          </w:tcPr>
          <w:p w14:paraId="52418A81" w14:textId="77777777" w:rsidR="00EA553B" w:rsidRPr="003D5098" w:rsidRDefault="00EA553B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Durga Puja</w:t>
            </w:r>
          </w:p>
        </w:tc>
        <w:tc>
          <w:tcPr>
            <w:tcW w:w="4613" w:type="dxa"/>
            <w:vAlign w:val="bottom"/>
          </w:tcPr>
          <w:p w14:paraId="376B604A" w14:textId="7A869107" w:rsidR="00EA553B" w:rsidRPr="002B2C66" w:rsidRDefault="006D22BA" w:rsidP="002B2C66">
            <w:pPr>
              <w:spacing w:after="0"/>
            </w:pPr>
            <w:r>
              <w:t>India/West Bengal</w:t>
            </w:r>
            <w:r w:rsidR="00234F16">
              <w:t>; Hindu tradition</w:t>
            </w:r>
          </w:p>
        </w:tc>
      </w:tr>
      <w:tr w:rsidR="00EA553B" w14:paraId="3F989A67" w14:textId="77777777" w:rsidTr="002F4745">
        <w:tc>
          <w:tcPr>
            <w:tcW w:w="2875" w:type="dxa"/>
            <w:vAlign w:val="bottom"/>
          </w:tcPr>
          <w:p w14:paraId="672DD775" w14:textId="6F999D8C" w:rsidR="00EA553B" w:rsidRPr="003D5098" w:rsidRDefault="00EA553B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Eid</w:t>
            </w:r>
            <w:r w:rsidR="004D1609">
              <w:rPr>
                <w:b/>
                <w:bCs/>
              </w:rPr>
              <w:t xml:space="preserve"> al</w:t>
            </w:r>
            <w:r w:rsidR="009C4325">
              <w:rPr>
                <w:b/>
                <w:bCs/>
              </w:rPr>
              <w:t>-</w:t>
            </w:r>
            <w:r w:rsidR="004D1609">
              <w:rPr>
                <w:b/>
                <w:bCs/>
              </w:rPr>
              <w:t>Fitr</w:t>
            </w:r>
          </w:p>
        </w:tc>
        <w:tc>
          <w:tcPr>
            <w:tcW w:w="4613" w:type="dxa"/>
            <w:vAlign w:val="bottom"/>
          </w:tcPr>
          <w:p w14:paraId="64AF994A" w14:textId="62515BE5" w:rsidR="00EA553B" w:rsidRPr="002B2C66" w:rsidRDefault="00281B27" w:rsidP="002B2C66">
            <w:pPr>
              <w:spacing w:after="0"/>
            </w:pPr>
            <w:r>
              <w:t>Islamic tradition</w:t>
            </w:r>
          </w:p>
        </w:tc>
      </w:tr>
      <w:tr w:rsidR="00EA553B" w14:paraId="2E61D82E" w14:textId="77777777" w:rsidTr="002F4745">
        <w:tc>
          <w:tcPr>
            <w:tcW w:w="2875" w:type="dxa"/>
            <w:vAlign w:val="bottom"/>
          </w:tcPr>
          <w:p w14:paraId="5C68382F" w14:textId="77777777" w:rsidR="00EA553B" w:rsidRPr="003D5098" w:rsidRDefault="00EA553B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76561F">
              <w:rPr>
                <w:b/>
                <w:bCs/>
              </w:rPr>
              <w:t>Haa Summer Festival</w:t>
            </w:r>
          </w:p>
        </w:tc>
        <w:tc>
          <w:tcPr>
            <w:tcW w:w="4613" w:type="dxa"/>
            <w:vAlign w:val="bottom"/>
          </w:tcPr>
          <w:p w14:paraId="254049F4" w14:textId="136364E8" w:rsidR="00EA553B" w:rsidRPr="002B2C66" w:rsidRDefault="00281B27" w:rsidP="002B2C66">
            <w:pPr>
              <w:spacing w:after="0"/>
            </w:pPr>
            <w:r>
              <w:t>Bhutan</w:t>
            </w:r>
          </w:p>
        </w:tc>
      </w:tr>
      <w:tr w:rsidR="00EA553B" w14:paraId="65DA9217" w14:textId="77777777" w:rsidTr="002F4745">
        <w:tc>
          <w:tcPr>
            <w:tcW w:w="2875" w:type="dxa"/>
            <w:vAlign w:val="bottom"/>
          </w:tcPr>
          <w:p w14:paraId="7AAF1B93" w14:textId="77777777" w:rsidR="00EA553B" w:rsidRDefault="00EA553B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AC4C4D">
              <w:rPr>
                <w:b/>
                <w:bCs/>
              </w:rPr>
              <w:t>anukkah</w:t>
            </w:r>
          </w:p>
        </w:tc>
        <w:tc>
          <w:tcPr>
            <w:tcW w:w="4613" w:type="dxa"/>
            <w:vAlign w:val="bottom"/>
          </w:tcPr>
          <w:p w14:paraId="2AC1BF74" w14:textId="7C1730FE" w:rsidR="00EA553B" w:rsidRPr="002B2C66" w:rsidRDefault="001304A7" w:rsidP="002B2C66">
            <w:pPr>
              <w:spacing w:after="0"/>
            </w:pPr>
            <w:r>
              <w:t xml:space="preserve">Jewish </w:t>
            </w:r>
            <w:r w:rsidR="00D93728">
              <w:t>celebration</w:t>
            </w:r>
          </w:p>
        </w:tc>
      </w:tr>
      <w:tr w:rsidR="00EA553B" w14:paraId="35418BA1" w14:textId="77777777" w:rsidTr="002F4745">
        <w:tc>
          <w:tcPr>
            <w:tcW w:w="2875" w:type="dxa"/>
            <w:vAlign w:val="bottom"/>
          </w:tcPr>
          <w:p w14:paraId="0D236B1A" w14:textId="77777777" w:rsidR="00EA553B" w:rsidRPr="00785606" w:rsidRDefault="00EA553B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Holi</w:t>
            </w:r>
          </w:p>
        </w:tc>
        <w:tc>
          <w:tcPr>
            <w:tcW w:w="4613" w:type="dxa"/>
            <w:vAlign w:val="bottom"/>
          </w:tcPr>
          <w:p w14:paraId="22D089C2" w14:textId="681D7959" w:rsidR="00EA553B" w:rsidRPr="002B2C66" w:rsidRDefault="00D93728" w:rsidP="002B2C66">
            <w:pPr>
              <w:spacing w:after="0"/>
            </w:pPr>
            <w:r>
              <w:t>India, Hindu festival</w:t>
            </w:r>
          </w:p>
        </w:tc>
      </w:tr>
      <w:tr w:rsidR="00EA553B" w14:paraId="29CE6431" w14:textId="77777777" w:rsidTr="002F4745">
        <w:tc>
          <w:tcPr>
            <w:tcW w:w="2875" w:type="dxa"/>
            <w:vAlign w:val="bottom"/>
          </w:tcPr>
          <w:p w14:paraId="2E966326" w14:textId="77777777" w:rsidR="00EA553B" w:rsidRPr="003D5098" w:rsidRDefault="00EA553B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785606">
              <w:rPr>
                <w:b/>
                <w:bCs/>
              </w:rPr>
              <w:t>Kandy Esala Perahera</w:t>
            </w:r>
          </w:p>
        </w:tc>
        <w:tc>
          <w:tcPr>
            <w:tcW w:w="4613" w:type="dxa"/>
            <w:vAlign w:val="bottom"/>
          </w:tcPr>
          <w:p w14:paraId="5A668377" w14:textId="7240955E" w:rsidR="00EA553B" w:rsidRPr="002B2C66" w:rsidRDefault="00656CD0" w:rsidP="002B2C66">
            <w:pPr>
              <w:spacing w:after="0"/>
            </w:pPr>
            <w:r>
              <w:t>Sri Lanka</w:t>
            </w:r>
            <w:r w:rsidR="00A52568">
              <w:t>; Buddhist celebration</w:t>
            </w:r>
          </w:p>
        </w:tc>
      </w:tr>
      <w:tr w:rsidR="00EA553B" w14:paraId="63228E4C" w14:textId="77777777" w:rsidTr="002F4745">
        <w:tc>
          <w:tcPr>
            <w:tcW w:w="2875" w:type="dxa"/>
            <w:vAlign w:val="bottom"/>
          </w:tcPr>
          <w:p w14:paraId="23C1D39A" w14:textId="77777777" w:rsidR="00EA553B" w:rsidRDefault="00EA553B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Lent</w:t>
            </w:r>
          </w:p>
        </w:tc>
        <w:tc>
          <w:tcPr>
            <w:tcW w:w="4613" w:type="dxa"/>
            <w:vAlign w:val="bottom"/>
          </w:tcPr>
          <w:p w14:paraId="5DDF85F2" w14:textId="1AF4F267" w:rsidR="00EA553B" w:rsidRPr="002B2C66" w:rsidRDefault="0044730C" w:rsidP="002B2C66">
            <w:pPr>
              <w:spacing w:after="0"/>
            </w:pPr>
            <w:r>
              <w:t>Christian religious observance</w:t>
            </w:r>
          </w:p>
        </w:tc>
      </w:tr>
      <w:tr w:rsidR="00EA553B" w14:paraId="6DF312BB" w14:textId="77777777" w:rsidTr="002F4745">
        <w:tc>
          <w:tcPr>
            <w:tcW w:w="2875" w:type="dxa"/>
            <w:vAlign w:val="bottom"/>
          </w:tcPr>
          <w:p w14:paraId="3FB9DD57" w14:textId="77777777" w:rsidR="00EA553B" w:rsidRPr="003D5098" w:rsidRDefault="00EA553B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Lohri</w:t>
            </w:r>
          </w:p>
        </w:tc>
        <w:tc>
          <w:tcPr>
            <w:tcW w:w="4613" w:type="dxa"/>
            <w:vAlign w:val="bottom"/>
          </w:tcPr>
          <w:p w14:paraId="586D2361" w14:textId="0EA02F9B" w:rsidR="00EA553B" w:rsidRPr="002B2C66" w:rsidRDefault="00246051" w:rsidP="002B2C66">
            <w:pPr>
              <w:spacing w:after="0"/>
            </w:pPr>
            <w:r>
              <w:t>Northern India</w:t>
            </w:r>
          </w:p>
        </w:tc>
      </w:tr>
      <w:tr w:rsidR="00EA553B" w14:paraId="1391AA1F" w14:textId="77777777" w:rsidTr="002F4745">
        <w:tc>
          <w:tcPr>
            <w:tcW w:w="2875" w:type="dxa"/>
            <w:vAlign w:val="bottom"/>
          </w:tcPr>
          <w:p w14:paraId="21228F9D" w14:textId="77777777" w:rsidR="00EA553B" w:rsidRPr="003D5098" w:rsidRDefault="00EA553B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Lunar New Year</w:t>
            </w:r>
          </w:p>
        </w:tc>
        <w:tc>
          <w:tcPr>
            <w:tcW w:w="4613" w:type="dxa"/>
            <w:vAlign w:val="bottom"/>
          </w:tcPr>
          <w:p w14:paraId="45EC414B" w14:textId="382C0749" w:rsidR="00EA553B" w:rsidRPr="002B2C66" w:rsidRDefault="002053B5" w:rsidP="002B2C66">
            <w:pPr>
              <w:spacing w:after="0"/>
            </w:pPr>
            <w:r>
              <w:t>Regions following the lunar calendar</w:t>
            </w:r>
          </w:p>
        </w:tc>
      </w:tr>
      <w:tr w:rsidR="00EA553B" w14:paraId="4C334510" w14:textId="77777777" w:rsidTr="002F4745">
        <w:tc>
          <w:tcPr>
            <w:tcW w:w="2875" w:type="dxa"/>
            <w:vAlign w:val="bottom"/>
          </w:tcPr>
          <w:p w14:paraId="563832DD" w14:textId="77777777" w:rsidR="00EA553B" w:rsidRPr="003D5098" w:rsidRDefault="00EA553B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Nowruz</w:t>
            </w:r>
          </w:p>
        </w:tc>
        <w:tc>
          <w:tcPr>
            <w:tcW w:w="4613" w:type="dxa"/>
            <w:vAlign w:val="bottom"/>
          </w:tcPr>
          <w:p w14:paraId="45042CB0" w14:textId="384C5447" w:rsidR="00EA553B" w:rsidRPr="002B2C66" w:rsidRDefault="00BA5B4B" w:rsidP="002B2C66">
            <w:pPr>
              <w:spacing w:after="0"/>
            </w:pPr>
            <w:r>
              <w:t>Iran</w:t>
            </w:r>
            <w:r w:rsidR="003C3282">
              <w:t xml:space="preserve"> (Persian)</w:t>
            </w:r>
          </w:p>
        </w:tc>
      </w:tr>
      <w:tr w:rsidR="00EA553B" w14:paraId="1D05A9DB" w14:textId="77777777" w:rsidTr="002F4745">
        <w:tc>
          <w:tcPr>
            <w:tcW w:w="2875" w:type="dxa"/>
            <w:vAlign w:val="bottom"/>
          </w:tcPr>
          <w:p w14:paraId="65ED4A95" w14:textId="77777777" w:rsidR="00EA553B" w:rsidRPr="003D5098" w:rsidRDefault="00EA553B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Pongal</w:t>
            </w:r>
          </w:p>
        </w:tc>
        <w:tc>
          <w:tcPr>
            <w:tcW w:w="4613" w:type="dxa"/>
            <w:vAlign w:val="bottom"/>
          </w:tcPr>
          <w:p w14:paraId="5B5312D0" w14:textId="322F5320" w:rsidR="00EA553B" w:rsidRPr="002B2C66" w:rsidRDefault="00960E20" w:rsidP="002B2C66">
            <w:pPr>
              <w:spacing w:after="0"/>
            </w:pPr>
            <w:r>
              <w:t>Tamil; Hindu festival</w:t>
            </w:r>
          </w:p>
        </w:tc>
      </w:tr>
      <w:tr w:rsidR="00EA553B" w14:paraId="51711856" w14:textId="77777777" w:rsidTr="002F4745">
        <w:tc>
          <w:tcPr>
            <w:tcW w:w="2875" w:type="dxa"/>
            <w:vAlign w:val="bottom"/>
          </w:tcPr>
          <w:p w14:paraId="7D51E66F" w14:textId="77777777" w:rsidR="00EA553B" w:rsidRDefault="00EA553B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Ramadan</w:t>
            </w:r>
          </w:p>
        </w:tc>
        <w:tc>
          <w:tcPr>
            <w:tcW w:w="4613" w:type="dxa"/>
            <w:vAlign w:val="bottom"/>
          </w:tcPr>
          <w:p w14:paraId="4A023326" w14:textId="2D48D3A0" w:rsidR="00EA553B" w:rsidRPr="002B2C66" w:rsidRDefault="00E112F3" w:rsidP="002B2C66">
            <w:pPr>
              <w:spacing w:after="0"/>
            </w:pPr>
            <w:r>
              <w:t xml:space="preserve">Islamic tradition </w:t>
            </w:r>
          </w:p>
        </w:tc>
      </w:tr>
      <w:tr w:rsidR="00EA553B" w14:paraId="3832464D" w14:textId="77777777" w:rsidTr="002F4745">
        <w:tc>
          <w:tcPr>
            <w:tcW w:w="2875" w:type="dxa"/>
            <w:vAlign w:val="bottom"/>
          </w:tcPr>
          <w:p w14:paraId="3307BA52" w14:textId="3AFAA55D" w:rsidR="00EA553B" w:rsidRPr="003D5098" w:rsidRDefault="004D0E7D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Paro </w:t>
            </w:r>
            <w:r w:rsidR="00EA553B" w:rsidRPr="00785606">
              <w:rPr>
                <w:b/>
                <w:bCs/>
              </w:rPr>
              <w:t>Tshechu</w:t>
            </w:r>
          </w:p>
        </w:tc>
        <w:tc>
          <w:tcPr>
            <w:tcW w:w="4613" w:type="dxa"/>
            <w:vAlign w:val="bottom"/>
          </w:tcPr>
          <w:p w14:paraId="4A83AA8A" w14:textId="2AB03CFA" w:rsidR="00EA553B" w:rsidRPr="002B2C66" w:rsidRDefault="006F674D" w:rsidP="002B2C66">
            <w:pPr>
              <w:spacing w:after="0"/>
            </w:pPr>
            <w:r>
              <w:t xml:space="preserve">Bhutan; </w:t>
            </w:r>
            <w:r w:rsidR="001E1F13">
              <w:t>Buddhist festival</w:t>
            </w:r>
          </w:p>
        </w:tc>
      </w:tr>
      <w:tr w:rsidR="00EA553B" w14:paraId="3B92DB87" w14:textId="77777777" w:rsidTr="002F4745">
        <w:tc>
          <w:tcPr>
            <w:tcW w:w="2875" w:type="dxa"/>
            <w:vAlign w:val="bottom"/>
          </w:tcPr>
          <w:p w14:paraId="7BBFCD76" w14:textId="77777777" w:rsidR="00EA553B" w:rsidRDefault="00EA553B" w:rsidP="00C10C00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3D5098">
              <w:rPr>
                <w:b/>
                <w:bCs/>
              </w:rPr>
              <w:t>Vaisakhi</w:t>
            </w:r>
          </w:p>
        </w:tc>
        <w:tc>
          <w:tcPr>
            <w:tcW w:w="4613" w:type="dxa"/>
            <w:vAlign w:val="bottom"/>
          </w:tcPr>
          <w:p w14:paraId="083A31BD" w14:textId="6E6BF847" w:rsidR="00EA553B" w:rsidRPr="002B2C66" w:rsidRDefault="007E2C10" w:rsidP="002B2C66">
            <w:pPr>
              <w:spacing w:after="0"/>
            </w:pPr>
            <w:r>
              <w:t>Sikh festival</w:t>
            </w:r>
          </w:p>
        </w:tc>
      </w:tr>
    </w:tbl>
    <w:p w14:paraId="649ECC68" w14:textId="77777777" w:rsidR="00EA553B" w:rsidRDefault="00EA553B" w:rsidP="00EA553B">
      <w:pPr>
        <w:pStyle w:val="TopicTitle"/>
      </w:pPr>
    </w:p>
    <w:p w14:paraId="773A8935" w14:textId="689B7B6F" w:rsidR="005478B8" w:rsidRDefault="005478B8" w:rsidP="00217905">
      <w:pPr>
        <w:pStyle w:val="ListBullet"/>
        <w:numPr>
          <w:ilvl w:val="0"/>
          <w:numId w:val="0"/>
        </w:numPr>
        <w:spacing w:line="276" w:lineRule="auto"/>
      </w:pPr>
    </w:p>
    <w:p w14:paraId="17754572" w14:textId="77777777" w:rsidR="00AD552B" w:rsidRDefault="00AD552B" w:rsidP="005478B8">
      <w:pPr>
        <w:pStyle w:val="ListBullet"/>
        <w:numPr>
          <w:ilvl w:val="0"/>
          <w:numId w:val="0"/>
        </w:numPr>
        <w:spacing w:line="276" w:lineRule="auto"/>
        <w:ind w:left="720" w:hanging="360"/>
      </w:pPr>
    </w:p>
    <w:p w14:paraId="4D5C8075" w14:textId="77777777" w:rsidR="00667170" w:rsidRPr="00801D53" w:rsidRDefault="00667170" w:rsidP="00667170">
      <w:pPr>
        <w:pStyle w:val="ActivityTitle"/>
      </w:pPr>
      <w:bookmarkStart w:id="41" w:name="Brain_break"/>
      <w:bookmarkEnd w:id="41"/>
    </w:p>
    <w:p w14:paraId="70B8F286" w14:textId="77777777" w:rsidR="00801D53" w:rsidRPr="00667170" w:rsidRDefault="00801D53" w:rsidP="00667170"/>
    <w:sectPr w:rsidR="00801D53" w:rsidRPr="00667170" w:rsidSect="00E35873">
      <w:headerReference w:type="default" r:id="rId34"/>
      <w:headerReference w:type="first" r:id="rId35"/>
      <w:footerReference w:type="first" r:id="rId36"/>
      <w:pgSz w:w="12240" w:h="15840"/>
      <w:pgMar w:top="1440" w:right="1440" w:bottom="1440" w:left="144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0C47" w14:textId="77777777" w:rsidR="00E35873" w:rsidRDefault="00E35873" w:rsidP="000576C3">
      <w:r>
        <w:separator/>
      </w:r>
    </w:p>
  </w:endnote>
  <w:endnote w:type="continuationSeparator" w:id="0">
    <w:p w14:paraId="068BD09D" w14:textId="77777777" w:rsidR="00E35873" w:rsidRDefault="00E35873" w:rsidP="000576C3">
      <w:r>
        <w:continuationSeparator/>
      </w:r>
    </w:p>
  </w:endnote>
  <w:endnote w:type="continuationNotice" w:id="1">
    <w:p w14:paraId="667D9B44" w14:textId="77777777" w:rsidR="00E35873" w:rsidRDefault="00E35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C Sans">
    <w:panose1 w:val="00000000000000000000"/>
    <w:charset w:val="00"/>
    <w:family w:val="auto"/>
    <w:notTrueType/>
    <w:pitch w:val="variable"/>
    <w:sig w:usb0="E00002FF" w:usb1="4000001B" w:usb2="08002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52E8" w14:textId="77777777" w:rsidR="00A86983" w:rsidRDefault="00A86983" w:rsidP="00A86983">
    <w:pPr>
      <w:pStyle w:val="Footer"/>
    </w:pPr>
    <w:r w:rsidRPr="00014700">
      <w:t>Saffron Threads: Exploring South Asian Canadian Culture, History, and Heritage</w:t>
    </w:r>
    <w:r w:rsidRPr="00014700">
      <w:tab/>
      <w:t xml:space="preserve">Page </w:t>
    </w:r>
    <w:r w:rsidRPr="00014700">
      <w:fldChar w:fldCharType="begin"/>
    </w:r>
    <w:r w:rsidRPr="00014700">
      <w:instrText xml:space="preserve"> PAGE  \* Arabic  \* MERGEFORMAT </w:instrText>
    </w:r>
    <w:r w:rsidRPr="00014700">
      <w:fldChar w:fldCharType="separate"/>
    </w:r>
    <w:r>
      <w:t>2</w:t>
    </w:r>
    <w:r w:rsidRPr="00014700">
      <w:fldChar w:fldCharType="end"/>
    </w:r>
    <w:r w:rsidRPr="00014700">
      <w:t xml:space="preserve"> of </w:t>
    </w:r>
    <w:fldSimple w:instr=" NUMPAGES  \* Arabic  \* MERGEFORMAT ">
      <w:r>
        <w:t>12</w:t>
      </w:r>
    </w:fldSimple>
  </w:p>
  <w:p w14:paraId="159D46D4" w14:textId="77777777" w:rsidR="00AA7818" w:rsidRDefault="00AA7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4609" w14:textId="4920AAE6" w:rsidR="00DC0B9C" w:rsidRPr="00E21E34" w:rsidRDefault="000548DD" w:rsidP="004F0AD5">
    <w:r>
      <w:rPr>
        <w:noProof/>
      </w:rPr>
      <w:drawing>
        <wp:inline distT="0" distB="0" distL="0" distR="0" wp14:anchorId="05492634" wp14:editId="358B987E">
          <wp:extent cx="5943600" cy="664210"/>
          <wp:effectExtent l="0" t="0" r="0" b="254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42B5" w14:textId="77777777" w:rsidR="00497D8E" w:rsidRPr="00014700" w:rsidRDefault="00497D8E" w:rsidP="00497D8E">
    <w:pPr>
      <w:pStyle w:val="Footer"/>
    </w:pPr>
    <w:r w:rsidRPr="00014700">
      <w:t>Saffron Threads: Exploring South Asian Canadian Culture, History, and Heritage</w:t>
    </w:r>
    <w:r w:rsidRPr="00014700">
      <w:tab/>
      <w:t xml:space="preserve">Page </w:t>
    </w:r>
    <w:r w:rsidRPr="00014700">
      <w:fldChar w:fldCharType="begin"/>
    </w:r>
    <w:r w:rsidRPr="00014700">
      <w:instrText xml:space="preserve"> PAGE  \* Arabic  \* MERGEFORMAT </w:instrText>
    </w:r>
    <w:r w:rsidRPr="00014700">
      <w:fldChar w:fldCharType="separate"/>
    </w:r>
    <w:r>
      <w:t>2</w:t>
    </w:r>
    <w:r w:rsidRPr="00014700">
      <w:fldChar w:fldCharType="end"/>
    </w:r>
    <w:r w:rsidRPr="00014700">
      <w:t xml:space="preserve"> of </w:t>
    </w:r>
    <w:fldSimple w:instr=" NUMPAGES  \* Arabic  \* MERGEFORMAT ">
      <w:r>
        <w:t>4</w:t>
      </w:r>
    </w:fldSimple>
  </w:p>
  <w:p w14:paraId="229836EE" w14:textId="77777777" w:rsidR="00AF6162" w:rsidRDefault="00AF61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DF11" w14:textId="77777777" w:rsidR="009462B5" w:rsidRDefault="009462B5">
    <w:pPr>
      <w:pStyle w:val="Footer"/>
    </w:pPr>
    <w:r w:rsidRPr="00014700">
      <w:t>Saffron Threads: Exploring South Asian Canadian Culture, History, and Heritage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6D9A" w14:textId="77777777" w:rsidR="0076561F" w:rsidRPr="0076561F" w:rsidRDefault="0076561F" w:rsidP="00765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75A8" w14:textId="77777777" w:rsidR="00E35873" w:rsidRDefault="00E35873" w:rsidP="000576C3">
      <w:r>
        <w:separator/>
      </w:r>
    </w:p>
  </w:footnote>
  <w:footnote w:type="continuationSeparator" w:id="0">
    <w:p w14:paraId="6B2C5D5A" w14:textId="77777777" w:rsidR="00E35873" w:rsidRDefault="00E35873" w:rsidP="000576C3">
      <w:r>
        <w:continuationSeparator/>
      </w:r>
    </w:p>
  </w:footnote>
  <w:footnote w:type="continuationNotice" w:id="1">
    <w:p w14:paraId="293916CF" w14:textId="77777777" w:rsidR="00E35873" w:rsidRDefault="00E358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A5E5" w14:textId="20B4485F" w:rsidR="00477657" w:rsidRPr="00BB351B" w:rsidRDefault="00BB351B" w:rsidP="000576C3">
    <w:pPr>
      <w:pStyle w:val="Header"/>
      <w:rPr>
        <w:sz w:val="18"/>
        <w:szCs w:val="18"/>
      </w:rPr>
    </w:pPr>
    <w:r w:rsidRPr="00C042BB">
      <w:rPr>
        <w:sz w:val="20"/>
        <w:szCs w:val="20"/>
      </w:rPr>
      <w:t xml:space="preserve">Activity Plan: </w:t>
    </w:r>
    <w:r w:rsidR="00F674B0" w:rsidRPr="00F674B0">
      <w:rPr>
        <w:sz w:val="20"/>
        <w:szCs w:val="20"/>
      </w:rPr>
      <w:t>South Asians Shaping Canadian Identity</w:t>
    </w:r>
    <w:r>
      <w:rPr>
        <w:sz w:val="20"/>
        <w:szCs w:val="20"/>
      </w:rPr>
      <w:br/>
    </w:r>
    <w:r w:rsidRPr="000A1BFE">
      <w:rPr>
        <w:b w:val="0"/>
        <w:bCs w:val="0"/>
        <w:sz w:val="18"/>
        <w:szCs w:val="18"/>
      </w:rPr>
      <w:t xml:space="preserve">Grades 4 to 6 | </w:t>
    </w:r>
    <w:r w:rsidR="00F674B0">
      <w:rPr>
        <w:b w:val="0"/>
        <w:bCs w:val="0"/>
        <w:sz w:val="18"/>
        <w:szCs w:val="18"/>
      </w:rPr>
      <w:t>Social Studies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69C6" w14:textId="00F87AC1" w:rsidR="0078274F" w:rsidRDefault="0078274F">
    <w:pPr>
      <w:pStyle w:val="Header"/>
    </w:pPr>
    <w:r>
      <w:rPr>
        <w:noProof/>
      </w:rPr>
      <w:drawing>
        <wp:inline distT="0" distB="0" distL="0" distR="0" wp14:anchorId="5789EAB2" wp14:editId="60FD8B6D">
          <wp:extent cx="3200400" cy="489143"/>
          <wp:effectExtent l="0" t="0" r="0" b="6350"/>
          <wp:docPr id="518235062" name="Picture 51823506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8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1D55" w14:textId="320D106F" w:rsidR="00AF6162" w:rsidRPr="00AF6162" w:rsidRDefault="00AF6162">
    <w:pPr>
      <w:pStyle w:val="Header"/>
      <w:rPr>
        <w:sz w:val="18"/>
        <w:szCs w:val="18"/>
      </w:rPr>
    </w:pPr>
    <w:r w:rsidRPr="00C042BB">
      <w:rPr>
        <w:sz w:val="20"/>
        <w:szCs w:val="20"/>
      </w:rPr>
      <w:t xml:space="preserve">Activity Plan: </w:t>
    </w:r>
    <w:r w:rsidRPr="00F674B0">
      <w:rPr>
        <w:sz w:val="20"/>
        <w:szCs w:val="20"/>
      </w:rPr>
      <w:t>South Asians Shaping Canadian Identity</w:t>
    </w:r>
    <w:r>
      <w:rPr>
        <w:sz w:val="20"/>
        <w:szCs w:val="20"/>
      </w:rPr>
      <w:br/>
    </w:r>
    <w:r w:rsidRPr="000A1BFE">
      <w:rPr>
        <w:b w:val="0"/>
        <w:bCs w:val="0"/>
        <w:sz w:val="18"/>
        <w:szCs w:val="18"/>
      </w:rPr>
      <w:t xml:space="preserve">Grades 4 to 6 | </w:t>
    </w:r>
    <w:r>
      <w:rPr>
        <w:b w:val="0"/>
        <w:bCs w:val="0"/>
        <w:sz w:val="18"/>
        <w:szCs w:val="18"/>
      </w:rPr>
      <w:t>Social Studies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91A5" w14:textId="41451541" w:rsidR="00AA7818" w:rsidRPr="00EA553B" w:rsidRDefault="00AA7818" w:rsidP="00EA553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5BD3" w14:textId="1D530D72" w:rsidR="00AA7818" w:rsidRPr="0013513C" w:rsidRDefault="0013513C" w:rsidP="0013513C">
    <w:pPr>
      <w:jc w:val="right"/>
    </w:pPr>
    <w:r>
      <w:t>Name: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9"/>
    <w:multiLevelType w:val="singleLevel"/>
    <w:tmpl w:val="4D4AA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2F07B4"/>
    <w:multiLevelType w:val="hybridMultilevel"/>
    <w:tmpl w:val="451EE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3EDF"/>
    <w:multiLevelType w:val="hybridMultilevel"/>
    <w:tmpl w:val="7668FA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83BBE"/>
    <w:multiLevelType w:val="hybridMultilevel"/>
    <w:tmpl w:val="32183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C1B6E"/>
    <w:multiLevelType w:val="hybridMultilevel"/>
    <w:tmpl w:val="9C9E0AE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B5530B"/>
    <w:multiLevelType w:val="hybridMultilevel"/>
    <w:tmpl w:val="373A12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2A2B"/>
    <w:multiLevelType w:val="hybridMultilevel"/>
    <w:tmpl w:val="BC7679D8"/>
    <w:lvl w:ilvl="0" w:tplc="79368DD6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113AC"/>
    <w:multiLevelType w:val="hybridMultilevel"/>
    <w:tmpl w:val="DA5A44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B46E7"/>
    <w:multiLevelType w:val="hybridMultilevel"/>
    <w:tmpl w:val="9C9E0AE4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0924009">
    <w:abstractNumId w:val="1"/>
  </w:num>
  <w:num w:numId="2" w16cid:durableId="2040155538">
    <w:abstractNumId w:val="0"/>
  </w:num>
  <w:num w:numId="3" w16cid:durableId="1648510775">
    <w:abstractNumId w:val="7"/>
  </w:num>
  <w:num w:numId="4" w16cid:durableId="823275424">
    <w:abstractNumId w:val="6"/>
  </w:num>
  <w:num w:numId="5" w16cid:durableId="1120611280">
    <w:abstractNumId w:val="9"/>
  </w:num>
  <w:num w:numId="6" w16cid:durableId="47850602">
    <w:abstractNumId w:val="5"/>
  </w:num>
  <w:num w:numId="7" w16cid:durableId="1230270841">
    <w:abstractNumId w:val="7"/>
    <w:lvlOverride w:ilvl="0">
      <w:startOverride w:val="1"/>
    </w:lvlOverride>
  </w:num>
  <w:num w:numId="8" w16cid:durableId="433550010">
    <w:abstractNumId w:val="3"/>
  </w:num>
  <w:num w:numId="9" w16cid:durableId="998382606">
    <w:abstractNumId w:val="8"/>
  </w:num>
  <w:num w:numId="10" w16cid:durableId="1770392017">
    <w:abstractNumId w:val="4"/>
  </w:num>
  <w:num w:numId="11" w16cid:durableId="121346834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A1"/>
    <w:rsid w:val="00001AB3"/>
    <w:rsid w:val="00003166"/>
    <w:rsid w:val="00010D4F"/>
    <w:rsid w:val="00012440"/>
    <w:rsid w:val="00013425"/>
    <w:rsid w:val="00014700"/>
    <w:rsid w:val="00023A54"/>
    <w:rsid w:val="0003187C"/>
    <w:rsid w:val="00032A1F"/>
    <w:rsid w:val="00035BD4"/>
    <w:rsid w:val="00040E3C"/>
    <w:rsid w:val="00044E0F"/>
    <w:rsid w:val="000510E1"/>
    <w:rsid w:val="00053EBC"/>
    <w:rsid w:val="000548DD"/>
    <w:rsid w:val="000576C3"/>
    <w:rsid w:val="000719A8"/>
    <w:rsid w:val="00095B0A"/>
    <w:rsid w:val="000A6668"/>
    <w:rsid w:val="000A6DFB"/>
    <w:rsid w:val="000B0C21"/>
    <w:rsid w:val="000B1FFE"/>
    <w:rsid w:val="000B4B3F"/>
    <w:rsid w:val="000B6979"/>
    <w:rsid w:val="000B7ECB"/>
    <w:rsid w:val="000C0BC1"/>
    <w:rsid w:val="000C3ECF"/>
    <w:rsid w:val="000D0042"/>
    <w:rsid w:val="000D0060"/>
    <w:rsid w:val="000D4045"/>
    <w:rsid w:val="000D559B"/>
    <w:rsid w:val="000E05D5"/>
    <w:rsid w:val="000E30BB"/>
    <w:rsid w:val="000E4119"/>
    <w:rsid w:val="000F2F86"/>
    <w:rsid w:val="000F397A"/>
    <w:rsid w:val="000F7755"/>
    <w:rsid w:val="001304A7"/>
    <w:rsid w:val="00130EA0"/>
    <w:rsid w:val="0013513C"/>
    <w:rsid w:val="00135508"/>
    <w:rsid w:val="0014792D"/>
    <w:rsid w:val="00151B8E"/>
    <w:rsid w:val="0015466F"/>
    <w:rsid w:val="00155FE0"/>
    <w:rsid w:val="00164764"/>
    <w:rsid w:val="00164825"/>
    <w:rsid w:val="0016699D"/>
    <w:rsid w:val="001701A9"/>
    <w:rsid w:val="00171C6E"/>
    <w:rsid w:val="00172904"/>
    <w:rsid w:val="001815D7"/>
    <w:rsid w:val="00185704"/>
    <w:rsid w:val="001871A9"/>
    <w:rsid w:val="001920A5"/>
    <w:rsid w:val="00192952"/>
    <w:rsid w:val="001929AF"/>
    <w:rsid w:val="00193612"/>
    <w:rsid w:val="00196CB6"/>
    <w:rsid w:val="001A166C"/>
    <w:rsid w:val="001A421A"/>
    <w:rsid w:val="001A5A8B"/>
    <w:rsid w:val="001A71C8"/>
    <w:rsid w:val="001A79E2"/>
    <w:rsid w:val="001B6DD9"/>
    <w:rsid w:val="001B73F3"/>
    <w:rsid w:val="001C2105"/>
    <w:rsid w:val="001D32FF"/>
    <w:rsid w:val="001D4BAA"/>
    <w:rsid w:val="001E1F13"/>
    <w:rsid w:val="001E36EE"/>
    <w:rsid w:val="001E63EF"/>
    <w:rsid w:val="001F0143"/>
    <w:rsid w:val="001F4C13"/>
    <w:rsid w:val="001F502C"/>
    <w:rsid w:val="001F5B4B"/>
    <w:rsid w:val="001F7B10"/>
    <w:rsid w:val="002053B5"/>
    <w:rsid w:val="002118E0"/>
    <w:rsid w:val="00215D4A"/>
    <w:rsid w:val="00217905"/>
    <w:rsid w:val="00220059"/>
    <w:rsid w:val="002216C5"/>
    <w:rsid w:val="0022194C"/>
    <w:rsid w:val="00222AD5"/>
    <w:rsid w:val="00222B81"/>
    <w:rsid w:val="00230E75"/>
    <w:rsid w:val="002341A0"/>
    <w:rsid w:val="00234F16"/>
    <w:rsid w:val="002444A8"/>
    <w:rsid w:val="00246051"/>
    <w:rsid w:val="002708D8"/>
    <w:rsid w:val="00272789"/>
    <w:rsid w:val="00274AB9"/>
    <w:rsid w:val="00275346"/>
    <w:rsid w:val="00277246"/>
    <w:rsid w:val="002818C6"/>
    <w:rsid w:val="00281B27"/>
    <w:rsid w:val="0028329F"/>
    <w:rsid w:val="002929C0"/>
    <w:rsid w:val="002B2C66"/>
    <w:rsid w:val="002B3267"/>
    <w:rsid w:val="002C2382"/>
    <w:rsid w:val="002D65B3"/>
    <w:rsid w:val="002D66CF"/>
    <w:rsid w:val="002F0458"/>
    <w:rsid w:val="002F244D"/>
    <w:rsid w:val="002F4745"/>
    <w:rsid w:val="003058B3"/>
    <w:rsid w:val="00305F9D"/>
    <w:rsid w:val="00306B76"/>
    <w:rsid w:val="0030740A"/>
    <w:rsid w:val="00311B5C"/>
    <w:rsid w:val="0032566A"/>
    <w:rsid w:val="003424A6"/>
    <w:rsid w:val="00344FC3"/>
    <w:rsid w:val="003471CC"/>
    <w:rsid w:val="0035450F"/>
    <w:rsid w:val="0036169C"/>
    <w:rsid w:val="00372BFE"/>
    <w:rsid w:val="00373DAC"/>
    <w:rsid w:val="0037687A"/>
    <w:rsid w:val="00380274"/>
    <w:rsid w:val="00385E1B"/>
    <w:rsid w:val="003940F9"/>
    <w:rsid w:val="00394C25"/>
    <w:rsid w:val="003A3727"/>
    <w:rsid w:val="003A62A9"/>
    <w:rsid w:val="003C1CD6"/>
    <w:rsid w:val="003C3282"/>
    <w:rsid w:val="003C3C9E"/>
    <w:rsid w:val="003D5098"/>
    <w:rsid w:val="003D7CBF"/>
    <w:rsid w:val="003E6AA3"/>
    <w:rsid w:val="003F406D"/>
    <w:rsid w:val="0041247B"/>
    <w:rsid w:val="00416BC1"/>
    <w:rsid w:val="004218CE"/>
    <w:rsid w:val="00423B1C"/>
    <w:rsid w:val="00425F1C"/>
    <w:rsid w:val="00434D08"/>
    <w:rsid w:val="004423D5"/>
    <w:rsid w:val="004469CB"/>
    <w:rsid w:val="0044730C"/>
    <w:rsid w:val="0045143D"/>
    <w:rsid w:val="0045414B"/>
    <w:rsid w:val="00461B1B"/>
    <w:rsid w:val="00462D62"/>
    <w:rsid w:val="00463B98"/>
    <w:rsid w:val="004721BE"/>
    <w:rsid w:val="004746B4"/>
    <w:rsid w:val="00477657"/>
    <w:rsid w:val="00490E83"/>
    <w:rsid w:val="00492C1D"/>
    <w:rsid w:val="0049785D"/>
    <w:rsid w:val="00497D8E"/>
    <w:rsid w:val="004A6B41"/>
    <w:rsid w:val="004B276F"/>
    <w:rsid w:val="004B4B7A"/>
    <w:rsid w:val="004C5BB2"/>
    <w:rsid w:val="004C7545"/>
    <w:rsid w:val="004D0E7D"/>
    <w:rsid w:val="004D1609"/>
    <w:rsid w:val="004D3E36"/>
    <w:rsid w:val="004D66DA"/>
    <w:rsid w:val="004D6A7C"/>
    <w:rsid w:val="004E0313"/>
    <w:rsid w:val="004E3CC6"/>
    <w:rsid w:val="004E4DB7"/>
    <w:rsid w:val="004E6902"/>
    <w:rsid w:val="004F0AD5"/>
    <w:rsid w:val="004F2FA0"/>
    <w:rsid w:val="00502E65"/>
    <w:rsid w:val="00503D16"/>
    <w:rsid w:val="005049AC"/>
    <w:rsid w:val="00510BE1"/>
    <w:rsid w:val="00512FE2"/>
    <w:rsid w:val="005164D2"/>
    <w:rsid w:val="005217CF"/>
    <w:rsid w:val="0052334A"/>
    <w:rsid w:val="00526878"/>
    <w:rsid w:val="00537F25"/>
    <w:rsid w:val="0054077C"/>
    <w:rsid w:val="00541C4E"/>
    <w:rsid w:val="005478B8"/>
    <w:rsid w:val="00547A19"/>
    <w:rsid w:val="0056261A"/>
    <w:rsid w:val="00562EE8"/>
    <w:rsid w:val="0056308B"/>
    <w:rsid w:val="005639FA"/>
    <w:rsid w:val="005654C2"/>
    <w:rsid w:val="005851C2"/>
    <w:rsid w:val="00587EEC"/>
    <w:rsid w:val="005908E3"/>
    <w:rsid w:val="00592549"/>
    <w:rsid w:val="005A60B6"/>
    <w:rsid w:val="005B28B5"/>
    <w:rsid w:val="005B4AFF"/>
    <w:rsid w:val="005C0A48"/>
    <w:rsid w:val="005C4D2D"/>
    <w:rsid w:val="005C51E3"/>
    <w:rsid w:val="005D69DF"/>
    <w:rsid w:val="005E0D34"/>
    <w:rsid w:val="005E0E8D"/>
    <w:rsid w:val="005E2EF2"/>
    <w:rsid w:val="005E6F85"/>
    <w:rsid w:val="00614086"/>
    <w:rsid w:val="006163AD"/>
    <w:rsid w:val="006209ED"/>
    <w:rsid w:val="00623535"/>
    <w:rsid w:val="00655512"/>
    <w:rsid w:val="006558B9"/>
    <w:rsid w:val="00656CD0"/>
    <w:rsid w:val="00667170"/>
    <w:rsid w:val="00674DE7"/>
    <w:rsid w:val="00681C2A"/>
    <w:rsid w:val="00684B02"/>
    <w:rsid w:val="00693C74"/>
    <w:rsid w:val="006A0F32"/>
    <w:rsid w:val="006A69FD"/>
    <w:rsid w:val="006A6B20"/>
    <w:rsid w:val="006C6F1A"/>
    <w:rsid w:val="006D0737"/>
    <w:rsid w:val="006D22BA"/>
    <w:rsid w:val="006E59E4"/>
    <w:rsid w:val="006F3851"/>
    <w:rsid w:val="006F3F03"/>
    <w:rsid w:val="006F674D"/>
    <w:rsid w:val="007057C2"/>
    <w:rsid w:val="007077D2"/>
    <w:rsid w:val="007147EB"/>
    <w:rsid w:val="007160EF"/>
    <w:rsid w:val="007303D1"/>
    <w:rsid w:val="00731906"/>
    <w:rsid w:val="00734CD8"/>
    <w:rsid w:val="007412E2"/>
    <w:rsid w:val="007479E9"/>
    <w:rsid w:val="00756FA2"/>
    <w:rsid w:val="00764D4E"/>
    <w:rsid w:val="00765307"/>
    <w:rsid w:val="0076561F"/>
    <w:rsid w:val="0078274F"/>
    <w:rsid w:val="00783727"/>
    <w:rsid w:val="00785606"/>
    <w:rsid w:val="00791872"/>
    <w:rsid w:val="007A1647"/>
    <w:rsid w:val="007A3342"/>
    <w:rsid w:val="007B042A"/>
    <w:rsid w:val="007C1037"/>
    <w:rsid w:val="007D39EA"/>
    <w:rsid w:val="007E2C10"/>
    <w:rsid w:val="007F025F"/>
    <w:rsid w:val="007F1772"/>
    <w:rsid w:val="007F2E2C"/>
    <w:rsid w:val="007F6892"/>
    <w:rsid w:val="00801D53"/>
    <w:rsid w:val="00805BD3"/>
    <w:rsid w:val="00815BC1"/>
    <w:rsid w:val="0082169B"/>
    <w:rsid w:val="00822A54"/>
    <w:rsid w:val="00822BD3"/>
    <w:rsid w:val="00826B09"/>
    <w:rsid w:val="00833318"/>
    <w:rsid w:val="008333A0"/>
    <w:rsid w:val="00833A5D"/>
    <w:rsid w:val="00833B2E"/>
    <w:rsid w:val="008368DD"/>
    <w:rsid w:val="00837903"/>
    <w:rsid w:val="008404C4"/>
    <w:rsid w:val="00840DB8"/>
    <w:rsid w:val="00866AAF"/>
    <w:rsid w:val="00876ECA"/>
    <w:rsid w:val="008877CC"/>
    <w:rsid w:val="00894F73"/>
    <w:rsid w:val="00895C31"/>
    <w:rsid w:val="00896AD7"/>
    <w:rsid w:val="00896F8D"/>
    <w:rsid w:val="008B0230"/>
    <w:rsid w:val="008B0EA3"/>
    <w:rsid w:val="008B16C6"/>
    <w:rsid w:val="008B5142"/>
    <w:rsid w:val="008B7CE7"/>
    <w:rsid w:val="008E4AA5"/>
    <w:rsid w:val="008F664B"/>
    <w:rsid w:val="00902224"/>
    <w:rsid w:val="0090611B"/>
    <w:rsid w:val="00906824"/>
    <w:rsid w:val="00910EF0"/>
    <w:rsid w:val="00911565"/>
    <w:rsid w:val="0091738A"/>
    <w:rsid w:val="009227C9"/>
    <w:rsid w:val="00943987"/>
    <w:rsid w:val="0094398E"/>
    <w:rsid w:val="009462B5"/>
    <w:rsid w:val="00946D37"/>
    <w:rsid w:val="00947F58"/>
    <w:rsid w:val="00951EF3"/>
    <w:rsid w:val="00956601"/>
    <w:rsid w:val="00960E20"/>
    <w:rsid w:val="009615A3"/>
    <w:rsid w:val="0096605D"/>
    <w:rsid w:val="00972EB6"/>
    <w:rsid w:val="009763AC"/>
    <w:rsid w:val="0099153F"/>
    <w:rsid w:val="00993E84"/>
    <w:rsid w:val="009A7F58"/>
    <w:rsid w:val="009C4325"/>
    <w:rsid w:val="009C67BA"/>
    <w:rsid w:val="009C6D9F"/>
    <w:rsid w:val="009D2EE5"/>
    <w:rsid w:val="009D4EE3"/>
    <w:rsid w:val="009E5DD8"/>
    <w:rsid w:val="009E6E35"/>
    <w:rsid w:val="009E6F5F"/>
    <w:rsid w:val="009F1231"/>
    <w:rsid w:val="009F6E65"/>
    <w:rsid w:val="00A04264"/>
    <w:rsid w:val="00A159AE"/>
    <w:rsid w:val="00A17104"/>
    <w:rsid w:val="00A22145"/>
    <w:rsid w:val="00A22C0C"/>
    <w:rsid w:val="00A24099"/>
    <w:rsid w:val="00A25BF8"/>
    <w:rsid w:val="00A30672"/>
    <w:rsid w:val="00A34945"/>
    <w:rsid w:val="00A360C7"/>
    <w:rsid w:val="00A417BD"/>
    <w:rsid w:val="00A4254F"/>
    <w:rsid w:val="00A45064"/>
    <w:rsid w:val="00A46F94"/>
    <w:rsid w:val="00A52568"/>
    <w:rsid w:val="00A658C1"/>
    <w:rsid w:val="00A75102"/>
    <w:rsid w:val="00A83245"/>
    <w:rsid w:val="00A86734"/>
    <w:rsid w:val="00A86983"/>
    <w:rsid w:val="00A8742A"/>
    <w:rsid w:val="00A97B32"/>
    <w:rsid w:val="00AA5D7A"/>
    <w:rsid w:val="00AA7818"/>
    <w:rsid w:val="00AA7CA7"/>
    <w:rsid w:val="00AB047C"/>
    <w:rsid w:val="00AB068C"/>
    <w:rsid w:val="00AB0BB6"/>
    <w:rsid w:val="00AB19E9"/>
    <w:rsid w:val="00AC2D62"/>
    <w:rsid w:val="00AC4C4D"/>
    <w:rsid w:val="00AC6EF9"/>
    <w:rsid w:val="00AD471A"/>
    <w:rsid w:val="00AD552B"/>
    <w:rsid w:val="00AF0483"/>
    <w:rsid w:val="00AF2483"/>
    <w:rsid w:val="00AF2A74"/>
    <w:rsid w:val="00AF543B"/>
    <w:rsid w:val="00AF6162"/>
    <w:rsid w:val="00AF76F6"/>
    <w:rsid w:val="00B021DC"/>
    <w:rsid w:val="00B03BC1"/>
    <w:rsid w:val="00B05264"/>
    <w:rsid w:val="00B1133F"/>
    <w:rsid w:val="00B15F03"/>
    <w:rsid w:val="00B2142A"/>
    <w:rsid w:val="00B24D4A"/>
    <w:rsid w:val="00B260D0"/>
    <w:rsid w:val="00B36291"/>
    <w:rsid w:val="00B40CEB"/>
    <w:rsid w:val="00B46542"/>
    <w:rsid w:val="00B46A42"/>
    <w:rsid w:val="00B54B29"/>
    <w:rsid w:val="00B56A30"/>
    <w:rsid w:val="00B56DBD"/>
    <w:rsid w:val="00B62E0B"/>
    <w:rsid w:val="00B6560C"/>
    <w:rsid w:val="00B66EC2"/>
    <w:rsid w:val="00B820C4"/>
    <w:rsid w:val="00B91963"/>
    <w:rsid w:val="00B96A5D"/>
    <w:rsid w:val="00BA001D"/>
    <w:rsid w:val="00BA2956"/>
    <w:rsid w:val="00BA5B4B"/>
    <w:rsid w:val="00BA66E9"/>
    <w:rsid w:val="00BA7B26"/>
    <w:rsid w:val="00BB351B"/>
    <w:rsid w:val="00BB4DEB"/>
    <w:rsid w:val="00BB6DC9"/>
    <w:rsid w:val="00BC0E35"/>
    <w:rsid w:val="00BC2EDE"/>
    <w:rsid w:val="00BC4F05"/>
    <w:rsid w:val="00BC60A7"/>
    <w:rsid w:val="00BD346B"/>
    <w:rsid w:val="00BE05A1"/>
    <w:rsid w:val="00BE44B0"/>
    <w:rsid w:val="00BE5CFA"/>
    <w:rsid w:val="00BF0664"/>
    <w:rsid w:val="00C00C68"/>
    <w:rsid w:val="00C06237"/>
    <w:rsid w:val="00C074A6"/>
    <w:rsid w:val="00C10C00"/>
    <w:rsid w:val="00C121BF"/>
    <w:rsid w:val="00C15A5F"/>
    <w:rsid w:val="00C21D45"/>
    <w:rsid w:val="00C2350F"/>
    <w:rsid w:val="00C27384"/>
    <w:rsid w:val="00C27DEF"/>
    <w:rsid w:val="00C35552"/>
    <w:rsid w:val="00C4066B"/>
    <w:rsid w:val="00C41E24"/>
    <w:rsid w:val="00C46491"/>
    <w:rsid w:val="00C4718E"/>
    <w:rsid w:val="00C478FC"/>
    <w:rsid w:val="00C54A4D"/>
    <w:rsid w:val="00C55343"/>
    <w:rsid w:val="00C5679A"/>
    <w:rsid w:val="00C56BE2"/>
    <w:rsid w:val="00C81EE8"/>
    <w:rsid w:val="00C848B3"/>
    <w:rsid w:val="00C85A3A"/>
    <w:rsid w:val="00CA25A8"/>
    <w:rsid w:val="00CA3DDE"/>
    <w:rsid w:val="00CB609B"/>
    <w:rsid w:val="00CD200A"/>
    <w:rsid w:val="00CD7EDE"/>
    <w:rsid w:val="00CE24F8"/>
    <w:rsid w:val="00CE3E18"/>
    <w:rsid w:val="00CE4B9C"/>
    <w:rsid w:val="00CE702B"/>
    <w:rsid w:val="00CF4637"/>
    <w:rsid w:val="00CF5BDF"/>
    <w:rsid w:val="00CF72CF"/>
    <w:rsid w:val="00D000CA"/>
    <w:rsid w:val="00D020A2"/>
    <w:rsid w:val="00D223CA"/>
    <w:rsid w:val="00D24115"/>
    <w:rsid w:val="00D26850"/>
    <w:rsid w:val="00D2730A"/>
    <w:rsid w:val="00D27C72"/>
    <w:rsid w:val="00D32C2E"/>
    <w:rsid w:val="00D343E8"/>
    <w:rsid w:val="00D41683"/>
    <w:rsid w:val="00D54A56"/>
    <w:rsid w:val="00D56B9F"/>
    <w:rsid w:val="00D57FA4"/>
    <w:rsid w:val="00D61ED8"/>
    <w:rsid w:val="00D73065"/>
    <w:rsid w:val="00D87D13"/>
    <w:rsid w:val="00D87F18"/>
    <w:rsid w:val="00D9365F"/>
    <w:rsid w:val="00D93728"/>
    <w:rsid w:val="00DB0F7A"/>
    <w:rsid w:val="00DB185E"/>
    <w:rsid w:val="00DB1FE8"/>
    <w:rsid w:val="00DB349C"/>
    <w:rsid w:val="00DB7248"/>
    <w:rsid w:val="00DC0B9C"/>
    <w:rsid w:val="00DD3392"/>
    <w:rsid w:val="00DE1294"/>
    <w:rsid w:val="00DE3A6C"/>
    <w:rsid w:val="00DF034D"/>
    <w:rsid w:val="00DF1B7A"/>
    <w:rsid w:val="00E01EA1"/>
    <w:rsid w:val="00E1029C"/>
    <w:rsid w:val="00E10DFC"/>
    <w:rsid w:val="00E112F3"/>
    <w:rsid w:val="00E11ECA"/>
    <w:rsid w:val="00E12B4C"/>
    <w:rsid w:val="00E21E34"/>
    <w:rsid w:val="00E3421F"/>
    <w:rsid w:val="00E34AF8"/>
    <w:rsid w:val="00E35873"/>
    <w:rsid w:val="00E41A20"/>
    <w:rsid w:val="00E54A90"/>
    <w:rsid w:val="00E61C01"/>
    <w:rsid w:val="00E62882"/>
    <w:rsid w:val="00E655BE"/>
    <w:rsid w:val="00E709D4"/>
    <w:rsid w:val="00E752F1"/>
    <w:rsid w:val="00E94548"/>
    <w:rsid w:val="00EA0C18"/>
    <w:rsid w:val="00EA31BD"/>
    <w:rsid w:val="00EA553B"/>
    <w:rsid w:val="00EB2DB4"/>
    <w:rsid w:val="00EB74AF"/>
    <w:rsid w:val="00ED2032"/>
    <w:rsid w:val="00ED29BD"/>
    <w:rsid w:val="00ED3911"/>
    <w:rsid w:val="00ED3D96"/>
    <w:rsid w:val="00ED538D"/>
    <w:rsid w:val="00EF6AEF"/>
    <w:rsid w:val="00F05B26"/>
    <w:rsid w:val="00F070CA"/>
    <w:rsid w:val="00F12A9C"/>
    <w:rsid w:val="00F21A7A"/>
    <w:rsid w:val="00F2299C"/>
    <w:rsid w:val="00F23BDD"/>
    <w:rsid w:val="00F4159B"/>
    <w:rsid w:val="00F42C87"/>
    <w:rsid w:val="00F52AA8"/>
    <w:rsid w:val="00F62405"/>
    <w:rsid w:val="00F63FD4"/>
    <w:rsid w:val="00F674B0"/>
    <w:rsid w:val="00F7397A"/>
    <w:rsid w:val="00F922FE"/>
    <w:rsid w:val="00F939F0"/>
    <w:rsid w:val="00F97A35"/>
    <w:rsid w:val="00FC4CDF"/>
    <w:rsid w:val="00FC5192"/>
    <w:rsid w:val="00FD6496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BA38D"/>
  <w15:docId w15:val="{564B3AAF-3EF5-354A-9A6B-C96D5800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24"/>
    <w:pPr>
      <w:spacing w:after="240" w:line="240" w:lineRule="auto"/>
    </w:pPr>
    <w:rPr>
      <w:rFonts w:eastAsiaTheme="minorHAnsi"/>
      <w:sz w:val="24"/>
      <w:szCs w:val="24"/>
      <w:lang w:val="en-CA"/>
    </w:rPr>
  </w:style>
  <w:style w:type="paragraph" w:styleId="Heading1">
    <w:name w:val="heading 1"/>
    <w:basedOn w:val="Normal"/>
    <w:link w:val="Heading1Char"/>
    <w:uiPriority w:val="9"/>
    <w:qFormat/>
    <w:rsid w:val="00906824"/>
    <w:pPr>
      <w:keepNext/>
      <w:keepLines/>
      <w:suppressAutoHyphens/>
      <w:spacing w:before="120" w:after="0"/>
      <w:outlineLvl w:val="0"/>
    </w:pPr>
    <w:rPr>
      <w:rFonts w:eastAsia="Times New Roman" w:cs="Times New Roman"/>
      <w:b/>
      <w:bCs/>
      <w:color w:val="E52727"/>
      <w:kern w:val="36"/>
      <w:sz w:val="56"/>
      <w:szCs w:val="56"/>
    </w:rPr>
  </w:style>
  <w:style w:type="paragraph" w:styleId="Heading2">
    <w:name w:val="heading 2"/>
    <w:basedOn w:val="Heading1"/>
    <w:link w:val="Heading2Char"/>
    <w:uiPriority w:val="9"/>
    <w:qFormat/>
    <w:rsid w:val="00906824"/>
    <w:pPr>
      <w:spacing w:before="360"/>
      <w:outlineLvl w:val="1"/>
    </w:pPr>
    <w:rPr>
      <w:bCs w:val="0"/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906824"/>
    <w:pPr>
      <w:spacing w:before="240" w:after="12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906824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06824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06824"/>
    <w:pPr>
      <w:keepNext/>
      <w:keepLines/>
      <w:spacing w:before="200" w:after="40"/>
      <w:outlineLvl w:val="5"/>
    </w:pPr>
    <w:rPr>
      <w:b/>
      <w:color w:val="08113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824"/>
    <w:rPr>
      <w:rFonts w:eastAsia="Times New Roman" w:cs="Times New Roman"/>
      <w:b/>
      <w:bCs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824"/>
    <w:rPr>
      <w:rFonts w:eastAsiaTheme="minorHAnsi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6824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906824"/>
    <w:pPr>
      <w:keepNext/>
      <w:keepLines/>
      <w:spacing w:before="1080" w:after="0"/>
    </w:pPr>
    <w:rPr>
      <w:rFonts w:eastAsia="Georgia"/>
      <w:b/>
      <w:color w:val="08113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906824"/>
    <w:pPr>
      <w:tabs>
        <w:tab w:val="right" w:leader="dot" w:pos="10070"/>
      </w:tabs>
      <w:spacing w:after="100"/>
    </w:pPr>
    <w:rPr>
      <w:b/>
      <w:bCs/>
      <w:noProof/>
      <w:color w:val="08113B"/>
    </w:rPr>
  </w:style>
  <w:style w:type="paragraph" w:styleId="Revision">
    <w:name w:val="Revision"/>
    <w:hidden/>
    <w:uiPriority w:val="99"/>
    <w:semiHidden/>
    <w:rsid w:val="00906824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824"/>
    <w:rPr>
      <w:rFonts w:eastAsiaTheme="minorHAnsi"/>
      <w:b/>
      <w:bCs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906824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824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906824"/>
    <w:pPr>
      <w:tabs>
        <w:tab w:val="center" w:pos="4680"/>
        <w:tab w:val="right" w:pos="9360"/>
      </w:tabs>
      <w:spacing w:after="0"/>
      <w:ind w:right="-720"/>
    </w:pPr>
    <w:rPr>
      <w:b/>
      <w:bCs/>
      <w:color w:val="08113B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06824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906824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06824"/>
    <w:rPr>
      <w:rFonts w:eastAsiaTheme="minorHAnsi"/>
      <w:i/>
      <w:iCs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90682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06824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906824"/>
    <w:pPr>
      <w:spacing w:before="240" w:after="120" w:line="276" w:lineRule="auto"/>
      <w:ind w:left="360" w:hanging="360"/>
    </w:pPr>
    <w:rPr>
      <w:color w:val="08113B"/>
    </w:rPr>
  </w:style>
  <w:style w:type="paragraph" w:styleId="ListBullet">
    <w:name w:val="List Bullet"/>
    <w:basedOn w:val="Normal"/>
    <w:uiPriority w:val="99"/>
    <w:unhideWhenUsed/>
    <w:qFormat/>
    <w:rsid w:val="00906824"/>
    <w:pPr>
      <w:numPr>
        <w:numId w:val="1"/>
      </w:numPr>
      <w:spacing w:before="120" w:after="120"/>
      <w:ind w:left="720"/>
    </w:pPr>
    <w:rPr>
      <w:color w:val="08113B"/>
    </w:rPr>
  </w:style>
  <w:style w:type="paragraph" w:styleId="ListBullet2">
    <w:name w:val="List Bullet 2"/>
    <w:basedOn w:val="ListBullet"/>
    <w:uiPriority w:val="99"/>
    <w:unhideWhenUsed/>
    <w:qFormat/>
    <w:rsid w:val="00906824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906824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06824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906824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906824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906824"/>
  </w:style>
  <w:style w:type="paragraph" w:styleId="TOC3">
    <w:name w:val="toc 3"/>
    <w:basedOn w:val="Normal"/>
    <w:next w:val="Normal"/>
    <w:uiPriority w:val="39"/>
    <w:unhideWhenUsed/>
    <w:rsid w:val="00906824"/>
    <w:pPr>
      <w:spacing w:after="100"/>
      <w:ind w:left="480"/>
    </w:pPr>
    <w:rPr>
      <w:color w:val="08113B"/>
    </w:rPr>
  </w:style>
  <w:style w:type="character" w:customStyle="1" w:styleId="Heading5Char">
    <w:name w:val="Heading 5 Char"/>
    <w:basedOn w:val="DefaultParagraphFont"/>
    <w:link w:val="Heading5"/>
    <w:uiPriority w:val="9"/>
    <w:rsid w:val="00906824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906824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906824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906824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906824"/>
    <w:pPr>
      <w:spacing w:after="100"/>
      <w:ind w:left="240"/>
    </w:pPr>
    <w:rPr>
      <w:b/>
      <w:color w:val="08113B"/>
    </w:rPr>
  </w:style>
  <w:style w:type="paragraph" w:customStyle="1" w:styleId="TOCtitle">
    <w:name w:val="TOC title"/>
    <w:basedOn w:val="Normal"/>
    <w:qFormat/>
    <w:rsid w:val="00906824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90682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906824"/>
    <w:pPr>
      <w:spacing w:after="0"/>
    </w:pPr>
    <w:rPr>
      <w:b/>
      <w:bCs/>
      <w:color w:val="08113B"/>
    </w:rPr>
  </w:style>
  <w:style w:type="paragraph" w:customStyle="1" w:styleId="Tablenormal0">
    <w:name w:val="Table normal"/>
    <w:basedOn w:val="Normal"/>
    <w:link w:val="TablenormalChar"/>
    <w:qFormat/>
    <w:rsid w:val="00906824"/>
    <w:pPr>
      <w:spacing w:after="0"/>
    </w:pPr>
    <w:rPr>
      <w:color w:val="08113B"/>
    </w:rPr>
  </w:style>
  <w:style w:type="paragraph" w:customStyle="1" w:styleId="ActivityTitle">
    <w:name w:val="Activity Title"/>
    <w:basedOn w:val="Normal"/>
    <w:qFormat/>
    <w:rsid w:val="00906824"/>
    <w:pPr>
      <w:keepNext/>
      <w:keepLines/>
      <w:spacing w:before="480" w:after="48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906824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906824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906824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906824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906824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906824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906824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906824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</w:tblPr>
    <w:tcPr>
      <w:shd w:val="clear" w:color="auto" w:fill="auto"/>
    </w:tcPr>
  </w:style>
  <w:style w:type="paragraph" w:customStyle="1" w:styleId="StepHeading">
    <w:name w:val="Step Heading"/>
    <w:next w:val="Normal"/>
    <w:qFormat/>
    <w:rsid w:val="00906824"/>
    <w:pPr>
      <w:numPr>
        <w:numId w:val="3"/>
      </w:numPr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styleId="ListParagraph">
    <w:name w:val="List Paragraph"/>
    <w:basedOn w:val="Normal"/>
    <w:uiPriority w:val="34"/>
    <w:qFormat/>
    <w:rsid w:val="0099153F"/>
    <w:pPr>
      <w:ind w:left="720"/>
      <w:contextualSpacing/>
    </w:pPr>
  </w:style>
  <w:style w:type="paragraph" w:customStyle="1" w:styleId="TableHeadings">
    <w:name w:val="Table Headings"/>
    <w:basedOn w:val="Normal"/>
    <w:qFormat/>
    <w:rsid w:val="00F7397A"/>
    <w:pPr>
      <w:spacing w:after="0"/>
    </w:pPr>
    <w:rPr>
      <w:rFonts w:ascii="BC Sans" w:eastAsia="Calibri" w:hAnsi="BC Sans" w:cs="Times New Roman"/>
      <w:sz w:val="18"/>
      <w:szCs w:val="18"/>
      <w:lang w:val="en-US"/>
    </w:rPr>
  </w:style>
  <w:style w:type="table" w:customStyle="1" w:styleId="STTabledark1">
    <w:name w:val="ST Table dark1"/>
    <w:basedOn w:val="TableNormal"/>
    <w:uiPriority w:val="99"/>
    <w:rsid w:val="004B4B7A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paragraph" w:customStyle="1" w:styleId="TopicTitle">
    <w:name w:val="Topic Title"/>
    <w:basedOn w:val="Normal"/>
    <w:qFormat/>
    <w:rsid w:val="003D5098"/>
    <w:pPr>
      <w:spacing w:after="160" w:line="259" w:lineRule="auto"/>
    </w:pPr>
    <w:rPr>
      <w:rFonts w:cstheme="minorBidi"/>
      <w:b/>
      <w:color w:val="E52727"/>
      <w:kern w:val="2"/>
      <w:sz w:val="32"/>
      <w:szCs w:val="22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4D160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footer" Target="footer3.xml"/><Relationship Id="rId26" Type="http://schemas.openxmlformats.org/officeDocument/2006/relationships/hyperlink" Target="https://www.southasiancanadianheritage.ca/" TargetMode="External"/><Relationship Id="rId21" Type="http://schemas.openxmlformats.org/officeDocument/2006/relationships/hyperlink" Target="http://www.saffronthreads.ca" TargetMode="External"/><Relationship Id="rId34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://www.threadingourstories.ca/" TargetMode="External"/><Relationship Id="rId33" Type="http://schemas.openxmlformats.org/officeDocument/2006/relationships/hyperlink" Target="https://openschool.bc.ca/saffronthreads/learn/4-6/ap-4-6-a.htm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29" Type="http://schemas.openxmlformats.org/officeDocument/2006/relationships/hyperlink" Target="https://www.knowledge.ca/program/british-columbia-untold-histor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openschool.bc.ca/saffronthreads/learn/download/BackgrounderEarlyImmigration_Web.pdf" TargetMode="External"/><Relationship Id="rId32" Type="http://schemas.openxmlformats.org/officeDocument/2006/relationships/hyperlink" Target="https://www.youtube.com/watch?v=37nGeXn2K9c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openschool.bc.ca/saffronthreads/learn/download/BackgrounderSouthAsianCanadians_Web.pdf" TargetMode="External"/><Relationship Id="rId28" Type="http://schemas.openxmlformats.org/officeDocument/2006/relationships/hyperlink" Target="http://www.canadiansikhheritage.ca/" TargetMode="External"/><Relationship Id="rId36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hyperlink" Target="https://openschool.bc.ca/saffronthreads/learn/download/BackgrounderSouthAsianCanadians_Web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://www.saffronthreads.ca" TargetMode="External"/><Relationship Id="rId27" Type="http://schemas.openxmlformats.org/officeDocument/2006/relationships/hyperlink" Target="http://www.sacda.ca/" TargetMode="External"/><Relationship Id="rId30" Type="http://schemas.openxmlformats.org/officeDocument/2006/relationships/hyperlink" Target="https://www.merriam-webster.com/dictionary/culture" TargetMode="External"/><Relationship Id="rId35" Type="http://schemas.openxmlformats.org/officeDocument/2006/relationships/header" Target="header5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tarche\OneDrive%20-%20Government%20of%20BC\UFV%20-%20Saffron%20Threads%20(SJS)\For%20Layout%20(Nori)\Templates\SaffronThreads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2DFD4AB760440A6FED4EEE2285779" ma:contentTypeVersion="18" ma:contentTypeDescription="Create a new document." ma:contentTypeScope="" ma:versionID="e6759d135be25195579824050ffb0e35">
  <xsd:schema xmlns:xsd="http://www.w3.org/2001/XMLSchema" xmlns:xs="http://www.w3.org/2001/XMLSchema" xmlns:p="http://schemas.microsoft.com/office/2006/metadata/properties" xmlns:ns2="9119fc6a-7424-4215-83d2-2e286f3b0bd1" xmlns:ns3="9b727c3e-e453-42f5-9e0e-092b31ddc15d" targetNamespace="http://schemas.microsoft.com/office/2006/metadata/properties" ma:root="true" ma:fieldsID="c0851faab4cc523181b52c21a1db87ff" ns2:_="" ns3:_="">
    <xsd:import namespace="9119fc6a-7424-4215-83d2-2e286f3b0bd1"/>
    <xsd:import namespace="9b727c3e-e453-42f5-9e0e-092b31ddc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_x0023_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9fc6a-7424-4215-83d2-2e286f3b0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b50559-7390-452f-8d4d-780c6c1e4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23_" ma:index="23" nillable="true" ma:displayName="#" ma:format="Dropdown" ma:internalName="_x0023_" ma:percentage="FALSE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27c3e-e453-42f5-9e0e-092b31ddc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d96bd9-66c9-4493-a720-e971b67d15d5}" ma:internalName="TaxCatchAll" ma:showField="CatchAllData" ma:web="9b727c3e-e453-42f5-9e0e-092b31ddc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19fc6a-7424-4215-83d2-2e286f3b0bd1">
      <Terms xmlns="http://schemas.microsoft.com/office/infopath/2007/PartnerControls"/>
    </lcf76f155ced4ddcb4097134ff3c332f>
    <TaxCatchAll xmlns="9b727c3e-e453-42f5-9e0e-092b31ddc15d" xsi:nil="true"/>
    <SharedWithUsers xmlns="9b727c3e-e453-42f5-9e0e-092b31ddc15d">
      <UserInfo>
        <DisplayName/>
        <AccountId xsi:nil="true"/>
        <AccountType/>
      </UserInfo>
    </SharedWithUsers>
    <_x0023_ xmlns="9119fc6a-7424-4215-83d2-2e286f3b0bd1" xsi:nil="true"/>
  </documentManagement>
</p:properties>
</file>

<file path=customXml/itemProps1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6F7A76-592E-403F-9626-9B58D4292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9fc6a-7424-4215-83d2-2e286f3b0bd1"/>
    <ds:schemaRef ds:uri="9b727c3e-e453-42f5-9e0e-092b31ddc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  <ds:schemaRef ds:uri="9119fc6a-7424-4215-83d2-2e286f3b0bd1"/>
    <ds:schemaRef ds:uri="9b727c3e-e453-42f5-9e0e-092b31ddc1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C:\Users\sstarche\OneDrive - Government of BC\UFV - Saffron Threads (SJS)\For Layout (Nori)\Templates\SaffronThreadsAP.dotx</Template>
  <TotalTime>0</TotalTime>
  <Pages>9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9227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Ramkeesoon, Christine ECC:EX</cp:lastModifiedBy>
  <cp:revision>4</cp:revision>
  <cp:lastPrinted>2024-03-12T16:05:00Z</cp:lastPrinted>
  <dcterms:created xsi:type="dcterms:W3CDTF">2024-03-12T16:05:00Z</dcterms:created>
  <dcterms:modified xsi:type="dcterms:W3CDTF">2024-03-14T19:18:00Z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0x010100D522DFD4AB760440A6FED4EEE2285779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