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A3E3" w14:textId="77777777" w:rsidR="006E04B6" w:rsidRPr="00E91CC2" w:rsidRDefault="006E04B6" w:rsidP="006E04B6">
      <w:pPr>
        <w:pStyle w:val="ActivityTitle"/>
        <w:tabs>
          <w:tab w:val="right" w:pos="12960"/>
        </w:tabs>
      </w:pPr>
      <w:r w:rsidRPr="383B64AF">
        <w:t xml:space="preserve">Aloo </w:t>
      </w:r>
      <w:proofErr w:type="spellStart"/>
      <w:r w:rsidRPr="383B64AF">
        <w:t>Mattar</w:t>
      </w:r>
      <w:proofErr w:type="spellEnd"/>
      <w:r>
        <w:t xml:space="preserve">, Jeera Rice and Roti </w:t>
      </w:r>
      <w:r>
        <w:tab/>
      </w:r>
      <w:r w:rsidRPr="00E91CC2">
        <w:rPr>
          <w:bCs/>
          <w:color w:val="08113B"/>
          <w:sz w:val="44"/>
          <w:szCs w:val="160"/>
        </w:rPr>
        <w:t>2</w:t>
      </w:r>
      <w:r>
        <w:rPr>
          <w:bCs/>
          <w:color w:val="08113B"/>
          <w:sz w:val="44"/>
          <w:szCs w:val="160"/>
        </w:rPr>
        <w:t xml:space="preserve"> to </w:t>
      </w:r>
      <w:r w:rsidRPr="00E91CC2">
        <w:rPr>
          <w:bCs/>
          <w:color w:val="08113B"/>
          <w:sz w:val="44"/>
          <w:szCs w:val="160"/>
        </w:rPr>
        <w:t>3 servings</w:t>
      </w:r>
    </w:p>
    <w:p w14:paraId="41271F1F" w14:textId="77777777" w:rsidR="006E04B6" w:rsidRPr="00846D36" w:rsidRDefault="006E04B6" w:rsidP="006E04B6">
      <w:pPr>
        <w:pStyle w:val="ActivityH2"/>
      </w:pPr>
      <w:r w:rsidRPr="00B02360">
        <w:t xml:space="preserve">Aloo </w:t>
      </w:r>
      <w:proofErr w:type="spellStart"/>
      <w:r w:rsidRPr="006B485C">
        <w:t>Mattar</w:t>
      </w:r>
      <w:proofErr w:type="spellEnd"/>
      <w:r w:rsidRPr="00B02360">
        <w:t xml:space="preserve"> </w:t>
      </w:r>
    </w:p>
    <w:tbl>
      <w:tblPr>
        <w:tblStyle w:val="STBorderless"/>
        <w:tblW w:w="0" w:type="auto"/>
        <w:tblLook w:val="04A0" w:firstRow="1" w:lastRow="0" w:firstColumn="1" w:lastColumn="0" w:noHBand="0" w:noVBand="1"/>
      </w:tblPr>
      <w:tblGrid>
        <w:gridCol w:w="5580"/>
        <w:gridCol w:w="7370"/>
      </w:tblGrid>
      <w:tr w:rsidR="006E04B6" w14:paraId="68797477" w14:textId="77777777" w:rsidTr="00910099">
        <w:tc>
          <w:tcPr>
            <w:tcW w:w="5580" w:type="dxa"/>
          </w:tcPr>
          <w:p w14:paraId="14E1B238" w14:textId="77777777" w:rsidR="006E04B6" w:rsidRDefault="006E04B6" w:rsidP="00910099">
            <w:pPr>
              <w:pStyle w:val="ActivityH3"/>
            </w:pPr>
            <w:r w:rsidRPr="008B5EAB">
              <w:t>Ingredients</w:t>
            </w:r>
          </w:p>
        </w:tc>
        <w:tc>
          <w:tcPr>
            <w:tcW w:w="7370" w:type="dxa"/>
          </w:tcPr>
          <w:p w14:paraId="317ECC89" w14:textId="77777777" w:rsidR="006E04B6" w:rsidRDefault="006E04B6" w:rsidP="00910099">
            <w:pPr>
              <w:pStyle w:val="ActivityH3"/>
            </w:pPr>
            <w:r w:rsidRPr="00DA6F61">
              <w:t>Method</w:t>
            </w:r>
          </w:p>
        </w:tc>
      </w:tr>
      <w:tr w:rsidR="006E04B6" w14:paraId="7C4D069D" w14:textId="77777777" w:rsidTr="00910099">
        <w:tc>
          <w:tcPr>
            <w:tcW w:w="5580" w:type="dxa"/>
          </w:tcPr>
          <w:p w14:paraId="1675EB20" w14:textId="77777777" w:rsidR="006E04B6" w:rsidRPr="00C707AE" w:rsidRDefault="006E04B6" w:rsidP="00910099">
            <w:pPr>
              <w:pStyle w:val="ListBullet"/>
            </w:pPr>
            <w:r>
              <w:t>1/4 cup (</w:t>
            </w:r>
            <w:r w:rsidRPr="00C707AE">
              <w:t>60 mL</w:t>
            </w:r>
            <w:r>
              <w:t>)</w:t>
            </w:r>
            <w:r w:rsidRPr="00C707AE">
              <w:t xml:space="preserve"> onion, finely chopped </w:t>
            </w:r>
          </w:p>
          <w:p w14:paraId="44C9E1B3" w14:textId="77777777" w:rsidR="006E04B6" w:rsidRDefault="006E04B6" w:rsidP="00910099">
            <w:pPr>
              <w:pStyle w:val="ListBullet"/>
            </w:pPr>
            <w:r>
              <w:t xml:space="preserve">1 1/2 tsp (7.5 mL) ginger, minced </w:t>
            </w:r>
          </w:p>
          <w:p w14:paraId="0FE456EA" w14:textId="77777777" w:rsidR="006E04B6" w:rsidRDefault="006E04B6" w:rsidP="00910099">
            <w:pPr>
              <w:pStyle w:val="ListBullet"/>
            </w:pPr>
            <w:r>
              <w:t xml:space="preserve">1 1/2 tsp (7.5 mL) garlic, minced </w:t>
            </w:r>
          </w:p>
          <w:p w14:paraId="45E6FC0A" w14:textId="77777777" w:rsidR="006E04B6" w:rsidRDefault="006E04B6" w:rsidP="00910099">
            <w:pPr>
              <w:pStyle w:val="ListBullet"/>
            </w:pPr>
            <w:r>
              <w:t xml:space="preserve">3 Tbsp (45 ml) crushed tomatoes </w:t>
            </w:r>
          </w:p>
          <w:p w14:paraId="495FEBD7" w14:textId="77777777" w:rsidR="006E04B6" w:rsidRDefault="006E04B6" w:rsidP="00910099">
            <w:pPr>
              <w:pStyle w:val="ListBullet"/>
            </w:pPr>
            <w:r>
              <w:t xml:space="preserve">4 tsp (20 mL) oil </w:t>
            </w:r>
          </w:p>
          <w:p w14:paraId="7FE779A2" w14:textId="77777777" w:rsidR="006E04B6" w:rsidRDefault="006E04B6" w:rsidP="00910099">
            <w:pPr>
              <w:pStyle w:val="ListBullet"/>
            </w:pPr>
            <w:r>
              <w:t xml:space="preserve">1 large potato, diced </w:t>
            </w:r>
          </w:p>
          <w:p w14:paraId="6E323695" w14:textId="77777777" w:rsidR="006E04B6" w:rsidRDefault="006E04B6" w:rsidP="00910099">
            <w:pPr>
              <w:pStyle w:val="ListBullet"/>
            </w:pPr>
            <w:r>
              <w:t xml:space="preserve">1/2 cup (125 mL) green peas </w:t>
            </w:r>
          </w:p>
          <w:p w14:paraId="1764E05A" w14:textId="77777777" w:rsidR="006E04B6" w:rsidRDefault="006E04B6" w:rsidP="00910099">
            <w:pPr>
              <w:pStyle w:val="ListBullet"/>
            </w:pPr>
            <w:r>
              <w:t>1/2 tsp (2.5 mL) cumin seeds</w:t>
            </w:r>
          </w:p>
          <w:p w14:paraId="13FF97AB" w14:textId="77777777" w:rsidR="006E04B6" w:rsidRDefault="006E04B6" w:rsidP="00910099">
            <w:pPr>
              <w:pStyle w:val="ListBullet"/>
            </w:pPr>
            <w:r>
              <w:t xml:space="preserve">1/2 tsp (2.5 mL) red chili powder, or to taste </w:t>
            </w:r>
          </w:p>
          <w:p w14:paraId="4F6A2CB9" w14:textId="77777777" w:rsidR="006E04B6" w:rsidRDefault="006E04B6" w:rsidP="00910099">
            <w:pPr>
              <w:pStyle w:val="ListBullet"/>
            </w:pPr>
            <w:r>
              <w:t xml:space="preserve">1/2 tsp (2.5 mL) turmeric powder </w:t>
            </w:r>
          </w:p>
          <w:p w14:paraId="3742987D" w14:textId="77777777" w:rsidR="006E04B6" w:rsidRDefault="006E04B6" w:rsidP="00910099">
            <w:pPr>
              <w:pStyle w:val="ListBullet"/>
            </w:pPr>
            <w:r>
              <w:t xml:space="preserve">1/2 tsp (2.5 mL) garam masala </w:t>
            </w:r>
          </w:p>
          <w:p w14:paraId="10E0C0BD" w14:textId="77777777" w:rsidR="006E04B6" w:rsidRDefault="006E04B6" w:rsidP="00910099">
            <w:pPr>
              <w:pStyle w:val="ListBullet"/>
            </w:pPr>
            <w:r w:rsidRPr="383B64AF">
              <w:t xml:space="preserve">2 cups </w:t>
            </w:r>
            <w:r>
              <w:t xml:space="preserve">(500 mL) </w:t>
            </w:r>
            <w:r w:rsidRPr="383B64AF">
              <w:t>water</w:t>
            </w:r>
            <w:r>
              <w:t>,</w:t>
            </w:r>
            <w:r w:rsidRPr="383B64AF">
              <w:t xml:space="preserve"> plus more as required</w:t>
            </w:r>
          </w:p>
          <w:p w14:paraId="194ED786" w14:textId="77777777" w:rsidR="006E04B6" w:rsidRDefault="006E04B6" w:rsidP="00910099">
            <w:pPr>
              <w:pStyle w:val="ListBullet"/>
            </w:pPr>
            <w:r>
              <w:t xml:space="preserve">1 Tbsp (15 mL) </w:t>
            </w:r>
            <w:r w:rsidRPr="008B5EAB">
              <w:t xml:space="preserve">cilantro, chopped (optional) </w:t>
            </w:r>
          </w:p>
          <w:p w14:paraId="00AEE063" w14:textId="77777777" w:rsidR="006E04B6" w:rsidRDefault="006E04B6" w:rsidP="00910099">
            <w:pPr>
              <w:pStyle w:val="ListBullet"/>
            </w:pPr>
            <w:r>
              <w:t>1/2 tsp (2.5 mL)</w:t>
            </w:r>
            <w:r w:rsidRPr="008B5EAB">
              <w:t xml:space="preserve"> salt</w:t>
            </w:r>
            <w:r>
              <w:t xml:space="preserve">, or </w:t>
            </w:r>
            <w:r w:rsidRPr="008B5EAB">
              <w:t>to taste</w:t>
            </w:r>
          </w:p>
        </w:tc>
        <w:tc>
          <w:tcPr>
            <w:tcW w:w="7370" w:type="dxa"/>
          </w:tcPr>
          <w:p w14:paraId="4FE2EBFD" w14:textId="77777777" w:rsidR="006E04B6" w:rsidRPr="005419E5" w:rsidRDefault="006E04B6" w:rsidP="00910099">
            <w:pPr>
              <w:pStyle w:val="ListParagraph"/>
            </w:pPr>
            <w:r w:rsidRPr="005419E5">
              <w:t>Heat oil in a medium saucepan on medium heat. Add cumin and let it sit until it begins to crackle. (Cumin burns easily. This step takes only a few minutes, so watch closely.)</w:t>
            </w:r>
          </w:p>
          <w:p w14:paraId="4F842153" w14:textId="77777777" w:rsidR="006E04B6" w:rsidRPr="005419E5" w:rsidRDefault="006E04B6" w:rsidP="00910099">
            <w:pPr>
              <w:pStyle w:val="ListParagraph"/>
            </w:pPr>
            <w:r w:rsidRPr="005419E5">
              <w:t xml:space="preserve">Add chopped onion and sauté until it is a light golden colour. Add ginger and garlic and sauté until it starts to change colour. </w:t>
            </w:r>
          </w:p>
          <w:p w14:paraId="1AFF5F58" w14:textId="77777777" w:rsidR="006E04B6" w:rsidRPr="005419E5" w:rsidRDefault="006E04B6" w:rsidP="00910099">
            <w:pPr>
              <w:pStyle w:val="ListParagraph"/>
            </w:pPr>
            <w:r w:rsidRPr="005419E5">
              <w:t xml:space="preserve">Add tomato puree and sauté for two minutes. Add chili powder, garam masala, </w:t>
            </w:r>
            <w:proofErr w:type="gramStart"/>
            <w:r w:rsidRPr="005419E5">
              <w:t>turmeric</w:t>
            </w:r>
            <w:proofErr w:type="gramEnd"/>
            <w:r w:rsidRPr="005419E5">
              <w:t xml:space="preserve"> and salt. </w:t>
            </w:r>
          </w:p>
          <w:p w14:paraId="51F985EA" w14:textId="77777777" w:rsidR="006E04B6" w:rsidRPr="005419E5" w:rsidRDefault="006E04B6" w:rsidP="00910099">
            <w:pPr>
              <w:pStyle w:val="ListParagraph"/>
            </w:pPr>
            <w:r w:rsidRPr="005419E5">
              <w:t xml:space="preserve">Sauté until oil begins to separate from the mixture. If the mixture starts to stick to the pot, add a few </w:t>
            </w:r>
            <w:proofErr w:type="spellStart"/>
            <w:r w:rsidRPr="005419E5">
              <w:t>spoonfuls</w:t>
            </w:r>
            <w:proofErr w:type="spellEnd"/>
            <w:r w:rsidRPr="005419E5">
              <w:t xml:space="preserve"> of water. If it is still sticking, you may need to turn down the heat. </w:t>
            </w:r>
          </w:p>
          <w:p w14:paraId="6C933EC4" w14:textId="77777777" w:rsidR="006E04B6" w:rsidRPr="005419E5" w:rsidRDefault="006E04B6" w:rsidP="00910099">
            <w:pPr>
              <w:pStyle w:val="ListParagraph"/>
            </w:pPr>
            <w:r w:rsidRPr="005419E5">
              <w:t xml:space="preserve">Add potatoes and peas. Sauté for 1-2 minutes. </w:t>
            </w:r>
          </w:p>
          <w:p w14:paraId="67DBE075" w14:textId="77777777" w:rsidR="006E04B6" w:rsidRPr="005419E5" w:rsidRDefault="006E04B6" w:rsidP="00910099">
            <w:pPr>
              <w:pStyle w:val="ListParagraph"/>
            </w:pPr>
            <w:r w:rsidRPr="005419E5">
              <w:t>Add water. Stir well and cover the pot. Turn the heat up to medium-high and simmer until potatoes are cooked, about 20 minutes. Check periodically by piercing the potatoes with a fork. You may need to add a little more water if it looks a bit dry.</w:t>
            </w:r>
          </w:p>
          <w:p w14:paraId="793EE10F" w14:textId="77777777" w:rsidR="006E04B6" w:rsidRPr="008635AC" w:rsidRDefault="006E04B6" w:rsidP="00910099">
            <w:pPr>
              <w:pStyle w:val="ListParagraph"/>
            </w:pPr>
            <w:r w:rsidRPr="005419E5">
              <w:t>Stir in chopped cilantro. Serve hot with roti or rice.</w:t>
            </w:r>
          </w:p>
        </w:tc>
      </w:tr>
    </w:tbl>
    <w:p w14:paraId="3203B324" w14:textId="77777777" w:rsidR="006E04B6" w:rsidRDefault="006E04B6" w:rsidP="006E04B6">
      <w:pPr>
        <w:spacing w:after="0"/>
        <w:rPr>
          <w:rFonts w:eastAsia="Times New Roman" w:cs="Times New Roman"/>
          <w:b/>
          <w:color w:val="E52727"/>
          <w:kern w:val="36"/>
          <w:sz w:val="36"/>
          <w:szCs w:val="36"/>
        </w:rPr>
      </w:pPr>
      <w:r>
        <w:br w:type="page"/>
      </w:r>
    </w:p>
    <w:p w14:paraId="52FC3A87" w14:textId="77777777" w:rsidR="006E04B6" w:rsidRDefault="006E04B6" w:rsidP="006E04B6">
      <w:pPr>
        <w:pStyle w:val="ActivityH2"/>
      </w:pPr>
      <w:r w:rsidRPr="001B0B70">
        <w:lastRenderedPageBreak/>
        <w:t xml:space="preserve">Jeera </w:t>
      </w:r>
      <w:r>
        <w:t>R</w:t>
      </w:r>
      <w:r w:rsidRPr="001B0B70">
        <w:t>ice</w:t>
      </w:r>
    </w:p>
    <w:tbl>
      <w:tblPr>
        <w:tblStyle w:val="STBorderless"/>
        <w:tblW w:w="0" w:type="auto"/>
        <w:tblLook w:val="04A0" w:firstRow="1" w:lastRow="0" w:firstColumn="1" w:lastColumn="0" w:noHBand="0" w:noVBand="1"/>
      </w:tblPr>
      <w:tblGrid>
        <w:gridCol w:w="5040"/>
        <w:gridCol w:w="7910"/>
      </w:tblGrid>
      <w:tr w:rsidR="006E04B6" w14:paraId="3B1B925F" w14:textId="77777777" w:rsidTr="00910099">
        <w:tc>
          <w:tcPr>
            <w:tcW w:w="5040" w:type="dxa"/>
          </w:tcPr>
          <w:p w14:paraId="315E2DB4" w14:textId="77777777" w:rsidR="006E04B6" w:rsidRDefault="006E04B6" w:rsidP="00910099">
            <w:pPr>
              <w:pStyle w:val="ActivityH3"/>
            </w:pPr>
            <w:r w:rsidRPr="008B5EAB">
              <w:t>Ingredients</w:t>
            </w:r>
          </w:p>
        </w:tc>
        <w:tc>
          <w:tcPr>
            <w:tcW w:w="7910" w:type="dxa"/>
          </w:tcPr>
          <w:p w14:paraId="050C1202" w14:textId="77777777" w:rsidR="006E04B6" w:rsidRDefault="006E04B6" w:rsidP="00910099">
            <w:pPr>
              <w:pStyle w:val="ActivityH3"/>
            </w:pPr>
            <w:r w:rsidRPr="00DA6F61">
              <w:t>Method</w:t>
            </w:r>
          </w:p>
        </w:tc>
      </w:tr>
      <w:tr w:rsidR="006E04B6" w14:paraId="4A67D63A" w14:textId="77777777" w:rsidTr="00910099">
        <w:tc>
          <w:tcPr>
            <w:tcW w:w="5040" w:type="dxa"/>
          </w:tcPr>
          <w:p w14:paraId="2BCB1078" w14:textId="77777777" w:rsidR="006E04B6" w:rsidRDefault="006E04B6" w:rsidP="00910099">
            <w:pPr>
              <w:pStyle w:val="ListBullet"/>
            </w:pPr>
            <w:r>
              <w:t xml:space="preserve">1 tsp (5 mL) oil </w:t>
            </w:r>
          </w:p>
          <w:p w14:paraId="284389C9" w14:textId="77777777" w:rsidR="006E04B6" w:rsidRDefault="006E04B6" w:rsidP="00910099">
            <w:pPr>
              <w:pStyle w:val="ListBullet"/>
            </w:pPr>
            <w:r>
              <w:t xml:space="preserve">1/2 tsp (2.5 mL) </w:t>
            </w:r>
            <w:r w:rsidRPr="383B64AF">
              <w:t xml:space="preserve">cumin </w:t>
            </w:r>
          </w:p>
          <w:p w14:paraId="4209B4B8" w14:textId="77777777" w:rsidR="006E04B6" w:rsidRDefault="006E04B6" w:rsidP="00910099">
            <w:pPr>
              <w:pStyle w:val="ListBullet"/>
            </w:pPr>
            <w:r>
              <w:t xml:space="preserve">1/2 cup (125 mL) basmati rice </w:t>
            </w:r>
          </w:p>
          <w:p w14:paraId="0966C260" w14:textId="77777777" w:rsidR="006E04B6" w:rsidRDefault="006E04B6" w:rsidP="00910099">
            <w:pPr>
              <w:pStyle w:val="ListBullet"/>
            </w:pPr>
            <w:r>
              <w:t xml:space="preserve">1/4 tsp (1 mL) black pepper </w:t>
            </w:r>
          </w:p>
          <w:p w14:paraId="463B93F2" w14:textId="77777777" w:rsidR="006E04B6" w:rsidRDefault="006E04B6" w:rsidP="00910099">
            <w:pPr>
              <w:pStyle w:val="ListBullet"/>
            </w:pPr>
            <w:r>
              <w:t xml:space="preserve">1/2 tsp (2.5 mL) salt </w:t>
            </w:r>
          </w:p>
          <w:p w14:paraId="76A79828" w14:textId="77777777" w:rsidR="006E04B6" w:rsidRDefault="006E04B6" w:rsidP="00910099">
            <w:pPr>
              <w:pStyle w:val="ListBullet"/>
            </w:pPr>
            <w:r>
              <w:t xml:space="preserve">1 cup (250 mL) water </w:t>
            </w:r>
          </w:p>
        </w:tc>
        <w:tc>
          <w:tcPr>
            <w:tcW w:w="7910" w:type="dxa"/>
          </w:tcPr>
          <w:p w14:paraId="1685304B" w14:textId="77777777" w:rsidR="006E04B6" w:rsidRPr="005419E5" w:rsidRDefault="006E04B6" w:rsidP="00910099">
            <w:pPr>
              <w:pStyle w:val="ListParagraph"/>
              <w:numPr>
                <w:ilvl w:val="0"/>
                <w:numId w:val="31"/>
              </w:numPr>
            </w:pPr>
            <w:r w:rsidRPr="005419E5">
              <w:t>Heat the oil in a small saucepan. Add the cumin seeds and sauté for a few seconds.</w:t>
            </w:r>
          </w:p>
          <w:p w14:paraId="0E9A672B" w14:textId="77777777" w:rsidR="006E04B6" w:rsidRPr="005419E5" w:rsidRDefault="006E04B6" w:rsidP="00910099">
            <w:pPr>
              <w:pStyle w:val="ListParagraph"/>
              <w:numPr>
                <w:ilvl w:val="0"/>
                <w:numId w:val="31"/>
              </w:numPr>
            </w:pPr>
            <w:r w:rsidRPr="005419E5">
              <w:t xml:space="preserve">Add the rice to the saucepan and stir-fry for 1-2 minutes. </w:t>
            </w:r>
          </w:p>
          <w:p w14:paraId="54749FC2" w14:textId="77777777" w:rsidR="006E04B6" w:rsidRPr="005419E5" w:rsidRDefault="006E04B6" w:rsidP="00910099">
            <w:pPr>
              <w:pStyle w:val="ListParagraph"/>
              <w:numPr>
                <w:ilvl w:val="0"/>
                <w:numId w:val="31"/>
              </w:numPr>
            </w:pPr>
            <w:r w:rsidRPr="005419E5">
              <w:t xml:space="preserve">Add water, </w:t>
            </w:r>
            <w:proofErr w:type="gramStart"/>
            <w:r w:rsidRPr="005419E5">
              <w:t>salt</w:t>
            </w:r>
            <w:proofErr w:type="gramEnd"/>
            <w:r w:rsidRPr="005419E5">
              <w:t xml:space="preserve"> and pepper. Boil over high heat. </w:t>
            </w:r>
          </w:p>
          <w:p w14:paraId="1921A5BA" w14:textId="77777777" w:rsidR="006E04B6" w:rsidRPr="005419E5" w:rsidRDefault="006E04B6" w:rsidP="00910099">
            <w:pPr>
              <w:pStyle w:val="ListParagraph"/>
              <w:numPr>
                <w:ilvl w:val="0"/>
                <w:numId w:val="31"/>
              </w:numPr>
            </w:pPr>
            <w:r w:rsidRPr="005419E5">
              <w:t xml:space="preserve">Once the water comes to a boil, cover the saucepan and turn the heat down to low. Cook until all of the water is absorbed. Do not stir or mix, as this will break the rice. </w:t>
            </w:r>
          </w:p>
          <w:p w14:paraId="3ADF98A7" w14:textId="77777777" w:rsidR="006E04B6" w:rsidRPr="005419E5" w:rsidRDefault="006E04B6" w:rsidP="00910099">
            <w:pPr>
              <w:pStyle w:val="ListParagraph"/>
              <w:numPr>
                <w:ilvl w:val="0"/>
                <w:numId w:val="31"/>
              </w:numPr>
            </w:pPr>
            <w:r w:rsidRPr="005419E5">
              <w:t xml:space="preserve">Let sit covered for 5 minutes. </w:t>
            </w:r>
          </w:p>
          <w:p w14:paraId="2EF00E78" w14:textId="77777777" w:rsidR="006E04B6" w:rsidRPr="00C6105B" w:rsidRDefault="006E04B6" w:rsidP="00910099">
            <w:pPr>
              <w:pStyle w:val="ListParagraph"/>
              <w:numPr>
                <w:ilvl w:val="0"/>
                <w:numId w:val="31"/>
              </w:numPr>
            </w:pPr>
            <w:r w:rsidRPr="005419E5">
              <w:t xml:space="preserve">Fluff with a fork and serve hot. </w:t>
            </w:r>
          </w:p>
        </w:tc>
      </w:tr>
    </w:tbl>
    <w:p w14:paraId="0C925799" w14:textId="77777777" w:rsidR="006E04B6" w:rsidRDefault="006E04B6" w:rsidP="006E04B6">
      <w:pPr>
        <w:spacing w:after="0"/>
        <w:rPr>
          <w:rFonts w:eastAsia="Times New Roman" w:cs="Times New Roman"/>
          <w:b/>
          <w:color w:val="E52727"/>
          <w:kern w:val="36"/>
          <w:sz w:val="36"/>
          <w:szCs w:val="36"/>
        </w:rPr>
      </w:pPr>
      <w:r>
        <w:br w:type="page"/>
      </w:r>
    </w:p>
    <w:p w14:paraId="65374AF7" w14:textId="77777777" w:rsidR="006E04B6" w:rsidRDefault="006E04B6" w:rsidP="006E04B6">
      <w:pPr>
        <w:pStyle w:val="ActivityH2"/>
      </w:pPr>
      <w:r>
        <w:lastRenderedPageBreak/>
        <w:t>Roti</w:t>
      </w:r>
    </w:p>
    <w:tbl>
      <w:tblPr>
        <w:tblStyle w:val="STBorderless"/>
        <w:tblW w:w="0" w:type="auto"/>
        <w:tblLook w:val="04A0" w:firstRow="1" w:lastRow="0" w:firstColumn="1" w:lastColumn="0" w:noHBand="0" w:noVBand="1"/>
      </w:tblPr>
      <w:tblGrid>
        <w:gridCol w:w="4320"/>
        <w:gridCol w:w="8630"/>
      </w:tblGrid>
      <w:tr w:rsidR="006E04B6" w14:paraId="3BDC783F" w14:textId="77777777" w:rsidTr="00910099">
        <w:tc>
          <w:tcPr>
            <w:tcW w:w="4320" w:type="dxa"/>
          </w:tcPr>
          <w:p w14:paraId="1543E363" w14:textId="77777777" w:rsidR="006E04B6" w:rsidRDefault="006E04B6" w:rsidP="00910099">
            <w:pPr>
              <w:pStyle w:val="ActivityH3"/>
            </w:pPr>
            <w:r w:rsidRPr="008B5EAB">
              <w:t>Ingredients</w:t>
            </w:r>
          </w:p>
        </w:tc>
        <w:tc>
          <w:tcPr>
            <w:tcW w:w="8630" w:type="dxa"/>
          </w:tcPr>
          <w:p w14:paraId="687717E4" w14:textId="77777777" w:rsidR="006E04B6" w:rsidRDefault="006E04B6" w:rsidP="00910099">
            <w:pPr>
              <w:pStyle w:val="ActivityH3"/>
            </w:pPr>
            <w:r w:rsidRPr="00DA6F61">
              <w:t>Method</w:t>
            </w:r>
          </w:p>
        </w:tc>
      </w:tr>
      <w:tr w:rsidR="006E04B6" w14:paraId="024B829E" w14:textId="77777777" w:rsidTr="00910099">
        <w:tc>
          <w:tcPr>
            <w:tcW w:w="4320" w:type="dxa"/>
          </w:tcPr>
          <w:p w14:paraId="13FDCA61" w14:textId="77777777" w:rsidR="006E04B6" w:rsidRDefault="006E04B6" w:rsidP="00910099">
            <w:pPr>
              <w:pStyle w:val="ListBullet"/>
            </w:pPr>
            <w:r>
              <w:t xml:space="preserve">1 cup (250 mL) whole wheat flour </w:t>
            </w:r>
          </w:p>
          <w:p w14:paraId="0A499547" w14:textId="77777777" w:rsidR="006E04B6" w:rsidRDefault="006E04B6" w:rsidP="00910099">
            <w:pPr>
              <w:pStyle w:val="ListBullet"/>
            </w:pPr>
            <w:r>
              <w:t>1/4 to 1/2 cup (60 to125 mL) water, or as needed</w:t>
            </w:r>
          </w:p>
          <w:p w14:paraId="43F07473" w14:textId="77777777" w:rsidR="006E04B6" w:rsidRDefault="006E04B6" w:rsidP="00910099">
            <w:pPr>
              <w:pStyle w:val="ListBullet"/>
            </w:pPr>
            <w:r>
              <w:t>All-purpose flour, for dusting</w:t>
            </w:r>
          </w:p>
        </w:tc>
        <w:tc>
          <w:tcPr>
            <w:tcW w:w="8630" w:type="dxa"/>
          </w:tcPr>
          <w:p w14:paraId="7AB02755" w14:textId="77777777" w:rsidR="006E04B6" w:rsidRPr="00082590" w:rsidRDefault="006E04B6" w:rsidP="009236E9">
            <w:pPr>
              <w:pStyle w:val="ListParagraph"/>
              <w:numPr>
                <w:ilvl w:val="0"/>
                <w:numId w:val="35"/>
              </w:numPr>
            </w:pPr>
            <w:r w:rsidRPr="00082590">
              <w:t xml:space="preserve">In a medium mixing bowl, slowly add water to the flour until it comes together. Knead the dough until it feels smooth, soft and pliable. If it feels hard/tight, add a little water and knead again. If it feels too sticky or soft, add a bit more flour. </w:t>
            </w:r>
          </w:p>
          <w:p w14:paraId="52E1D3A0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 xml:space="preserve">Cover with a damp cloth and let sit for at least 15 minutes. </w:t>
            </w:r>
          </w:p>
          <w:p w14:paraId="3C8082C2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 xml:space="preserve">Divide dough into 4 parts. Roll into balls with no cracks. </w:t>
            </w:r>
          </w:p>
          <w:p w14:paraId="292519F4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 xml:space="preserve">Flatten each ball with the palm of your hand, and then roll it in all-purpose flour until it forms a circle 5-6 inches across. Make sure the dough is even and thin. If it is uneven or thick, it won’t puff up. If it starts sticking, dust with some more flour. </w:t>
            </w:r>
          </w:p>
          <w:p w14:paraId="0F617871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 xml:space="preserve">Heat a flat-bottomed skillet on medium-high heat. Make sure the skillet is hot enough before you place the roti in it. To test, put a pinch of flour in the skillet. If the flour turns brown within 15-20 seconds, the skillet is hot enough. </w:t>
            </w:r>
          </w:p>
          <w:p w14:paraId="29562F84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>Dust excess flour off the rolled roti and place it in the hot skillet.</w:t>
            </w:r>
          </w:p>
          <w:p w14:paraId="6A6991B9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>Let the roti cook until you see some bubbles on the top, about 15-30 seconds. Flip the roti. (The first side shouldn’t be cooked too much.)</w:t>
            </w:r>
          </w:p>
          <w:p w14:paraId="6F085DF1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 xml:space="preserve">Cook the other side until it has nice brown spots (more than the first side). </w:t>
            </w:r>
          </w:p>
          <w:p w14:paraId="2F08CA6E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>Flip again (so the first side is now at the bottom), and press the roti with a paper towel, cotton cloth or spatula. The roti will puff up.</w:t>
            </w:r>
          </w:p>
          <w:p w14:paraId="7F4ABCBE" w14:textId="77777777" w:rsidR="006E04B6" w:rsidRPr="00082590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>Flip again to cook the first side a little more. </w:t>
            </w:r>
          </w:p>
          <w:p w14:paraId="7137BC9B" w14:textId="77777777" w:rsidR="006E04B6" w:rsidRPr="00846D36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82590">
              <w:t xml:space="preserve">Remove from the heat and eat warm with aloo </w:t>
            </w:r>
            <w:proofErr w:type="spellStart"/>
            <w:r w:rsidRPr="00082590">
              <w:t>mattar</w:t>
            </w:r>
            <w:proofErr w:type="spellEnd"/>
            <w:r w:rsidRPr="00082590">
              <w:t>.</w:t>
            </w:r>
            <w:r w:rsidRPr="008E45F2">
              <w:t xml:space="preserve"> </w:t>
            </w:r>
          </w:p>
        </w:tc>
      </w:tr>
    </w:tbl>
    <w:p w14:paraId="452C1A25" w14:textId="5F755D64" w:rsidR="004354B5" w:rsidRPr="006E04B6" w:rsidRDefault="004354B5" w:rsidP="009F074B">
      <w:pPr>
        <w:pStyle w:val="ActivityTitle"/>
        <w:tabs>
          <w:tab w:val="right" w:pos="12960"/>
        </w:tabs>
      </w:pPr>
      <w:bookmarkStart w:id="0" w:name="Recipe_channa"/>
      <w:bookmarkEnd w:id="0"/>
    </w:p>
    <w:sectPr w:rsidR="004354B5" w:rsidRPr="006E04B6" w:rsidSect="00A047A2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08DB" w14:textId="77777777" w:rsidR="00171E01" w:rsidRDefault="00171E01" w:rsidP="000576C3">
      <w:r>
        <w:separator/>
      </w:r>
    </w:p>
  </w:endnote>
  <w:endnote w:type="continuationSeparator" w:id="0">
    <w:p w14:paraId="49B75F79" w14:textId="77777777" w:rsidR="00171E01" w:rsidRDefault="00171E01" w:rsidP="000576C3">
      <w:r>
        <w:continuationSeparator/>
      </w:r>
    </w:p>
  </w:endnote>
  <w:endnote w:type="continuationNotice" w:id="1">
    <w:p w14:paraId="300ABDF5" w14:textId="77777777" w:rsidR="00171E01" w:rsidRDefault="00171E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B6FD" w14:textId="77777777" w:rsidR="00171E01" w:rsidRDefault="00171E01" w:rsidP="000576C3">
      <w:r>
        <w:separator/>
      </w:r>
    </w:p>
  </w:footnote>
  <w:footnote w:type="continuationSeparator" w:id="0">
    <w:p w14:paraId="4D577F05" w14:textId="77777777" w:rsidR="00171E01" w:rsidRDefault="00171E01" w:rsidP="000576C3">
      <w:r>
        <w:continuationSeparator/>
      </w:r>
    </w:p>
  </w:footnote>
  <w:footnote w:type="continuationNotice" w:id="1">
    <w:p w14:paraId="07258C00" w14:textId="77777777" w:rsidR="00171E01" w:rsidRDefault="00171E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A354" w14:textId="4E71E2C2" w:rsidR="00F54815" w:rsidRPr="00E549C4" w:rsidRDefault="00F54815" w:rsidP="00E549C4">
    <w:pPr>
      <w:pStyle w:val="Sub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9777B"/>
    <w:multiLevelType w:val="hybridMultilevel"/>
    <w:tmpl w:val="36723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11E8"/>
    <w:multiLevelType w:val="hybridMultilevel"/>
    <w:tmpl w:val="5E3A36C2"/>
    <w:lvl w:ilvl="0" w:tplc="E58852F0">
      <w:start w:val="1"/>
      <w:numFmt w:val="decimal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067F"/>
    <w:multiLevelType w:val="multilevel"/>
    <w:tmpl w:val="B9CEA2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CAE"/>
    <w:multiLevelType w:val="hybridMultilevel"/>
    <w:tmpl w:val="FD2C3C94"/>
    <w:lvl w:ilvl="0" w:tplc="63A8AFC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08968">
    <w:abstractNumId w:val="2"/>
  </w:num>
  <w:num w:numId="2" w16cid:durableId="733091885">
    <w:abstractNumId w:val="1"/>
  </w:num>
  <w:num w:numId="3" w16cid:durableId="1588420767">
    <w:abstractNumId w:val="0"/>
  </w:num>
  <w:num w:numId="4" w16cid:durableId="123039442">
    <w:abstractNumId w:val="6"/>
  </w:num>
  <w:num w:numId="5" w16cid:durableId="974679026">
    <w:abstractNumId w:val="10"/>
  </w:num>
  <w:num w:numId="6" w16cid:durableId="558631728">
    <w:abstractNumId w:val="6"/>
    <w:lvlOverride w:ilvl="0">
      <w:startOverride w:val="1"/>
    </w:lvlOverride>
  </w:num>
  <w:num w:numId="7" w16cid:durableId="1101418871">
    <w:abstractNumId w:val="6"/>
    <w:lvlOverride w:ilvl="0">
      <w:startOverride w:val="1"/>
    </w:lvlOverride>
  </w:num>
  <w:num w:numId="8" w16cid:durableId="1245802371">
    <w:abstractNumId w:val="6"/>
    <w:lvlOverride w:ilvl="0">
      <w:startOverride w:val="1"/>
    </w:lvlOverride>
  </w:num>
  <w:num w:numId="9" w16cid:durableId="787623059">
    <w:abstractNumId w:val="6"/>
    <w:lvlOverride w:ilvl="0">
      <w:startOverride w:val="1"/>
    </w:lvlOverride>
  </w:num>
  <w:num w:numId="10" w16cid:durableId="168721530">
    <w:abstractNumId w:val="14"/>
  </w:num>
  <w:num w:numId="11" w16cid:durableId="710039823">
    <w:abstractNumId w:val="13"/>
  </w:num>
  <w:num w:numId="12" w16cid:durableId="1862428099">
    <w:abstractNumId w:val="12"/>
  </w:num>
  <w:num w:numId="13" w16cid:durableId="425538246">
    <w:abstractNumId w:val="12"/>
    <w:lvlOverride w:ilvl="0">
      <w:startOverride w:val="1"/>
    </w:lvlOverride>
  </w:num>
  <w:num w:numId="14" w16cid:durableId="172228804">
    <w:abstractNumId w:val="12"/>
    <w:lvlOverride w:ilvl="0">
      <w:startOverride w:val="1"/>
    </w:lvlOverride>
  </w:num>
  <w:num w:numId="15" w16cid:durableId="1849521010">
    <w:abstractNumId w:val="14"/>
    <w:lvlOverride w:ilvl="0">
      <w:startOverride w:val="1"/>
    </w:lvlOverride>
  </w:num>
  <w:num w:numId="16" w16cid:durableId="1559701642">
    <w:abstractNumId w:val="14"/>
    <w:lvlOverride w:ilvl="0">
      <w:startOverride w:val="1"/>
    </w:lvlOverride>
  </w:num>
  <w:num w:numId="17" w16cid:durableId="1866020515">
    <w:abstractNumId w:val="14"/>
    <w:lvlOverride w:ilvl="0">
      <w:startOverride w:val="1"/>
    </w:lvlOverride>
  </w:num>
  <w:num w:numId="18" w16cid:durableId="83232113">
    <w:abstractNumId w:val="14"/>
    <w:lvlOverride w:ilvl="0">
      <w:startOverride w:val="1"/>
    </w:lvlOverride>
  </w:num>
  <w:num w:numId="19" w16cid:durableId="1770540217">
    <w:abstractNumId w:val="14"/>
    <w:lvlOverride w:ilvl="0">
      <w:startOverride w:val="1"/>
    </w:lvlOverride>
  </w:num>
  <w:num w:numId="20" w16cid:durableId="138420052">
    <w:abstractNumId w:val="14"/>
    <w:lvlOverride w:ilvl="0">
      <w:startOverride w:val="1"/>
    </w:lvlOverride>
  </w:num>
  <w:num w:numId="21" w16cid:durableId="1146312952">
    <w:abstractNumId w:val="14"/>
    <w:lvlOverride w:ilvl="0">
      <w:startOverride w:val="1"/>
    </w:lvlOverride>
  </w:num>
  <w:num w:numId="22" w16cid:durableId="767703595">
    <w:abstractNumId w:val="8"/>
  </w:num>
  <w:num w:numId="23" w16cid:durableId="82261045">
    <w:abstractNumId w:val="9"/>
  </w:num>
  <w:num w:numId="24" w16cid:durableId="728187479">
    <w:abstractNumId w:val="7"/>
  </w:num>
  <w:num w:numId="25" w16cid:durableId="1682245363">
    <w:abstractNumId w:val="5"/>
  </w:num>
  <w:num w:numId="26" w16cid:durableId="79916817">
    <w:abstractNumId w:val="9"/>
    <w:lvlOverride w:ilvl="0">
      <w:startOverride w:val="1"/>
    </w:lvlOverride>
  </w:num>
  <w:num w:numId="27" w16cid:durableId="1913154187">
    <w:abstractNumId w:val="9"/>
  </w:num>
  <w:num w:numId="28" w16cid:durableId="1379934952">
    <w:abstractNumId w:val="4"/>
  </w:num>
  <w:num w:numId="29" w16cid:durableId="1337265056">
    <w:abstractNumId w:val="3"/>
  </w:num>
  <w:num w:numId="30" w16cid:durableId="1587306663">
    <w:abstractNumId w:val="11"/>
  </w:num>
  <w:num w:numId="31" w16cid:durableId="1292708885">
    <w:abstractNumId w:val="11"/>
    <w:lvlOverride w:ilvl="0">
      <w:startOverride w:val="1"/>
    </w:lvlOverride>
  </w:num>
  <w:num w:numId="32" w16cid:durableId="814446457">
    <w:abstractNumId w:val="11"/>
    <w:lvlOverride w:ilvl="0">
      <w:startOverride w:val="1"/>
    </w:lvlOverride>
  </w:num>
  <w:num w:numId="33" w16cid:durableId="2119904657">
    <w:abstractNumId w:val="11"/>
    <w:lvlOverride w:ilvl="0">
      <w:startOverride w:val="1"/>
    </w:lvlOverride>
  </w:num>
  <w:num w:numId="34" w16cid:durableId="1507015705">
    <w:abstractNumId w:val="11"/>
    <w:lvlOverride w:ilvl="0">
      <w:startOverride w:val="1"/>
    </w:lvlOverride>
  </w:num>
  <w:num w:numId="35" w16cid:durableId="1687439166">
    <w:abstractNumId w:val="11"/>
    <w:lvlOverride w:ilvl="0">
      <w:startOverride w:val="1"/>
    </w:lvlOverride>
  </w:num>
  <w:num w:numId="36" w16cid:durableId="77022863">
    <w:abstractNumId w:val="11"/>
    <w:lvlOverride w:ilvl="0">
      <w:startOverride w:val="1"/>
    </w:lvlOverride>
  </w:num>
  <w:num w:numId="37" w16cid:durableId="581573602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EE"/>
    <w:rsid w:val="00001AB3"/>
    <w:rsid w:val="00003166"/>
    <w:rsid w:val="00004452"/>
    <w:rsid w:val="00010D4F"/>
    <w:rsid w:val="0001213E"/>
    <w:rsid w:val="00012440"/>
    <w:rsid w:val="00013425"/>
    <w:rsid w:val="00013A84"/>
    <w:rsid w:val="00014700"/>
    <w:rsid w:val="00014BBB"/>
    <w:rsid w:val="00023A54"/>
    <w:rsid w:val="0003187C"/>
    <w:rsid w:val="00032A1F"/>
    <w:rsid w:val="00044E0F"/>
    <w:rsid w:val="000576C3"/>
    <w:rsid w:val="00065E11"/>
    <w:rsid w:val="000719A8"/>
    <w:rsid w:val="00074920"/>
    <w:rsid w:val="00082590"/>
    <w:rsid w:val="000A1D8E"/>
    <w:rsid w:val="000A26E8"/>
    <w:rsid w:val="000A457A"/>
    <w:rsid w:val="000A6668"/>
    <w:rsid w:val="000A6DFB"/>
    <w:rsid w:val="000B0C21"/>
    <w:rsid w:val="000B6979"/>
    <w:rsid w:val="000B7CC5"/>
    <w:rsid w:val="000B7ECB"/>
    <w:rsid w:val="000C0BC1"/>
    <w:rsid w:val="000C68D3"/>
    <w:rsid w:val="000C7F48"/>
    <w:rsid w:val="000D0042"/>
    <w:rsid w:val="000D271B"/>
    <w:rsid w:val="000D4045"/>
    <w:rsid w:val="000D559B"/>
    <w:rsid w:val="000E4119"/>
    <w:rsid w:val="000E756E"/>
    <w:rsid w:val="000F2F86"/>
    <w:rsid w:val="000F397A"/>
    <w:rsid w:val="000F4CE5"/>
    <w:rsid w:val="000F580B"/>
    <w:rsid w:val="000F7755"/>
    <w:rsid w:val="00116990"/>
    <w:rsid w:val="0012237F"/>
    <w:rsid w:val="001223E3"/>
    <w:rsid w:val="00135508"/>
    <w:rsid w:val="00146B28"/>
    <w:rsid w:val="0014792D"/>
    <w:rsid w:val="0015466F"/>
    <w:rsid w:val="0015744B"/>
    <w:rsid w:val="00164764"/>
    <w:rsid w:val="00164825"/>
    <w:rsid w:val="001701A9"/>
    <w:rsid w:val="00171C6E"/>
    <w:rsid w:val="00171E01"/>
    <w:rsid w:val="00172904"/>
    <w:rsid w:val="00174BAF"/>
    <w:rsid w:val="00176426"/>
    <w:rsid w:val="001815D7"/>
    <w:rsid w:val="00185704"/>
    <w:rsid w:val="00191E9B"/>
    <w:rsid w:val="00192952"/>
    <w:rsid w:val="00193612"/>
    <w:rsid w:val="00196CB6"/>
    <w:rsid w:val="00197BB1"/>
    <w:rsid w:val="001A166C"/>
    <w:rsid w:val="001A421A"/>
    <w:rsid w:val="001A71C8"/>
    <w:rsid w:val="001A79E2"/>
    <w:rsid w:val="001B6DD9"/>
    <w:rsid w:val="001B73F3"/>
    <w:rsid w:val="001C2105"/>
    <w:rsid w:val="001C5008"/>
    <w:rsid w:val="001D04B6"/>
    <w:rsid w:val="001D32FF"/>
    <w:rsid w:val="001D4BAA"/>
    <w:rsid w:val="001E3009"/>
    <w:rsid w:val="001E36EE"/>
    <w:rsid w:val="001E63EF"/>
    <w:rsid w:val="001F08D5"/>
    <w:rsid w:val="001F29C7"/>
    <w:rsid w:val="001F502C"/>
    <w:rsid w:val="001F770F"/>
    <w:rsid w:val="001F7B10"/>
    <w:rsid w:val="00214302"/>
    <w:rsid w:val="00220648"/>
    <w:rsid w:val="002216C5"/>
    <w:rsid w:val="0022194C"/>
    <w:rsid w:val="00222B81"/>
    <w:rsid w:val="0022557F"/>
    <w:rsid w:val="00230E75"/>
    <w:rsid w:val="00231E2A"/>
    <w:rsid w:val="002341A0"/>
    <w:rsid w:val="00237459"/>
    <w:rsid w:val="00241341"/>
    <w:rsid w:val="002444A8"/>
    <w:rsid w:val="00262E04"/>
    <w:rsid w:val="002708D8"/>
    <w:rsid w:val="00274AB9"/>
    <w:rsid w:val="00275346"/>
    <w:rsid w:val="002929C0"/>
    <w:rsid w:val="002A7BA3"/>
    <w:rsid w:val="002B5BC0"/>
    <w:rsid w:val="002B7001"/>
    <w:rsid w:val="002C12C7"/>
    <w:rsid w:val="002C523A"/>
    <w:rsid w:val="002D444A"/>
    <w:rsid w:val="002D66CF"/>
    <w:rsid w:val="002F0458"/>
    <w:rsid w:val="00305416"/>
    <w:rsid w:val="003058B3"/>
    <w:rsid w:val="00305F9D"/>
    <w:rsid w:val="0030740A"/>
    <w:rsid w:val="00311B5C"/>
    <w:rsid w:val="0032566A"/>
    <w:rsid w:val="00331C87"/>
    <w:rsid w:val="00333A4F"/>
    <w:rsid w:val="003424A6"/>
    <w:rsid w:val="003471CC"/>
    <w:rsid w:val="00352E3A"/>
    <w:rsid w:val="00360D59"/>
    <w:rsid w:val="00362130"/>
    <w:rsid w:val="00362CF0"/>
    <w:rsid w:val="00367A5D"/>
    <w:rsid w:val="003756B6"/>
    <w:rsid w:val="0037687A"/>
    <w:rsid w:val="00380274"/>
    <w:rsid w:val="00385E1B"/>
    <w:rsid w:val="003940F9"/>
    <w:rsid w:val="00397E8C"/>
    <w:rsid w:val="003A3727"/>
    <w:rsid w:val="003A4AB2"/>
    <w:rsid w:val="003A62A9"/>
    <w:rsid w:val="003A639E"/>
    <w:rsid w:val="003C1CD6"/>
    <w:rsid w:val="003C331F"/>
    <w:rsid w:val="003D7CBF"/>
    <w:rsid w:val="003E1BD4"/>
    <w:rsid w:val="003E6AA3"/>
    <w:rsid w:val="003F406D"/>
    <w:rsid w:val="0040382B"/>
    <w:rsid w:val="0041247B"/>
    <w:rsid w:val="0042150F"/>
    <w:rsid w:val="00423B1C"/>
    <w:rsid w:val="00425F1C"/>
    <w:rsid w:val="004300FC"/>
    <w:rsid w:val="004354B5"/>
    <w:rsid w:val="0045143D"/>
    <w:rsid w:val="0045414B"/>
    <w:rsid w:val="00461B1B"/>
    <w:rsid w:val="004674CC"/>
    <w:rsid w:val="004721BE"/>
    <w:rsid w:val="00472693"/>
    <w:rsid w:val="00476FC0"/>
    <w:rsid w:val="00477657"/>
    <w:rsid w:val="00490E83"/>
    <w:rsid w:val="00492C1D"/>
    <w:rsid w:val="0049565A"/>
    <w:rsid w:val="004A3A26"/>
    <w:rsid w:val="004A4D06"/>
    <w:rsid w:val="004A6B41"/>
    <w:rsid w:val="004A701D"/>
    <w:rsid w:val="004B2322"/>
    <w:rsid w:val="004B276F"/>
    <w:rsid w:val="004C5744"/>
    <w:rsid w:val="004C7545"/>
    <w:rsid w:val="004D3E36"/>
    <w:rsid w:val="004D66DA"/>
    <w:rsid w:val="004D6A7C"/>
    <w:rsid w:val="004E4DB7"/>
    <w:rsid w:val="004E5ED1"/>
    <w:rsid w:val="004E6902"/>
    <w:rsid w:val="004F2FA0"/>
    <w:rsid w:val="00502E65"/>
    <w:rsid w:val="005049AC"/>
    <w:rsid w:val="00510BE1"/>
    <w:rsid w:val="00512FE2"/>
    <w:rsid w:val="005217CF"/>
    <w:rsid w:val="00522D31"/>
    <w:rsid w:val="0052334A"/>
    <w:rsid w:val="00526878"/>
    <w:rsid w:val="00533D77"/>
    <w:rsid w:val="005419E5"/>
    <w:rsid w:val="00541C4E"/>
    <w:rsid w:val="00547A19"/>
    <w:rsid w:val="005540F7"/>
    <w:rsid w:val="005639FA"/>
    <w:rsid w:val="0056692B"/>
    <w:rsid w:val="00574860"/>
    <w:rsid w:val="00580D55"/>
    <w:rsid w:val="005908E3"/>
    <w:rsid w:val="00592549"/>
    <w:rsid w:val="0059762B"/>
    <w:rsid w:val="005B2D66"/>
    <w:rsid w:val="005C3E98"/>
    <w:rsid w:val="005C4D2D"/>
    <w:rsid w:val="005C51E3"/>
    <w:rsid w:val="005C769A"/>
    <w:rsid w:val="005D69DF"/>
    <w:rsid w:val="005E0D34"/>
    <w:rsid w:val="005E1C70"/>
    <w:rsid w:val="005E34F3"/>
    <w:rsid w:val="005E7B70"/>
    <w:rsid w:val="005F1FBB"/>
    <w:rsid w:val="00611BD0"/>
    <w:rsid w:val="006240E2"/>
    <w:rsid w:val="00634FED"/>
    <w:rsid w:val="00643AAD"/>
    <w:rsid w:val="00646BD0"/>
    <w:rsid w:val="00655512"/>
    <w:rsid w:val="006558B9"/>
    <w:rsid w:val="00657CD1"/>
    <w:rsid w:val="00674DE7"/>
    <w:rsid w:val="00681C2A"/>
    <w:rsid w:val="00684B02"/>
    <w:rsid w:val="00693C39"/>
    <w:rsid w:val="006956E6"/>
    <w:rsid w:val="006A69FD"/>
    <w:rsid w:val="006B3F0B"/>
    <w:rsid w:val="006B485C"/>
    <w:rsid w:val="006B6A66"/>
    <w:rsid w:val="006B6C18"/>
    <w:rsid w:val="006C3142"/>
    <w:rsid w:val="006C6D46"/>
    <w:rsid w:val="006C6F1A"/>
    <w:rsid w:val="006D0737"/>
    <w:rsid w:val="006E0293"/>
    <w:rsid w:val="006E04B6"/>
    <w:rsid w:val="006F78FB"/>
    <w:rsid w:val="007057C2"/>
    <w:rsid w:val="007077D2"/>
    <w:rsid w:val="00712BEE"/>
    <w:rsid w:val="007147EB"/>
    <w:rsid w:val="007303D1"/>
    <w:rsid w:val="00731906"/>
    <w:rsid w:val="0073376D"/>
    <w:rsid w:val="00734CD8"/>
    <w:rsid w:val="007412E2"/>
    <w:rsid w:val="00742E72"/>
    <w:rsid w:val="007479E9"/>
    <w:rsid w:val="00756FA2"/>
    <w:rsid w:val="0077061A"/>
    <w:rsid w:val="007722BC"/>
    <w:rsid w:val="00783727"/>
    <w:rsid w:val="00791872"/>
    <w:rsid w:val="007A1647"/>
    <w:rsid w:val="007B042A"/>
    <w:rsid w:val="007B4A11"/>
    <w:rsid w:val="007C1037"/>
    <w:rsid w:val="007D6A63"/>
    <w:rsid w:val="007E6D08"/>
    <w:rsid w:val="007F025F"/>
    <w:rsid w:val="007F07F7"/>
    <w:rsid w:val="007F1772"/>
    <w:rsid w:val="007F2E2C"/>
    <w:rsid w:val="007F688B"/>
    <w:rsid w:val="00801D53"/>
    <w:rsid w:val="00815BC1"/>
    <w:rsid w:val="00822A54"/>
    <w:rsid w:val="00822BD3"/>
    <w:rsid w:val="008272D4"/>
    <w:rsid w:val="008319CD"/>
    <w:rsid w:val="008333A0"/>
    <w:rsid w:val="00833A5D"/>
    <w:rsid w:val="008404C4"/>
    <w:rsid w:val="00846D36"/>
    <w:rsid w:val="0085017E"/>
    <w:rsid w:val="00853F40"/>
    <w:rsid w:val="008611C8"/>
    <w:rsid w:val="008635AC"/>
    <w:rsid w:val="00863B3C"/>
    <w:rsid w:val="00863B7D"/>
    <w:rsid w:val="00865786"/>
    <w:rsid w:val="00886119"/>
    <w:rsid w:val="008877CC"/>
    <w:rsid w:val="00891C33"/>
    <w:rsid w:val="00894F73"/>
    <w:rsid w:val="00896AD7"/>
    <w:rsid w:val="00896F8D"/>
    <w:rsid w:val="008B0EA3"/>
    <w:rsid w:val="008B5142"/>
    <w:rsid w:val="008B7CE7"/>
    <w:rsid w:val="008C2AA8"/>
    <w:rsid w:val="008E45F2"/>
    <w:rsid w:val="008E4AA5"/>
    <w:rsid w:val="008F664B"/>
    <w:rsid w:val="009007C8"/>
    <w:rsid w:val="00902224"/>
    <w:rsid w:val="0090611B"/>
    <w:rsid w:val="00911565"/>
    <w:rsid w:val="00916EF8"/>
    <w:rsid w:val="0091738A"/>
    <w:rsid w:val="00921F3B"/>
    <w:rsid w:val="009236E9"/>
    <w:rsid w:val="00923DA2"/>
    <w:rsid w:val="00931856"/>
    <w:rsid w:val="009428C5"/>
    <w:rsid w:val="00946D37"/>
    <w:rsid w:val="009514F1"/>
    <w:rsid w:val="00956325"/>
    <w:rsid w:val="00956601"/>
    <w:rsid w:val="009615A3"/>
    <w:rsid w:val="00964684"/>
    <w:rsid w:val="009666DE"/>
    <w:rsid w:val="00971704"/>
    <w:rsid w:val="00972EB6"/>
    <w:rsid w:val="009763AC"/>
    <w:rsid w:val="009816F3"/>
    <w:rsid w:val="00994C5D"/>
    <w:rsid w:val="009A7F58"/>
    <w:rsid w:val="009B3411"/>
    <w:rsid w:val="009C06EF"/>
    <w:rsid w:val="009C6D9F"/>
    <w:rsid w:val="009C7553"/>
    <w:rsid w:val="009D3246"/>
    <w:rsid w:val="009E299E"/>
    <w:rsid w:val="009E5DD8"/>
    <w:rsid w:val="009E6E35"/>
    <w:rsid w:val="009F074B"/>
    <w:rsid w:val="009F1231"/>
    <w:rsid w:val="009F4AB4"/>
    <w:rsid w:val="00A04264"/>
    <w:rsid w:val="00A047A2"/>
    <w:rsid w:val="00A07808"/>
    <w:rsid w:val="00A14712"/>
    <w:rsid w:val="00A159AE"/>
    <w:rsid w:val="00A17104"/>
    <w:rsid w:val="00A20B61"/>
    <w:rsid w:val="00A24099"/>
    <w:rsid w:val="00A30672"/>
    <w:rsid w:val="00A360C7"/>
    <w:rsid w:val="00A36BF9"/>
    <w:rsid w:val="00A417BD"/>
    <w:rsid w:val="00A45064"/>
    <w:rsid w:val="00A46F94"/>
    <w:rsid w:val="00A47670"/>
    <w:rsid w:val="00A63208"/>
    <w:rsid w:val="00A639B6"/>
    <w:rsid w:val="00A658C1"/>
    <w:rsid w:val="00A73C3C"/>
    <w:rsid w:val="00A75102"/>
    <w:rsid w:val="00A86734"/>
    <w:rsid w:val="00A8742A"/>
    <w:rsid w:val="00AA5D7A"/>
    <w:rsid w:val="00AA7549"/>
    <w:rsid w:val="00AB0BB6"/>
    <w:rsid w:val="00AB19E9"/>
    <w:rsid w:val="00AB410E"/>
    <w:rsid w:val="00AB5DA0"/>
    <w:rsid w:val="00AC1E09"/>
    <w:rsid w:val="00AC2D62"/>
    <w:rsid w:val="00AC77FC"/>
    <w:rsid w:val="00AE2358"/>
    <w:rsid w:val="00AE278A"/>
    <w:rsid w:val="00AF0483"/>
    <w:rsid w:val="00AF2483"/>
    <w:rsid w:val="00AF790F"/>
    <w:rsid w:val="00B15F03"/>
    <w:rsid w:val="00B252D9"/>
    <w:rsid w:val="00B34158"/>
    <w:rsid w:val="00B36291"/>
    <w:rsid w:val="00B40CEB"/>
    <w:rsid w:val="00B46025"/>
    <w:rsid w:val="00B56A30"/>
    <w:rsid w:val="00B56DBD"/>
    <w:rsid w:val="00B63409"/>
    <w:rsid w:val="00B7028F"/>
    <w:rsid w:val="00B85E41"/>
    <w:rsid w:val="00B91963"/>
    <w:rsid w:val="00B94CD3"/>
    <w:rsid w:val="00B96A5D"/>
    <w:rsid w:val="00BA001D"/>
    <w:rsid w:val="00BA2956"/>
    <w:rsid w:val="00BB495E"/>
    <w:rsid w:val="00BB6DC9"/>
    <w:rsid w:val="00BC0E35"/>
    <w:rsid w:val="00BC2EDE"/>
    <w:rsid w:val="00BC56CF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1F7D"/>
    <w:rsid w:val="00C35552"/>
    <w:rsid w:val="00C3631D"/>
    <w:rsid w:val="00C44634"/>
    <w:rsid w:val="00C44E04"/>
    <w:rsid w:val="00C4718E"/>
    <w:rsid w:val="00C4738C"/>
    <w:rsid w:val="00C478FC"/>
    <w:rsid w:val="00C54A4D"/>
    <w:rsid w:val="00C5679A"/>
    <w:rsid w:val="00C56BE2"/>
    <w:rsid w:val="00C6105B"/>
    <w:rsid w:val="00C81EE8"/>
    <w:rsid w:val="00C85A3A"/>
    <w:rsid w:val="00C86ED9"/>
    <w:rsid w:val="00C947A6"/>
    <w:rsid w:val="00CD200A"/>
    <w:rsid w:val="00CD63A6"/>
    <w:rsid w:val="00CE24F8"/>
    <w:rsid w:val="00CE3E18"/>
    <w:rsid w:val="00CE4B9C"/>
    <w:rsid w:val="00CF4061"/>
    <w:rsid w:val="00CF4637"/>
    <w:rsid w:val="00CF5BDF"/>
    <w:rsid w:val="00D00056"/>
    <w:rsid w:val="00D000CA"/>
    <w:rsid w:val="00D01926"/>
    <w:rsid w:val="00D020A2"/>
    <w:rsid w:val="00D06391"/>
    <w:rsid w:val="00D17289"/>
    <w:rsid w:val="00D24115"/>
    <w:rsid w:val="00D26850"/>
    <w:rsid w:val="00D32C2E"/>
    <w:rsid w:val="00D41683"/>
    <w:rsid w:val="00D574A5"/>
    <w:rsid w:val="00D57FA4"/>
    <w:rsid w:val="00D61ED8"/>
    <w:rsid w:val="00D678B2"/>
    <w:rsid w:val="00D74F7E"/>
    <w:rsid w:val="00D813FB"/>
    <w:rsid w:val="00D87F18"/>
    <w:rsid w:val="00DB0F7A"/>
    <w:rsid w:val="00DB185E"/>
    <w:rsid w:val="00DB4D80"/>
    <w:rsid w:val="00DC3B3A"/>
    <w:rsid w:val="00DD3392"/>
    <w:rsid w:val="00DE0008"/>
    <w:rsid w:val="00DF034D"/>
    <w:rsid w:val="00DF1B7A"/>
    <w:rsid w:val="00DF7CC9"/>
    <w:rsid w:val="00E02E92"/>
    <w:rsid w:val="00E03FC8"/>
    <w:rsid w:val="00E077DF"/>
    <w:rsid w:val="00E1029C"/>
    <w:rsid w:val="00E10DFC"/>
    <w:rsid w:val="00E1113D"/>
    <w:rsid w:val="00E112CA"/>
    <w:rsid w:val="00E11ECA"/>
    <w:rsid w:val="00E1334A"/>
    <w:rsid w:val="00E22E0A"/>
    <w:rsid w:val="00E30FB9"/>
    <w:rsid w:val="00E34071"/>
    <w:rsid w:val="00E3421F"/>
    <w:rsid w:val="00E549C4"/>
    <w:rsid w:val="00E61721"/>
    <w:rsid w:val="00E6261F"/>
    <w:rsid w:val="00E62882"/>
    <w:rsid w:val="00E709D4"/>
    <w:rsid w:val="00E805FB"/>
    <w:rsid w:val="00E91CC2"/>
    <w:rsid w:val="00E94548"/>
    <w:rsid w:val="00EA0C18"/>
    <w:rsid w:val="00EB09A4"/>
    <w:rsid w:val="00EB2DB4"/>
    <w:rsid w:val="00EB684E"/>
    <w:rsid w:val="00ED2032"/>
    <w:rsid w:val="00ED29BD"/>
    <w:rsid w:val="00ED37CD"/>
    <w:rsid w:val="00ED3911"/>
    <w:rsid w:val="00ED3D96"/>
    <w:rsid w:val="00EE0CCF"/>
    <w:rsid w:val="00EF6AEF"/>
    <w:rsid w:val="00F0595B"/>
    <w:rsid w:val="00F05B26"/>
    <w:rsid w:val="00F12A9C"/>
    <w:rsid w:val="00F15DE7"/>
    <w:rsid w:val="00F21A7A"/>
    <w:rsid w:val="00F23BDD"/>
    <w:rsid w:val="00F27C2C"/>
    <w:rsid w:val="00F3477E"/>
    <w:rsid w:val="00F4159B"/>
    <w:rsid w:val="00F42C87"/>
    <w:rsid w:val="00F54815"/>
    <w:rsid w:val="00F5552A"/>
    <w:rsid w:val="00F5569F"/>
    <w:rsid w:val="00F5748E"/>
    <w:rsid w:val="00F62405"/>
    <w:rsid w:val="00F642F9"/>
    <w:rsid w:val="00F6481E"/>
    <w:rsid w:val="00F922FE"/>
    <w:rsid w:val="00F9469B"/>
    <w:rsid w:val="00F97A35"/>
    <w:rsid w:val="00FA1806"/>
    <w:rsid w:val="00FA2F28"/>
    <w:rsid w:val="00FB5620"/>
    <w:rsid w:val="00FD0216"/>
    <w:rsid w:val="00FE49C6"/>
    <w:rsid w:val="00FE6E83"/>
    <w:rsid w:val="00FF0151"/>
    <w:rsid w:val="00FF64C0"/>
    <w:rsid w:val="3A0CFE67"/>
    <w:rsid w:val="5259D0D2"/>
    <w:rsid w:val="5A1011B7"/>
    <w:rsid w:val="601BA544"/>
    <w:rsid w:val="62D4DCBE"/>
    <w:rsid w:val="681E97CD"/>
    <w:rsid w:val="6A5236E4"/>
    <w:rsid w:val="70C3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10AF"/>
  <w15:docId w15:val="{E47C48CB-03FC-6A48-A3BE-30D72D8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B9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E30FB9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E30FB9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E30FB9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E30FB9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30FB9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30F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E30F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0FB9"/>
  </w:style>
  <w:style w:type="character" w:customStyle="1" w:styleId="Heading1Char">
    <w:name w:val="Heading 1 Char"/>
    <w:basedOn w:val="DefaultParagraphFont"/>
    <w:link w:val="Heading1"/>
    <w:uiPriority w:val="9"/>
    <w:rsid w:val="00E30FB9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F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FB9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30FB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E30FB9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E30FB9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E30FB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FB9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E30FB9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30FB9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E30FB9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0FB9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E30FB9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0FB9"/>
    <w:rPr>
      <w:rFonts w:eastAsiaTheme="minorHAnsi"/>
      <w:i/>
      <w:iCs/>
      <w:color w:val="08113B"/>
      <w:sz w:val="20"/>
      <w:szCs w:val="24"/>
      <w:lang w:val="en-CA"/>
    </w:rPr>
  </w:style>
  <w:style w:type="table" w:customStyle="1" w:styleId="STBorderless">
    <w:name w:val="ST Borderless"/>
    <w:basedOn w:val="TableNormal"/>
    <w:uiPriority w:val="99"/>
    <w:rsid w:val="00E30FB9"/>
    <w:pPr>
      <w:spacing w:line="240" w:lineRule="auto"/>
    </w:pPr>
    <w:tblPr>
      <w:tblCellMar>
        <w:top w:w="58" w:type="dxa"/>
        <w:bottom w:w="58" w:type="dxa"/>
      </w:tblCellMar>
    </w:tblPr>
  </w:style>
  <w:style w:type="table" w:styleId="TableGrid">
    <w:name w:val="Table Grid"/>
    <w:basedOn w:val="TableNormal"/>
    <w:uiPriority w:val="39"/>
    <w:rsid w:val="00E30FB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E30FB9"/>
    <w:pPr>
      <w:numPr>
        <w:numId w:val="22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E30FB9"/>
    <w:pPr>
      <w:keepLines/>
      <w:numPr>
        <w:numId w:val="1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E30FB9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30FB9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E30FB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E30FB9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E30FB9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30FB9"/>
  </w:style>
  <w:style w:type="paragraph" w:styleId="TOC3">
    <w:name w:val="toc 3"/>
    <w:basedOn w:val="Normal"/>
    <w:next w:val="Normal"/>
    <w:uiPriority w:val="39"/>
    <w:unhideWhenUsed/>
    <w:rsid w:val="00E30FB9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E30FB9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E30FB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E30FB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E30FB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E30FB9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E30FB9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E30FB9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E30FB9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E30FB9"/>
    <w:pPr>
      <w:spacing w:after="0"/>
    </w:pPr>
  </w:style>
  <w:style w:type="paragraph" w:customStyle="1" w:styleId="ActivityTitle">
    <w:name w:val="Activity Title"/>
    <w:basedOn w:val="Normal"/>
    <w:qFormat/>
    <w:rsid w:val="00E30FB9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E30FB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E30FB9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E30FB9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E30FB9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E30FB9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E30FB9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E30FB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E30FB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72"/>
    <w:qFormat/>
    <w:rsid w:val="005419E5"/>
    <w:pPr>
      <w:numPr>
        <w:numId w:val="30"/>
      </w:numPr>
      <w:spacing w:after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E30FB9"/>
    <w:pPr>
      <w:numPr>
        <w:numId w:val="3"/>
      </w:numPr>
      <w:tabs>
        <w:tab w:val="clear" w:pos="926"/>
      </w:tabs>
      <w:spacing w:after="120"/>
      <w:ind w:left="1440"/>
    </w:pPr>
  </w:style>
  <w:style w:type="paragraph" w:customStyle="1" w:styleId="ActivityH2">
    <w:name w:val="Activity H2"/>
    <w:qFormat/>
    <w:rsid w:val="00E30FB9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paragraph" w:customStyle="1" w:styleId="ActivityH3">
    <w:name w:val="Activity H3"/>
    <w:qFormat/>
    <w:rsid w:val="00E30FB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30FB9"/>
    <w:rPr>
      <w:color w:val="954F72" w:themeColor="followedHyperlink"/>
      <w:u w:val="single"/>
    </w:rPr>
  </w:style>
  <w:style w:type="paragraph" w:customStyle="1" w:styleId="ActivityNumberList">
    <w:name w:val="Activity Number List"/>
    <w:qFormat/>
    <w:rsid w:val="0049565A"/>
    <w:pPr>
      <w:spacing w:before="120" w:line="240" w:lineRule="auto"/>
      <w:ind w:left="360" w:hanging="360"/>
    </w:pPr>
    <w:rPr>
      <w:rFonts w:eastAsiaTheme="minorHAnsi"/>
      <w:bCs/>
      <w:color w:val="08113B"/>
      <w:sz w:val="24"/>
      <w:szCs w:val="24"/>
      <w:lang w:val="en-CA"/>
    </w:rPr>
  </w:style>
  <w:style w:type="numbering" w:customStyle="1" w:styleId="CurrentList1">
    <w:name w:val="Current List1"/>
    <w:uiPriority w:val="99"/>
    <w:rsid w:val="00DC3B3A"/>
    <w:pPr>
      <w:numPr>
        <w:numId w:val="5"/>
      </w:numPr>
    </w:pPr>
  </w:style>
  <w:style w:type="table" w:customStyle="1" w:styleId="STYellow">
    <w:name w:val="ST Yellow"/>
    <w:basedOn w:val="TableNormal"/>
    <w:uiPriority w:val="99"/>
    <w:rsid w:val="00E30FB9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E30FB9"/>
    <w:pPr>
      <w:keepNext/>
      <w:keepLines/>
      <w:numPr>
        <w:numId w:val="12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E30FB9"/>
    <w:pPr>
      <w:keepNext/>
      <w:spacing w:after="120"/>
    </w:pPr>
  </w:style>
  <w:style w:type="paragraph" w:customStyle="1" w:styleId="Stepsubheading">
    <w:name w:val="Step subheading"/>
    <w:next w:val="Normal"/>
    <w:qFormat/>
    <w:rsid w:val="00E30FB9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E30F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30FB9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E30FB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3659</CharactersWithSpaces>
  <SharedDoc>false</SharedDoc>
  <HyperlinkBase/>
  <HLinks>
    <vt:vector size="300" baseType="variant">
      <vt:variant>
        <vt:i4>86</vt:i4>
      </vt:variant>
      <vt:variant>
        <vt:i4>216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7274603</vt:i4>
      </vt:variant>
      <vt:variant>
        <vt:i4>213</vt:i4>
      </vt:variant>
      <vt:variant>
        <vt:i4>0</vt:i4>
      </vt:variant>
      <vt:variant>
        <vt:i4>5</vt:i4>
      </vt:variant>
      <vt:variant>
        <vt:lpwstr>https://www.edweek.org/teaching-learning/opinion-addressing-cultural-appropriation-in-the-classroom-tools-and-resources/2016/12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https://food-guide.canada.ca/en/recipes/curried-vegetable-lentil-stew/</vt:lpwstr>
      </vt:variant>
      <vt:variant>
        <vt:lpwstr/>
      </vt:variant>
      <vt:variant>
        <vt:i4>4390983</vt:i4>
      </vt:variant>
      <vt:variant>
        <vt:i4>207</vt:i4>
      </vt:variant>
      <vt:variant>
        <vt:i4>0</vt:i4>
      </vt:variant>
      <vt:variant>
        <vt:i4>5</vt:i4>
      </vt:variant>
      <vt:variant>
        <vt:lpwstr>https://greenheart.org/blog/greenheart-international/cultural-appreciation-vs-cultural-appropriation-why-it-matters/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https://www.heartandstroke.ca/-/media/pdf-files/canada/south-asian-resources/366_southasianheathyeating_single.ashx</vt:lpwstr>
      </vt:variant>
      <vt:variant>
        <vt:lpwstr/>
      </vt:variant>
      <vt:variant>
        <vt:i4>786507</vt:i4>
      </vt:variant>
      <vt:variant>
        <vt:i4>201</vt:i4>
      </vt:variant>
      <vt:variant>
        <vt:i4>0</vt:i4>
      </vt:variant>
      <vt:variant>
        <vt:i4>5</vt:i4>
      </vt:variant>
      <vt:variant>
        <vt:lpwstr>https://www.diabetes.ca/DiabetesCanadaWebsite/media/Managing-My-Diabetes/Tools and Resources/just-the-basics-south-asian-english.pdf?ext=.pdf</vt:lpwstr>
      </vt:variant>
      <vt:variant>
        <vt:lpwstr/>
      </vt:variant>
      <vt:variant>
        <vt:i4>3145787</vt:i4>
      </vt:variant>
      <vt:variant>
        <vt:i4>198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1835060</vt:i4>
      </vt:variant>
      <vt:variant>
        <vt:i4>195</vt:i4>
      </vt:variant>
      <vt:variant>
        <vt:i4>0</vt:i4>
      </vt:variant>
      <vt:variant>
        <vt:i4>5</vt:i4>
      </vt:variant>
      <vt:variant>
        <vt:lpwstr>http://gernot-katzers-spice-pages.com/engl/spice_geo.html</vt:lpwstr>
      </vt:variant>
      <vt:variant>
        <vt:lpwstr/>
      </vt:variant>
      <vt:variant>
        <vt:i4>2031694</vt:i4>
      </vt:variant>
      <vt:variant>
        <vt:i4>192</vt:i4>
      </vt:variant>
      <vt:variant>
        <vt:i4>0</vt:i4>
      </vt:variant>
      <vt:variant>
        <vt:i4>5</vt:i4>
      </vt:variant>
      <vt:variant>
        <vt:lpwstr>https://bcdairy.ca/nutritioneducation/articles/south-asian-foods</vt:lpwstr>
      </vt:variant>
      <vt:variant>
        <vt:lpwstr/>
      </vt:variant>
      <vt:variant>
        <vt:i4>86</vt:i4>
      </vt:variant>
      <vt:variant>
        <vt:i4>189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https://www.slowfood.com/</vt:lpwstr>
      </vt:variant>
      <vt:variant>
        <vt:lpwstr/>
      </vt:variant>
      <vt:variant>
        <vt:i4>3604530</vt:i4>
      </vt:variant>
      <vt:variant>
        <vt:i4>171</vt:i4>
      </vt:variant>
      <vt:variant>
        <vt:i4>0</vt:i4>
      </vt:variant>
      <vt:variant>
        <vt:i4>5</vt:i4>
      </vt:variant>
      <vt:variant>
        <vt:lpwstr>https://food-guide.canada.ca/en/recipes/eggplant-lentil-curry/</vt:lpwstr>
      </vt:variant>
      <vt:variant>
        <vt:lpwstr/>
      </vt:variant>
      <vt:variant>
        <vt:i4>5308485</vt:i4>
      </vt:variant>
      <vt:variant>
        <vt:i4>168</vt:i4>
      </vt:variant>
      <vt:variant>
        <vt:i4>0</vt:i4>
      </vt:variant>
      <vt:variant>
        <vt:i4>5</vt:i4>
      </vt:variant>
      <vt:variant>
        <vt:lpwstr>http://thegreatgastro.com/en/fusion-cuisine-ascension-cultural-cuisine-2/</vt:lpwstr>
      </vt:variant>
      <vt:variant>
        <vt:lpwstr/>
      </vt:variant>
      <vt:variant>
        <vt:i4>7602239</vt:i4>
      </vt:variant>
      <vt:variant>
        <vt:i4>165</vt:i4>
      </vt:variant>
      <vt:variant>
        <vt:i4>0</vt:i4>
      </vt:variant>
      <vt:variant>
        <vt:i4>5</vt:i4>
      </vt:variant>
      <vt:variant>
        <vt:lpwstr>https://spoonuniversity.com/lifestyle/the-fine-line-between-culinary-appropriation-and-appreciation</vt:lpwstr>
      </vt:variant>
      <vt:variant>
        <vt:lpwstr/>
      </vt:variant>
      <vt:variant>
        <vt:i4>4390915</vt:i4>
      </vt:variant>
      <vt:variant>
        <vt:i4>162</vt:i4>
      </vt:variant>
      <vt:variant>
        <vt:i4>0</vt:i4>
      </vt:variant>
      <vt:variant>
        <vt:i4>5</vt:i4>
      </vt:variant>
      <vt:variant>
        <vt:lpwstr>https://food-guide.canada.ca/en/recipes/vegetable-curry/</vt:lpwstr>
      </vt:variant>
      <vt:variant>
        <vt:lpwstr>menu</vt:lpwstr>
      </vt:variant>
      <vt:variant>
        <vt:i4>6815791</vt:i4>
      </vt:variant>
      <vt:variant>
        <vt:i4>159</vt:i4>
      </vt:variant>
      <vt:variant>
        <vt:i4>0</vt:i4>
      </vt:variant>
      <vt:variant>
        <vt:i4>5</vt:i4>
      </vt:variant>
      <vt:variant>
        <vt:lpwstr>file:///Users/shayla/Desktop/Saffron Threads for CE/Received from MEW/If supplying links to selected shows, this could be deleted.</vt:lpwstr>
      </vt:variant>
      <vt:variant>
        <vt:lpwstr/>
      </vt:variant>
      <vt:variant>
        <vt:i4>851983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https://dictionary.cambridge.org/dictionary/english/appropriation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https://antonspastabar.com/dinner-menu?v=hH0WV4m_atU</vt:lpwstr>
      </vt:variant>
      <vt:variant>
        <vt:lpwstr/>
      </vt:variant>
      <vt:variant>
        <vt:i4>86</vt:i4>
      </vt:variant>
      <vt:variant>
        <vt:i4>150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3932260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https://en.wikipedia.org/wiki/Gurdwara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https://www.bbc.com/news/world-us-canada-47892747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https://food-guide.canada.ca/en/</vt:lpwstr>
      </vt:variant>
      <vt:variant>
        <vt:lpwstr/>
      </vt:variant>
      <vt:variant>
        <vt:i4>5373960</vt:i4>
      </vt:variant>
      <vt:variant>
        <vt:i4>138</vt:i4>
      </vt:variant>
      <vt:variant>
        <vt:i4>0</vt:i4>
      </vt:variant>
      <vt:variant>
        <vt:i4>5</vt:i4>
      </vt:variant>
      <vt:variant>
        <vt:lpwstr>https://indianexpress.com/article/lifestyle/health/sweet-healthy-dessert-punjabi-pinni-immunity-pregnancy-atta-flaxseed-6134746/</vt:lpwstr>
      </vt:variant>
      <vt:variant>
        <vt:lpwstr/>
      </vt:variant>
      <vt:variant>
        <vt:i4>3670057</vt:i4>
      </vt:variant>
      <vt:variant>
        <vt:i4>135</vt:i4>
      </vt:variant>
      <vt:variant>
        <vt:i4>0</vt:i4>
      </vt:variant>
      <vt:variant>
        <vt:i4>5</vt:i4>
      </vt:variant>
      <vt:variant>
        <vt:lpwstr>https://www.verywellmind.com/what-is-cultural-appropriation-5070458</vt:lpwstr>
      </vt:variant>
      <vt:variant>
        <vt:lpwstr/>
      </vt:variant>
      <vt:variant>
        <vt:i4>2818080</vt:i4>
      </vt:variant>
      <vt:variant>
        <vt:i4>132</vt:i4>
      </vt:variant>
      <vt:variant>
        <vt:i4>0</vt:i4>
      </vt:variant>
      <vt:variant>
        <vt:i4>5</vt:i4>
      </vt:variant>
      <vt:variant>
        <vt:lpwstr>https://sukhis.com/golden-milk-or-turmeric-milk-or-haldi-doodh/</vt:lpwstr>
      </vt:variant>
      <vt:variant>
        <vt:lpwstr/>
      </vt:variant>
      <vt:variant>
        <vt:i4>3735655</vt:i4>
      </vt:variant>
      <vt:variant>
        <vt:i4>129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https://www.fodors.com/news/restaurants/whats-so-special-about-butter-chicken-one-of-indias-favorite-dishes</vt:lpwstr>
      </vt:variant>
      <vt:variant>
        <vt:lpwstr/>
      </vt:variant>
      <vt:variant>
        <vt:i4>1048591</vt:i4>
      </vt:variant>
      <vt:variant>
        <vt:i4>123</vt:i4>
      </vt:variant>
      <vt:variant>
        <vt:i4>0</vt:i4>
      </vt:variant>
      <vt:variant>
        <vt:i4>5</vt:i4>
      </vt:variant>
      <vt:variant>
        <vt:lpwstr>https://mcdindia.com/</vt:lpwstr>
      </vt:variant>
      <vt:variant>
        <vt:lpwstr/>
      </vt:variant>
      <vt:variant>
        <vt:i4>2818157</vt:i4>
      </vt:variant>
      <vt:variant>
        <vt:i4>120</vt:i4>
      </vt:variant>
      <vt:variant>
        <vt:i4>0</vt:i4>
      </vt:variant>
      <vt:variant>
        <vt:i4>5</vt:i4>
      </vt:variant>
      <vt:variant>
        <vt:lpwstr>https://www.bonappetit.com/entertaining-style/trends-news/article/golden-milk-turmeric-health-benefits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3145787</vt:i4>
      </vt:variant>
      <vt:variant>
        <vt:i4>111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_Toc97562147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_Toc97562146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_Toc97562145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_Toc97562144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_Toc97562143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_Toc97562142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_Toc97562141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_Toc97562140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_Toc97562139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_Toc97562138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_Toc97562137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_Toc97562136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_Toc97562135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_Toc97562134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_Toc97562133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_Toc97562132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_Toc97562131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_Toc97562130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2</cp:revision>
  <dcterms:created xsi:type="dcterms:W3CDTF">2022-04-12T20:25:00Z</dcterms:created>
  <dcterms:modified xsi:type="dcterms:W3CDTF">2022-04-12T20:25:00Z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