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F907CE" w:rsidRDefault="00192E6E" w:rsidP="00F907CE">
      <w:pPr>
        <w:pStyle w:val="Heading2"/>
      </w:pPr>
      <w:r w:rsidRPr="00F907CE">
        <w:t>Lesson Plan</w:t>
      </w:r>
    </w:p>
    <w:p w14:paraId="0C635497" w14:textId="1969A35A" w:rsidR="00192E6E" w:rsidRPr="00234208" w:rsidRDefault="00D431D6" w:rsidP="00234208">
      <w:pPr>
        <w:pStyle w:val="Heading3"/>
      </w:pPr>
      <w:r>
        <w:t>Themes</w:t>
      </w:r>
    </w:p>
    <w:p w14:paraId="6DE42C81" w14:textId="77777777" w:rsidR="002C55C3" w:rsidRDefault="002C55C3" w:rsidP="002C55C3">
      <w:pPr>
        <w:pStyle w:val="bulletlist"/>
      </w:pPr>
      <w:r>
        <w:t>The most significant events in Chinese Canadian history were those that were notable at the time, had long lasting and widespread consequences, and were revealing or symbolic of Chinese Canadian experiences in BC.</w:t>
      </w:r>
    </w:p>
    <w:p w14:paraId="340A085F" w14:textId="658C3F02" w:rsidR="008F63B1" w:rsidRPr="00386293" w:rsidRDefault="002C55C3" w:rsidP="002C55C3">
      <w:pPr>
        <w:pStyle w:val="bulletlist"/>
      </w:pPr>
      <w:r>
        <w:t xml:space="preserve">The movement towards equity for Chinese Canadians in BC was a long and difficult process that featured both progress and </w:t>
      </w:r>
      <w:r>
        <w:br/>
        <w:t>challenges.</w:t>
      </w:r>
      <w:r w:rsidR="008F63B1" w:rsidRPr="00386293">
        <w:t xml:space="preserve"> </w:t>
      </w:r>
    </w:p>
    <w:p w14:paraId="382BDBC6" w14:textId="059B1C91" w:rsidR="00192E6E" w:rsidRDefault="00192E6E" w:rsidP="00234208">
      <w:pPr>
        <w:pStyle w:val="Heading3"/>
      </w:pPr>
      <w:r>
        <w:t>Focus Question</w:t>
      </w:r>
    </w:p>
    <w:p w14:paraId="084E350F" w14:textId="77777777" w:rsidR="002C55C3" w:rsidRDefault="002C55C3" w:rsidP="002C55C3">
      <w:r>
        <w:t>Which historically significant events in Chinese Canadian history indicate progress towards, or decline away from, equity for Chinese Canadians?</w:t>
      </w:r>
    </w:p>
    <w:p w14:paraId="01BEE954" w14:textId="14441CC3" w:rsidR="00FF47FB" w:rsidRPr="00FF47FB" w:rsidRDefault="0055747C" w:rsidP="00234208">
      <w:pPr>
        <w:pStyle w:val="Heading3"/>
      </w:pPr>
      <w:r>
        <w:t>Overview</w:t>
      </w:r>
    </w:p>
    <w:p w14:paraId="5AA4F28F" w14:textId="77777777" w:rsidR="0055747C" w:rsidRDefault="0055747C" w:rsidP="0055747C">
      <w:r>
        <w:t>In Part A of this lesson, students are introduced to a selection of key events in Chinese Canadian history in BC through a card game and follow-up activity. In Part B, students discuss what makes a historical event significant, and determine the historical significance of events from the card game. In Part C, students complete a living continuity and change timeline to identify progress towards, or decline away from, equity for Chinese Canadians in BC.</w:t>
      </w:r>
    </w:p>
    <w:p w14:paraId="56EFC285" w14:textId="77777777" w:rsidR="00075E88" w:rsidRDefault="00075E88" w:rsidP="00234208">
      <w:pPr>
        <w:pStyle w:val="Heading3"/>
      </w:pPr>
      <w:r>
        <w:t xml:space="preserve">Learning Outcomes </w:t>
      </w:r>
    </w:p>
    <w:p w14:paraId="59B17D0E" w14:textId="77777777" w:rsidR="0055747C" w:rsidRDefault="0055747C" w:rsidP="0055747C">
      <w:r>
        <w:t xml:space="preserve">Students will be able to: </w:t>
      </w:r>
    </w:p>
    <w:p w14:paraId="09175842" w14:textId="77777777" w:rsidR="0055747C" w:rsidRDefault="0055747C" w:rsidP="0055747C">
      <w:pPr>
        <w:pStyle w:val="bulletlist"/>
        <w:ind w:left="720"/>
      </w:pPr>
      <w:r>
        <w:t>Describe historically significant events in Chinese Canadian history, and provide justification for their significance.</w:t>
      </w:r>
    </w:p>
    <w:p w14:paraId="5FA18B1B" w14:textId="77777777" w:rsidR="0055747C" w:rsidRDefault="0055747C" w:rsidP="0055747C">
      <w:pPr>
        <w:pStyle w:val="bulletlist"/>
        <w:spacing w:after="540"/>
        <w:ind w:left="720"/>
      </w:pPr>
      <w:r>
        <w:t>Identify examples of progress and decline in achieving equal opportunity for Chinese Canadians in BC.</w:t>
      </w:r>
    </w:p>
    <w:p w14:paraId="1AC0E809" w14:textId="1AA226A6" w:rsidR="00386293" w:rsidRDefault="00386293" w:rsidP="00386293"/>
    <w:p w14:paraId="3AD1FFD8" w14:textId="53626E50" w:rsidR="002F43A1" w:rsidRDefault="0055747C" w:rsidP="00234208">
      <w:pPr>
        <w:pStyle w:val="Heading3"/>
      </w:pPr>
      <w:r>
        <w:lastRenderedPageBreak/>
        <w:t xml:space="preserve">Historical Thinking </w:t>
      </w:r>
      <w:r w:rsidR="002F43A1">
        <w:t>Competencies</w:t>
      </w:r>
    </w:p>
    <w:p w14:paraId="3C014D01" w14:textId="77777777" w:rsidR="0055747C" w:rsidRDefault="0055747C" w:rsidP="0055747C">
      <w:pPr>
        <w:pStyle w:val="bulletlist"/>
        <w:spacing w:before="180"/>
        <w:ind w:left="900"/>
      </w:pPr>
      <w:r>
        <w:t>Assessing and comparing the significance of people, places, events, and developments over time and place, and determining what they reveal about issues in the past and present (significance).</w:t>
      </w:r>
    </w:p>
    <w:p w14:paraId="44538CD0" w14:textId="18F3E1D4" w:rsidR="002F7CBD" w:rsidRDefault="0055747C" w:rsidP="0055747C">
      <w:pPr>
        <w:pStyle w:val="bulletlist"/>
        <w:ind w:left="900"/>
      </w:pPr>
      <w:r>
        <w:t>Comparing and contrasting continuities and changes for different groups across different periods of time and space (continuity and change).</w:t>
      </w:r>
    </w:p>
    <w:p w14:paraId="36A33DF7" w14:textId="77777777" w:rsidR="00AA73A0" w:rsidRDefault="00AA73A0" w:rsidP="00234208">
      <w:pPr>
        <w:pStyle w:val="Heading3"/>
      </w:pPr>
      <w:r>
        <w:t>Lesson Preparation</w:t>
      </w:r>
    </w:p>
    <w:p w14:paraId="7CB3FD34" w14:textId="5528ACEA" w:rsidR="003660BC" w:rsidRPr="008D43FA" w:rsidRDefault="00AB7146" w:rsidP="00871DAA">
      <w:pPr>
        <w:pStyle w:val="Heading4"/>
        <w:rPr>
          <w:rStyle w:val="semibold"/>
          <w:b/>
          <w:bCs/>
        </w:rPr>
      </w:pPr>
      <w:r>
        <w:rPr>
          <w:rStyle w:val="semibold"/>
          <w:b/>
          <w:bCs/>
        </w:rPr>
        <w:t>Teacher Backgrounder</w:t>
      </w:r>
    </w:p>
    <w:p w14:paraId="656B04DC" w14:textId="77777777" w:rsidR="00AB7146" w:rsidRDefault="00AB7146" w:rsidP="00AB7146">
      <w:r>
        <w:t>This lesson introduces students to a range of events in Chinese Canadian history. The events include successful activism and positive contributions, as well as struggles against historical racism and discrimination.</w:t>
      </w:r>
    </w:p>
    <w:p w14:paraId="55A65CEA" w14:textId="4D5D1A32" w:rsidR="00AB7146" w:rsidRDefault="00AB7146" w:rsidP="00871DAA">
      <w:pPr>
        <w:pStyle w:val="Heading4"/>
        <w:rPr>
          <w:rStyle w:val="semibold"/>
          <w:b/>
        </w:rPr>
      </w:pPr>
      <w:r>
        <w:rPr>
          <w:rStyle w:val="semibold"/>
          <w:b/>
        </w:rPr>
        <w:t>Tips</w:t>
      </w:r>
    </w:p>
    <w:p w14:paraId="6686CCA4" w14:textId="77777777" w:rsidR="00AB7146" w:rsidRDefault="00AB7146" w:rsidP="00AB7146">
      <w:r>
        <w:t>Although this lesson may be completed during class-time, students may also create their equity graphs as homework to prepare for the next part of this lesson. When they next meet as a class, they would create the large graph as a group.</w:t>
      </w:r>
    </w:p>
    <w:p w14:paraId="4C3227DB" w14:textId="77777777" w:rsidR="008D43FA" w:rsidRDefault="008D43FA" w:rsidP="00871DAA">
      <w:pPr>
        <w:pStyle w:val="Heading4"/>
        <w:rPr>
          <w:rStyle w:val="semibold"/>
          <w:b/>
        </w:rPr>
      </w:pPr>
      <w:r w:rsidRPr="008D43FA">
        <w:rPr>
          <w:rStyle w:val="semibold"/>
          <w:b/>
        </w:rPr>
        <w:t>Materials:</w:t>
      </w:r>
    </w:p>
    <w:p w14:paraId="33B7AE7A" w14:textId="7407B2EC" w:rsidR="004244E4" w:rsidRPr="004244E4" w:rsidRDefault="004244E4" w:rsidP="004244E4">
      <w:r>
        <w:t>Blackline Masters and Rubrics are included at the end of this lesson plan. Other support materials</w:t>
      </w:r>
      <w:r w:rsidR="00E572FA">
        <w:t xml:space="preserve"> </w:t>
      </w:r>
      <w:r>
        <w:t xml:space="preserve">can be found in the Grade </w:t>
      </w:r>
      <w:r w:rsidR="00D431D6">
        <w:t>9</w:t>
      </w:r>
      <w:r>
        <w:t xml:space="preserve"> Teaching Materials on the website </w:t>
      </w:r>
      <w:hyperlink r:id="rId8" w:history="1">
        <w:r w:rsidRPr="004244E4">
          <w:rPr>
            <w:rStyle w:val="Hyperlink"/>
          </w:rPr>
          <w:t>http://www.openschool.bc.ca/bambooshoots</w:t>
        </w:r>
      </w:hyperlink>
      <w:r>
        <w:t>.</w:t>
      </w:r>
    </w:p>
    <w:p w14:paraId="030881AB" w14:textId="77777777" w:rsidR="00AB7146" w:rsidRDefault="00AB7146" w:rsidP="00AB7146">
      <w:pPr>
        <w:pStyle w:val="bulletlist"/>
        <w:spacing w:after="90"/>
      </w:pPr>
      <w:r>
        <w:t>Time Shuffle Card game and instructions</w:t>
      </w:r>
    </w:p>
    <w:p w14:paraId="78632401" w14:textId="77777777" w:rsidR="00AB7146" w:rsidRPr="00AB7146" w:rsidRDefault="00AB7146" w:rsidP="00AB7146">
      <w:pPr>
        <w:pStyle w:val="bodyindent0"/>
        <w:spacing w:after="90"/>
        <w:ind w:left="1080"/>
        <w:rPr>
          <w:rFonts w:ascii="Times New Roman" w:hAnsi="Times New Roman" w:cs="Times New Roman"/>
          <w:sz w:val="24"/>
          <w:szCs w:val="24"/>
        </w:rPr>
      </w:pPr>
      <w:r w:rsidRPr="00AB7146">
        <w:rPr>
          <w:rStyle w:val="italic"/>
          <w:rFonts w:ascii="Times New Roman" w:hAnsi="Times New Roman" w:cs="Times New Roman"/>
          <w:sz w:val="24"/>
          <w:szCs w:val="24"/>
        </w:rPr>
        <w:t>Print and prep enough card sets for your class. The game can be played with three to six players. You will need one set of cards for each player group in your class.</w:t>
      </w:r>
    </w:p>
    <w:p w14:paraId="0E6944FC" w14:textId="77777777" w:rsidR="00AB7146" w:rsidRDefault="00AB7146" w:rsidP="00AB7146">
      <w:pPr>
        <w:pStyle w:val="bulletlist"/>
      </w:pPr>
      <w:r>
        <w:t>Historical Backgrounders</w:t>
      </w:r>
    </w:p>
    <w:p w14:paraId="77884372" w14:textId="77777777" w:rsidR="00AB7146" w:rsidRDefault="00AB7146" w:rsidP="00AB7146">
      <w:pPr>
        <w:pStyle w:val="bulletlist"/>
        <w:spacing w:before="0"/>
      </w:pPr>
      <w:r>
        <w:t>Sticker dots: enough for fifteen per student</w:t>
      </w:r>
    </w:p>
    <w:p w14:paraId="41906CB1" w14:textId="4C699E6D" w:rsidR="00AB7146" w:rsidRDefault="00AB7146" w:rsidP="00AB7146">
      <w:pPr>
        <w:pStyle w:val="bulletlist"/>
        <w:spacing w:before="0"/>
      </w:pPr>
      <w:r>
        <w:t>Blackline Master 1: Reflecting on the Time Shuffle Game</w:t>
      </w:r>
    </w:p>
    <w:p w14:paraId="5CA69AF1" w14:textId="260AE6EE" w:rsidR="00AB7146" w:rsidRDefault="00AB7146" w:rsidP="00AB7146">
      <w:pPr>
        <w:pStyle w:val="bulletlist"/>
        <w:spacing w:before="0"/>
      </w:pPr>
      <w:r>
        <w:t>Blackline Master 2: Assessing Historical Significance of Events</w:t>
      </w:r>
    </w:p>
    <w:p w14:paraId="7E92E4D1" w14:textId="77777777" w:rsidR="00AB7146" w:rsidRPr="00AB7146" w:rsidRDefault="00AB7146" w:rsidP="00AB7146">
      <w:pPr>
        <w:pStyle w:val="bulletlist"/>
        <w:spacing w:before="0"/>
        <w:rPr>
          <w:i/>
          <w:szCs w:val="24"/>
        </w:rPr>
      </w:pPr>
      <w:r>
        <w:lastRenderedPageBreak/>
        <w:t>Blackline Master 3: Assessing Progress or Decline</w:t>
      </w:r>
      <w:r>
        <w:br/>
      </w:r>
      <w:r w:rsidRPr="00AB7146">
        <w:rPr>
          <w:i/>
          <w:iCs/>
          <w:szCs w:val="24"/>
        </w:rPr>
        <w:t>Do not distribute this Blackline Master before playing the Time Shuffle game because the dates are included on this table of events.</w:t>
      </w:r>
    </w:p>
    <w:p w14:paraId="64611AE3" w14:textId="77777777" w:rsidR="00AB7146" w:rsidRDefault="00AB7146" w:rsidP="00AB7146">
      <w:pPr>
        <w:pStyle w:val="bulletlist"/>
        <w:spacing w:before="0"/>
      </w:pPr>
      <w:r>
        <w:t>Blackline Master 4: Charting an Equity Living Graph</w:t>
      </w:r>
    </w:p>
    <w:p w14:paraId="7C516521" w14:textId="77777777" w:rsidR="00AB7146" w:rsidRDefault="00AB7146" w:rsidP="00AB7146">
      <w:pPr>
        <w:pStyle w:val="bulletlist"/>
        <w:spacing w:before="0" w:after="90"/>
      </w:pPr>
      <w:r>
        <w:t>Rubric 1: Assessing Historical Significance of Events</w:t>
      </w:r>
    </w:p>
    <w:p w14:paraId="59A1AE0E" w14:textId="77777777" w:rsidR="00AB7146" w:rsidRDefault="00AB7146" w:rsidP="00AB7146">
      <w:pPr>
        <w:pStyle w:val="bulletlist"/>
        <w:spacing w:before="0" w:after="90"/>
      </w:pPr>
      <w:r>
        <w:t>Rubric 2: Assessing Progress or Decline</w:t>
      </w:r>
    </w:p>
    <w:p w14:paraId="2A9F2DB9" w14:textId="77777777" w:rsidR="00AB7146" w:rsidRDefault="00AB7146" w:rsidP="00512024">
      <w:pPr>
        <w:spacing w:after="60"/>
      </w:pPr>
      <w:r>
        <w:t>Optional:</w:t>
      </w:r>
    </w:p>
    <w:p w14:paraId="37A9D57E" w14:textId="77777777" w:rsidR="00AB7146" w:rsidRDefault="00AB7146" w:rsidP="00AB7146">
      <w:pPr>
        <w:pStyle w:val="bulletlist"/>
        <w:spacing w:before="0" w:after="90"/>
      </w:pPr>
      <w:r>
        <w:t>Two-sided tape</w:t>
      </w:r>
    </w:p>
    <w:p w14:paraId="097020F6" w14:textId="77777777" w:rsidR="00AB7146" w:rsidRDefault="00AB7146" w:rsidP="00AB7146">
      <w:pPr>
        <w:pStyle w:val="bulletlist"/>
        <w:spacing w:before="0" w:after="90"/>
      </w:pPr>
      <w:r>
        <w:t>A set of game cards backed with adhesive magnets</w:t>
      </w:r>
    </w:p>
    <w:p w14:paraId="1783F7C5" w14:textId="4DD03AC8" w:rsidR="005C0551" w:rsidRDefault="00AB7146" w:rsidP="00512024">
      <w:pPr>
        <w:pStyle w:val="bulletlist"/>
        <w:spacing w:before="0" w:after="90"/>
      </w:pPr>
      <w:r>
        <w:t>A flip-chart</w:t>
      </w:r>
    </w:p>
    <w:p w14:paraId="13601AD5" w14:textId="77777777" w:rsidR="00235C7D" w:rsidRPr="00235C7D" w:rsidRDefault="00235C7D" w:rsidP="00234208">
      <w:pPr>
        <w:pStyle w:val="Heading3"/>
        <w:rPr>
          <w:b/>
        </w:rPr>
      </w:pPr>
      <w:r w:rsidRPr="00235C7D">
        <w:rPr>
          <w:rStyle w:val="semibold"/>
          <w:b w:val="0"/>
        </w:rPr>
        <w:t>Vocabulary</w:t>
      </w:r>
    </w:p>
    <w:p w14:paraId="606D7650" w14:textId="1062B214" w:rsidR="00512024" w:rsidRPr="00512024" w:rsidRDefault="00512024" w:rsidP="00512024">
      <w:pPr>
        <w:rPr>
          <w:color w:val="auto"/>
        </w:rPr>
      </w:pPr>
      <w:r w:rsidRPr="00512024">
        <w:rPr>
          <w:b/>
          <w:color w:val="auto"/>
        </w:rPr>
        <w:t>franchise:</w:t>
      </w:r>
      <w:r w:rsidRPr="00512024">
        <w:rPr>
          <w:rStyle w:val="semibold"/>
          <w:color w:val="auto"/>
        </w:rPr>
        <w:t xml:space="preserve"> </w:t>
      </w:r>
      <w:r w:rsidRPr="00512024">
        <w:rPr>
          <w:color w:val="auto"/>
        </w:rPr>
        <w:t>the right to vote</w:t>
      </w:r>
    </w:p>
    <w:p w14:paraId="6260CB27" w14:textId="4B61EB84" w:rsidR="00512024" w:rsidRPr="00512024" w:rsidRDefault="00512024" w:rsidP="00512024">
      <w:pPr>
        <w:rPr>
          <w:color w:val="auto"/>
        </w:rPr>
      </w:pPr>
      <w:r w:rsidRPr="00512024">
        <w:rPr>
          <w:b/>
          <w:color w:val="auto"/>
        </w:rPr>
        <w:t>disenfranchised:</w:t>
      </w:r>
      <w:r w:rsidRPr="00512024">
        <w:rPr>
          <w:color w:val="auto"/>
        </w:rPr>
        <w:t xml:space="preserve"> deprived of the right to vote</w:t>
      </w:r>
    </w:p>
    <w:p w14:paraId="365E8D2E" w14:textId="1EED0AAB" w:rsidR="00512024" w:rsidRPr="00512024" w:rsidRDefault="00512024" w:rsidP="00512024">
      <w:pPr>
        <w:rPr>
          <w:color w:val="auto"/>
        </w:rPr>
      </w:pPr>
      <w:r w:rsidRPr="00512024">
        <w:rPr>
          <w:b/>
          <w:color w:val="auto"/>
        </w:rPr>
        <w:t xml:space="preserve">equity: </w:t>
      </w:r>
      <w:r w:rsidRPr="00512024">
        <w:rPr>
          <w:color w:val="auto"/>
        </w:rPr>
        <w:t>fairness in the way people are treated</w:t>
      </w:r>
    </w:p>
    <w:p w14:paraId="645AFAC5" w14:textId="693F44F7" w:rsidR="00512024" w:rsidRPr="00512024" w:rsidRDefault="00512024" w:rsidP="00512024">
      <w:pPr>
        <w:rPr>
          <w:color w:val="auto"/>
        </w:rPr>
      </w:pPr>
      <w:r w:rsidRPr="00512024">
        <w:rPr>
          <w:b/>
          <w:color w:val="auto"/>
        </w:rPr>
        <w:t>equality:</w:t>
      </w:r>
      <w:r w:rsidRPr="00512024">
        <w:rPr>
          <w:color w:val="auto"/>
        </w:rPr>
        <w:t xml:space="preserve"> having the same rights, social status, or opportunities as others</w:t>
      </w:r>
    </w:p>
    <w:p w14:paraId="11534856" w14:textId="78C8AA5E" w:rsidR="00512024" w:rsidRPr="00512024" w:rsidRDefault="00512024" w:rsidP="00512024">
      <w:pPr>
        <w:rPr>
          <w:color w:val="auto"/>
        </w:rPr>
      </w:pPr>
      <w:r w:rsidRPr="00512024">
        <w:rPr>
          <w:b/>
          <w:color w:val="auto"/>
        </w:rPr>
        <w:t>discrimination:</w:t>
      </w:r>
      <w:r w:rsidRPr="00512024">
        <w:rPr>
          <w:color w:val="auto"/>
        </w:rPr>
        <w:t xml:space="preserve"> treating a person or group of people differently from other people</w:t>
      </w:r>
    </w:p>
    <w:p w14:paraId="4522B4AD" w14:textId="4BC8D50F" w:rsidR="0065557A" w:rsidRPr="00512024" w:rsidRDefault="00512024" w:rsidP="00512024">
      <w:pPr>
        <w:rPr>
          <w:color w:val="auto"/>
        </w:rPr>
      </w:pPr>
      <w:r w:rsidRPr="00512024">
        <w:rPr>
          <w:b/>
          <w:color w:val="auto"/>
        </w:rPr>
        <w:t>naturalized:</w:t>
      </w:r>
      <w:r w:rsidRPr="00512024">
        <w:rPr>
          <w:color w:val="auto"/>
        </w:rPr>
        <w:t xml:space="preserve"> having been accepted as a citizen of a country</w:t>
      </w:r>
    </w:p>
    <w:p w14:paraId="50EA855D" w14:textId="77777777" w:rsidR="005D5B6B" w:rsidRDefault="005D5B6B" w:rsidP="00234208">
      <w:pPr>
        <w:pStyle w:val="Heading3"/>
      </w:pPr>
      <w:r>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4A8D13E9" w14:textId="77777777" w:rsidR="00B647EF" w:rsidRDefault="00B647EF" w:rsidP="008F26F7">
      <w:r>
        <w:t xml:space="preserve">Choose one of the following to introduce the </w:t>
      </w:r>
      <w:r w:rsidRPr="009D3EA5">
        <w:rPr>
          <w:i/>
          <w:iCs/>
        </w:rPr>
        <w:t>Bamboo Shoots</w:t>
      </w:r>
      <w:r>
        <w:t xml:space="preserve"> unit:</w:t>
      </w:r>
    </w:p>
    <w:p w14:paraId="6EF50A5F" w14:textId="3EFCDFD5" w:rsidR="00B647EF" w:rsidRPr="008F26F7" w:rsidRDefault="00B647EF" w:rsidP="008F26F7">
      <w:pPr>
        <w:pStyle w:val="bulletlist"/>
      </w:pPr>
      <w:r w:rsidRPr="008F26F7">
        <w:rPr>
          <w:b/>
        </w:rPr>
        <w:t>A Visual Entry:</w:t>
      </w:r>
      <w:r w:rsidR="008F26F7" w:rsidRPr="008F26F7">
        <w:br/>
      </w:r>
      <w:r w:rsidRPr="008F26F7">
        <w:t xml:space="preserve">Print and display the wall poem posters in your classroom. The downloadable posters are available in the Grade </w:t>
      </w:r>
      <w:r w:rsidR="00D431D6">
        <w:t>9</w:t>
      </w:r>
      <w:r w:rsidRPr="008F26F7">
        <w:t xml:space="preserve"> Teaching Materials on the website.</w:t>
      </w:r>
    </w:p>
    <w:p w14:paraId="499BD92B" w14:textId="77777777" w:rsidR="00B647EF" w:rsidRPr="008F26F7" w:rsidRDefault="00B647EF" w:rsidP="008F26F7">
      <w:pPr>
        <w:pStyle w:val="bulletlist"/>
        <w:numPr>
          <w:ilvl w:val="0"/>
          <w:numId w:val="0"/>
        </w:numPr>
        <w:ind w:left="1080"/>
      </w:pPr>
      <w:r w:rsidRPr="008F26F7">
        <w:t>These wall poems were written by early Chinese people in the immigration detention center in Victoria, BC. The messages in these poems stir empathy for people who were detained far from home, missing their families, and unsure of their futures.</w:t>
      </w:r>
    </w:p>
    <w:p w14:paraId="7AE72DCB" w14:textId="77777777" w:rsidR="00B647EF" w:rsidRDefault="00B647EF" w:rsidP="008F26F7">
      <w:pPr>
        <w:pStyle w:val="bulletlist"/>
      </w:pPr>
      <w:r w:rsidRPr="008F26F7">
        <w:rPr>
          <w:b/>
        </w:rPr>
        <w:lastRenderedPageBreak/>
        <w:t>A Fiction or Creative Non-fiction Entry:</w:t>
      </w:r>
      <w:r>
        <w:t xml:space="preserve"> </w:t>
      </w:r>
      <w:r>
        <w:br/>
        <w:t xml:space="preserve">Read the class a story from Paul Yee’s collection, Larry Wong’s </w:t>
      </w:r>
      <w:r w:rsidRPr="009D3EA5">
        <w:rPr>
          <w:i/>
          <w:iCs/>
        </w:rPr>
        <w:t>Dim Sum Stories</w:t>
      </w:r>
      <w:r>
        <w:t>, or another biography or story collection.</w:t>
      </w:r>
    </w:p>
    <w:p w14:paraId="2B43C810" w14:textId="5F48D735" w:rsidR="00B647EF" w:rsidRPr="008F26F7" w:rsidRDefault="00B647EF" w:rsidP="008F26F7">
      <w:pPr>
        <w:pStyle w:val="bulletlist"/>
      </w:pPr>
      <w:r w:rsidRPr="008F26F7">
        <w:rPr>
          <w:b/>
        </w:rPr>
        <w:t>A Personal Immigration Story:</w:t>
      </w:r>
      <w:r w:rsidR="008F26F7" w:rsidRPr="008F26F7">
        <w:br/>
      </w:r>
      <w:r w:rsidRPr="008F26F7">
        <w:t>If you have students in your class who have immigrated, or whose parents or grandparents have immigrated, and the students would like to share their stories, invite them to speak to the class.</w:t>
      </w:r>
    </w:p>
    <w:p w14:paraId="6AAB08B6" w14:textId="06DD3AFD" w:rsidR="00B647EF" w:rsidRDefault="00B647EF" w:rsidP="008F26F7">
      <w:pPr>
        <w:pStyle w:val="bulletlist"/>
      </w:pPr>
      <w:r w:rsidRPr="008F26F7">
        <w:rPr>
          <w:b/>
        </w:rPr>
        <w:t>A Regional Story:</w:t>
      </w:r>
      <w:r w:rsidR="008F26F7" w:rsidRPr="008F26F7">
        <w:br/>
      </w:r>
      <w:r w:rsidRPr="008F26F7">
        <w:t xml:space="preserve">Consider starting with immigration stories that have local relevance. For example, you might pique the interest of students in </w:t>
      </w:r>
      <w:proofErr w:type="spellStart"/>
      <w:r w:rsidRPr="008F26F7">
        <w:t>Saanich</w:t>
      </w:r>
      <w:proofErr w:type="spellEnd"/>
      <w:r w:rsidRPr="008F26F7">
        <w:t xml:space="preserve">, on Vancouver Island, by sharing the story of Butchart Gardens. These gardens used to be a cement works that was operated with resident Sikh </w:t>
      </w:r>
      <w:proofErr w:type="spellStart"/>
      <w:r w:rsidRPr="008F26F7">
        <w:t>labourers</w:t>
      </w:r>
      <w:proofErr w:type="spellEnd"/>
      <w:r w:rsidRPr="008F26F7">
        <w:t xml:space="preserve">. The students might also be interested in a story about the Chinese </w:t>
      </w:r>
      <w:proofErr w:type="spellStart"/>
      <w:r w:rsidRPr="008F26F7">
        <w:t>labourers</w:t>
      </w:r>
      <w:proofErr w:type="spellEnd"/>
      <w:r w:rsidRPr="008F26F7">
        <w:t xml:space="preserve"> at </w:t>
      </w:r>
      <w:proofErr w:type="spellStart"/>
      <w:r w:rsidRPr="008F26F7">
        <w:t>Bamberton</w:t>
      </w:r>
      <w:proofErr w:type="spellEnd"/>
      <w:r w:rsidRPr="008F26F7">
        <w:t>. Students in Princeton, BC, may be drawn in by the story of Granite Creek, a nearby townsite. Granite Creek was the location of a placer mining gold rush in 1885, and it was home to a significant Chinese population. The Chinese population at Granite Creek were segregated even in death, in a separate section of the cemetery. Depressions in the ground at this cemetery remain today as evidence of the practice of exhuming graves to return the deceased’s</w:t>
      </w:r>
      <w:r>
        <w:t xml:space="preserve"> bones to China.</w:t>
      </w:r>
    </w:p>
    <w:p w14:paraId="05060423" w14:textId="571427B7" w:rsidR="009C29B2" w:rsidRDefault="00BA357E" w:rsidP="009C29B2">
      <w:pPr>
        <w:pStyle w:val="Heading4"/>
        <w:rPr>
          <w:rStyle w:val="semibold"/>
          <w:b/>
        </w:rPr>
      </w:pPr>
      <w:r w:rsidRPr="009C29B2">
        <w:rPr>
          <w:rStyle w:val="semibold"/>
          <w:b/>
        </w:rPr>
        <w:t xml:space="preserve">Part A – </w:t>
      </w:r>
      <w:r w:rsidR="008F26F7">
        <w:rPr>
          <w:rStyle w:val="semibold"/>
          <w:b/>
        </w:rPr>
        <w:t>Time Shuffle Game</w:t>
      </w:r>
    </w:p>
    <w:p w14:paraId="4D7B9F65" w14:textId="77777777" w:rsidR="008F26F7" w:rsidRDefault="008F26F7" w:rsidP="008F26F7">
      <w:r>
        <w:t>(Estimated Time: 30 minutes)</w:t>
      </w:r>
    </w:p>
    <w:p w14:paraId="4A7DCF5F" w14:textId="77777777" w:rsidR="008F26F7" w:rsidRPr="00556252" w:rsidRDefault="008F26F7" w:rsidP="008F26F7">
      <w:pPr>
        <w:spacing w:after="0"/>
        <w:rPr>
          <w:rStyle w:val="italic"/>
          <w:b/>
          <w:color w:val="486F2D"/>
        </w:rPr>
      </w:pPr>
      <w:r w:rsidRPr="00556252">
        <w:rPr>
          <w:b/>
          <w:color w:val="486F2D"/>
        </w:rPr>
        <w:t>About the Game</w:t>
      </w:r>
    </w:p>
    <w:p w14:paraId="5789442E" w14:textId="26127A87" w:rsidR="008F26F7" w:rsidRDefault="008F26F7" w:rsidP="008F26F7">
      <w:r>
        <w:t xml:space="preserve">Time Shuffle is a timeline building game for three to six players. Each deck has </w:t>
      </w:r>
      <w:r>
        <w:br/>
        <w:t xml:space="preserve">thirty-five cards and each card represents an event in Chinese Canadian history. The cards have an image on the front, and a date on the back. Each player is dealt a hand, but players </w:t>
      </w:r>
      <w:r w:rsidRPr="009D3EA5">
        <w:rPr>
          <w:b/>
          <w:i/>
          <w:iCs/>
        </w:rPr>
        <w:t>do not</w:t>
      </w:r>
      <w:r w:rsidRPr="009D3EA5">
        <w:rPr>
          <w:i/>
          <w:iCs/>
        </w:rPr>
        <w:t xml:space="preserve"> look at the date on the back of their cards</w:t>
      </w:r>
      <w:r>
        <w:t xml:space="preserve">. The starting player places one event date-side up in the middle, as the first card of the timeline. Players take turns building the timeline by placing their cards in chronological order. To decide on placement, players make inferences about the image on the card, or the event’s relationship to other events on the timeline. There are three ways to play Time Shuffle: Full Time, Quick Time, and Play Time. </w:t>
      </w:r>
      <w:r w:rsidRPr="009D3EA5">
        <w:rPr>
          <w:b/>
        </w:rPr>
        <w:t>See the game instructions for rules of play</w:t>
      </w:r>
      <w:r>
        <w:t xml:space="preserve">. You'll find a downloadable version of the game and instructions in the Grade </w:t>
      </w:r>
      <w:r w:rsidR="00D431D6">
        <w:t>9</w:t>
      </w:r>
      <w:r>
        <w:t xml:space="preserve"> Teaching Materials on the website.</w:t>
      </w:r>
    </w:p>
    <w:p w14:paraId="48097C4A" w14:textId="77777777" w:rsidR="008F26F7" w:rsidRPr="00556252" w:rsidRDefault="008F26F7" w:rsidP="00556252">
      <w:pPr>
        <w:spacing w:after="60"/>
        <w:rPr>
          <w:rStyle w:val="semibold"/>
          <w:color w:val="486F2D"/>
        </w:rPr>
      </w:pPr>
      <w:r w:rsidRPr="00556252">
        <w:rPr>
          <w:rStyle w:val="semibold"/>
          <w:bCs w:val="0"/>
          <w:color w:val="486F2D"/>
        </w:rPr>
        <w:lastRenderedPageBreak/>
        <w:t xml:space="preserve">The educational purpose of the game is to: </w:t>
      </w:r>
    </w:p>
    <w:p w14:paraId="2EF20C15" w14:textId="77777777" w:rsidR="008F26F7" w:rsidRDefault="008F26F7" w:rsidP="008F26F7">
      <w:pPr>
        <w:pStyle w:val="ListParagraph"/>
        <w:numPr>
          <w:ilvl w:val="0"/>
          <w:numId w:val="37"/>
        </w:numPr>
      </w:pPr>
      <w:r>
        <w:t xml:space="preserve">Introduce students to some of the most historically significant events in Chinese Canadian history. </w:t>
      </w:r>
    </w:p>
    <w:p w14:paraId="16C65C5F" w14:textId="77777777" w:rsidR="008F26F7" w:rsidRDefault="008F26F7" w:rsidP="008F26F7">
      <w:pPr>
        <w:pStyle w:val="ListParagraph"/>
        <w:numPr>
          <w:ilvl w:val="0"/>
          <w:numId w:val="37"/>
        </w:numPr>
      </w:pPr>
      <w:r>
        <w:t xml:space="preserve">Help students understand the chronological sequence of events in Chinese Canadian history. </w:t>
      </w:r>
    </w:p>
    <w:p w14:paraId="0C0C29C8" w14:textId="77777777" w:rsidR="008F26F7" w:rsidRDefault="008F26F7" w:rsidP="008F26F7">
      <w:pPr>
        <w:pStyle w:val="ListParagraph"/>
        <w:numPr>
          <w:ilvl w:val="0"/>
          <w:numId w:val="37"/>
        </w:numPr>
      </w:pPr>
      <w:r>
        <w:t xml:space="preserve">Stimulate curiosity and interest about events in Chinese Canadian history. </w:t>
      </w:r>
    </w:p>
    <w:p w14:paraId="54AEFD39" w14:textId="20DD6695" w:rsidR="008F26F7" w:rsidRPr="00556252" w:rsidRDefault="008F26F7" w:rsidP="00556252">
      <w:pPr>
        <w:pStyle w:val="Body"/>
        <w:spacing w:before="180" w:after="60"/>
        <w:rPr>
          <w:sz w:val="24"/>
          <w:szCs w:val="24"/>
        </w:rPr>
      </w:pPr>
      <w:r w:rsidRPr="00556252">
        <w:rPr>
          <w:rStyle w:val="semibold"/>
          <w:rFonts w:ascii="Times New Roman" w:hAnsi="Times New Roman" w:cs="Times New Roman"/>
          <w:bCs w:val="0"/>
          <w:color w:val="486F2D"/>
          <w:sz w:val="24"/>
          <w:szCs w:val="24"/>
        </w:rPr>
        <w:t>Playing the Game:</w:t>
      </w:r>
    </w:p>
    <w:p w14:paraId="58356838" w14:textId="77777777" w:rsidR="008F26F7" w:rsidRDefault="008F26F7" w:rsidP="008F26F7">
      <w:pPr>
        <w:pStyle w:val="numberedlist"/>
      </w:pPr>
      <w:r>
        <w:t xml:space="preserve">Read through the instructions provided with the game cards ahead of class. </w:t>
      </w:r>
    </w:p>
    <w:p w14:paraId="13EC177F" w14:textId="77777777" w:rsidR="008F26F7" w:rsidRDefault="008F26F7" w:rsidP="008F26F7">
      <w:pPr>
        <w:pStyle w:val="numberedlist"/>
      </w:pPr>
      <w:r>
        <w:t>Divide the class into playing groups of three to six players each.</w:t>
      </w:r>
    </w:p>
    <w:p w14:paraId="634E0CDF" w14:textId="77777777" w:rsidR="008F26F7" w:rsidRDefault="008F26F7" w:rsidP="008F26F7">
      <w:pPr>
        <w:pStyle w:val="numberedlist"/>
      </w:pPr>
      <w:r>
        <w:t xml:space="preserve">Before handing out the card decks, explain how to play the game. While you are teaching the rules of play, you might want to spend some time teaching students how to make reasoned judgments about where the event card fits in the timeline. Teaching students to make accurate observations about what they see on the card and what they already know about Canadian history will help them make plausible conclusions about where the event card should be located. For example, “I think this event is before the other event because the people in the photograph appear to be wearing older clothes.” Or, “I know this event happened well before that event.” Tell students they’ll be expected to offer explanations like this as they place their cards.  </w:t>
      </w:r>
    </w:p>
    <w:p w14:paraId="4450A785" w14:textId="77777777" w:rsidR="008F26F7" w:rsidRDefault="008F26F7" w:rsidP="008F26F7">
      <w:pPr>
        <w:pStyle w:val="numberedlist"/>
      </w:pPr>
      <w:r>
        <w:t>Give one deck of cards and an instruction sheet to each group.</w:t>
      </w:r>
    </w:p>
    <w:p w14:paraId="6537715B" w14:textId="77777777" w:rsidR="008F26F7" w:rsidRDefault="008F26F7" w:rsidP="008F26F7">
      <w:pPr>
        <w:pStyle w:val="numberedlist"/>
      </w:pPr>
      <w:r>
        <w:t>Allow the groups to play more than one hand of Time Shuffle, so they have exposure to a greater number of the events.</w:t>
      </w:r>
    </w:p>
    <w:p w14:paraId="1B049A4F" w14:textId="77777777" w:rsidR="008F26F7" w:rsidRDefault="008F26F7" w:rsidP="008F26F7">
      <w:pPr>
        <w:pStyle w:val="numberedlist"/>
      </w:pPr>
      <w:r>
        <w:t>If some groups finish earlier than others, have them shuffle the cards and play again. They can then see if they are better at placing the cards in the correct chronological order the second time around.</w:t>
      </w:r>
    </w:p>
    <w:p w14:paraId="1AA091E8" w14:textId="77777777" w:rsidR="008F26F7" w:rsidRDefault="008F26F7" w:rsidP="008F26F7">
      <w:pPr>
        <w:pStyle w:val="numberedlist"/>
      </w:pPr>
      <w:r>
        <w:t xml:space="preserve">The order of the events in Chinese Canadian history might be surprising for some students, and may not be intuitive. For example, Chinese Canadians could vote, then laws were passed to take away their right to vote, then they won the right to vote again after fighting for many years to regain voting rights. Many students will assume that Chinese Canadians did not have voting rights when they first arrived, and then fought and won voting rights later on. </w:t>
      </w:r>
    </w:p>
    <w:p w14:paraId="1D0A3684" w14:textId="77777777" w:rsidR="008F26F7" w:rsidRDefault="008F26F7" w:rsidP="008F26F7">
      <w:pPr>
        <w:pStyle w:val="numberedlist"/>
        <w:spacing w:after="90"/>
      </w:pPr>
      <w:r>
        <w:t xml:space="preserve">After the groups have played Time Shuffle two or three times, have the groups discuss the events, answering the following questions: </w:t>
      </w:r>
    </w:p>
    <w:p w14:paraId="2BDA3980" w14:textId="77777777" w:rsidR="008F26F7" w:rsidRDefault="008F26F7" w:rsidP="008F26F7">
      <w:pPr>
        <w:pStyle w:val="ListParagraph"/>
      </w:pPr>
      <w:r>
        <w:t xml:space="preserve">What seems like the most important event in Chinese Canadian history? </w:t>
      </w:r>
    </w:p>
    <w:p w14:paraId="6DDCAB47" w14:textId="77777777" w:rsidR="008F26F7" w:rsidRDefault="008F26F7" w:rsidP="008F26F7">
      <w:pPr>
        <w:pStyle w:val="ListParagraph"/>
      </w:pPr>
      <w:r>
        <w:lastRenderedPageBreak/>
        <w:t xml:space="preserve">What makes you choose that event? </w:t>
      </w:r>
    </w:p>
    <w:p w14:paraId="45A3C372" w14:textId="77777777" w:rsidR="008F26F7" w:rsidRDefault="008F26F7" w:rsidP="008F26F7">
      <w:pPr>
        <w:pStyle w:val="ListParagraph"/>
      </w:pPr>
      <w:r>
        <w:t xml:space="preserve">If you didn’t know where to place an event on the timeline, how did you decide? </w:t>
      </w:r>
    </w:p>
    <w:p w14:paraId="00B988ED" w14:textId="57C29230" w:rsidR="001C3FBF" w:rsidRDefault="008F26F7" w:rsidP="008F26F7">
      <w:pPr>
        <w:pStyle w:val="numberedlist"/>
      </w:pPr>
      <w:r>
        <w:t xml:space="preserve">Have the students take turns in their groups testing their ability to put the events in order, using the shuffled card deck. Using Blackline Master 1: Reflecting on the Time Shuffle Game, students then self-assess their ordering ability on a scale of 4 to 1. They also write down one thing that surprised them about Chinese Canadian history while playing Time Shuffle, and note one event they are interested in learning more about. </w:t>
      </w:r>
    </w:p>
    <w:p w14:paraId="1EC17183" w14:textId="77777777" w:rsidR="004B11B1" w:rsidRPr="004B11B1" w:rsidRDefault="004B11B1" w:rsidP="004B11B1">
      <w:pPr>
        <w:pStyle w:val="Heading4"/>
        <w:rPr>
          <w:rStyle w:val="semibold"/>
          <w:b/>
        </w:rPr>
      </w:pPr>
      <w:r w:rsidRPr="004B11B1">
        <w:rPr>
          <w:rStyle w:val="semibold"/>
          <w:b/>
        </w:rPr>
        <w:t>Part B: Historical Significance</w:t>
      </w:r>
    </w:p>
    <w:p w14:paraId="7E2C6489" w14:textId="77777777" w:rsidR="004B11B1" w:rsidRDefault="004B11B1" w:rsidP="004B11B1">
      <w:r>
        <w:t>(Estimated Time: 25 minutes)</w:t>
      </w:r>
    </w:p>
    <w:p w14:paraId="18F9C237" w14:textId="77777777" w:rsidR="004B11B1" w:rsidRDefault="004B11B1" w:rsidP="004B11B1">
      <w:pPr>
        <w:pStyle w:val="numberedlist"/>
        <w:numPr>
          <w:ilvl w:val="0"/>
          <w:numId w:val="38"/>
        </w:numPr>
        <w:spacing w:after="90"/>
      </w:pPr>
      <w:r>
        <w:t xml:space="preserve">Have the students list four events in their own lives that have been significant. Then discuss the following questions: </w:t>
      </w:r>
    </w:p>
    <w:p w14:paraId="409C671C" w14:textId="77777777" w:rsidR="004B11B1" w:rsidRDefault="004B11B1" w:rsidP="004B11B1">
      <w:pPr>
        <w:pStyle w:val="ListParagraph"/>
      </w:pPr>
      <w:r>
        <w:t>How did they choose the events?</w:t>
      </w:r>
    </w:p>
    <w:p w14:paraId="4B2C80AD" w14:textId="77777777" w:rsidR="004B11B1" w:rsidRDefault="004B11B1" w:rsidP="004B11B1">
      <w:pPr>
        <w:pStyle w:val="ListParagraph"/>
      </w:pPr>
      <w:r>
        <w:t>Would their parents or friends agree with them?</w:t>
      </w:r>
    </w:p>
    <w:p w14:paraId="05514F15" w14:textId="77777777" w:rsidR="004B11B1" w:rsidRDefault="004B11B1" w:rsidP="004B11B1">
      <w:pPr>
        <w:pStyle w:val="ListParagraph"/>
      </w:pPr>
      <w:r>
        <w:t>Would they choose the same events five years from now—why, or why not?</w:t>
      </w:r>
    </w:p>
    <w:p w14:paraId="1B539121" w14:textId="77777777" w:rsidR="004B11B1" w:rsidRDefault="004B11B1" w:rsidP="004B11B1">
      <w:pPr>
        <w:pStyle w:val="numberedlist"/>
        <w:numPr>
          <w:ilvl w:val="0"/>
          <w:numId w:val="0"/>
        </w:numPr>
        <w:ind w:left="360"/>
      </w:pPr>
      <w:r>
        <w:t>Identify similarities in their choices and the reasons they give.</w:t>
      </w:r>
    </w:p>
    <w:p w14:paraId="6FF350D0" w14:textId="77777777" w:rsidR="004B11B1" w:rsidRDefault="004B11B1" w:rsidP="004B11B1">
      <w:pPr>
        <w:pStyle w:val="numberedlist"/>
      </w:pPr>
      <w:r>
        <w:t xml:space="preserve">Help the students to identify the ten most important events or developments in the history of Canada or BC, based on what they have studied so far. If they have trouble, prompt them with the periods of history they’ve studied as a class. This is a good opportunity to review and set context for the particular part of BC history considered in the </w:t>
      </w:r>
      <w:r w:rsidRPr="001C6A93">
        <w:rPr>
          <w:rFonts w:cs="Times New Roman"/>
          <w:i/>
          <w:iCs/>
        </w:rPr>
        <w:t>Bamboo Shoots</w:t>
      </w:r>
      <w:r>
        <w:t xml:space="preserve"> unit. Alternatively, you could have the students come up with the top five most significant events in the history of the world. As students come up with the significant events, record them on a flipchart or board, or build a timeline on a board after coming to a consensus with the class.</w:t>
      </w:r>
    </w:p>
    <w:p w14:paraId="647033BF" w14:textId="77777777" w:rsidR="004B11B1" w:rsidRDefault="004B11B1" w:rsidP="004B11B1">
      <w:pPr>
        <w:pStyle w:val="numberedlist"/>
        <w:spacing w:after="90"/>
      </w:pPr>
      <w:r>
        <w:t>Discuss the criteria they used for deciding whether the event was historically significant. How do we decide whether a historical event is significant for everybody, or just some people? Whose history is it? If students have difficulty talking about reasons why they chose a particular event, you may ask questions such as:</w:t>
      </w:r>
    </w:p>
    <w:p w14:paraId="3F7E0DB7" w14:textId="77777777" w:rsidR="004B11B1" w:rsidRDefault="004B11B1" w:rsidP="004B11B1">
      <w:pPr>
        <w:pStyle w:val="ListParagraph"/>
      </w:pPr>
      <w:r>
        <w:t xml:space="preserve">Who would find this event significant? </w:t>
      </w:r>
    </w:p>
    <w:p w14:paraId="61E0EB76" w14:textId="77777777" w:rsidR="004B11B1" w:rsidRDefault="004B11B1" w:rsidP="004B11B1">
      <w:pPr>
        <w:pStyle w:val="ListParagraph"/>
      </w:pPr>
      <w:r>
        <w:t>Did the event create a great change over a long period of time or for a lot of people?</w:t>
      </w:r>
    </w:p>
    <w:p w14:paraId="0CB600BC" w14:textId="77777777" w:rsidR="004B11B1" w:rsidRDefault="004B11B1" w:rsidP="004B11B1">
      <w:pPr>
        <w:pStyle w:val="ListParagraph"/>
      </w:pPr>
      <w:r>
        <w:lastRenderedPageBreak/>
        <w:t>Do you think the event should be remembered? By whom? Why?</w:t>
      </w:r>
    </w:p>
    <w:p w14:paraId="3D46F13B" w14:textId="77777777" w:rsidR="004B11B1" w:rsidRDefault="004B11B1" w:rsidP="004B11B1">
      <w:pPr>
        <w:pStyle w:val="numberedlist"/>
      </w:pPr>
      <w:r>
        <w:t>As a class, draft criteria for determining an event’s historical significance. When the students think the criteria reflects what they’ve been using, present the criteria for significance explained below.</w:t>
      </w:r>
    </w:p>
    <w:p w14:paraId="65A14277" w14:textId="77777777" w:rsidR="004B11B1" w:rsidRDefault="004B11B1" w:rsidP="004B11B1">
      <w:pPr>
        <w:pStyle w:val="bulletlist"/>
      </w:pPr>
      <w:r w:rsidRPr="004B11B1">
        <w:rPr>
          <w:b/>
          <w:color w:val="5C863B"/>
        </w:rPr>
        <w:t>Notable?</w:t>
      </w:r>
      <w:r>
        <w:rPr>
          <w:color w:val="5C863B"/>
        </w:rPr>
        <w:br/>
      </w:r>
      <w:r>
        <w:t>Was the event recognized at the time as being important? How long did the event exist or operate? Was the event revealing? Did the event shed light on issues in history or contemporary life?</w:t>
      </w:r>
    </w:p>
    <w:p w14:paraId="767FCDDB" w14:textId="77777777" w:rsidR="004B11B1" w:rsidRDefault="004B11B1" w:rsidP="004B11B1">
      <w:pPr>
        <w:pStyle w:val="bulletlist"/>
      </w:pPr>
      <w:r w:rsidRPr="004B11B1">
        <w:rPr>
          <w:b/>
          <w:color w:val="5C863B"/>
        </w:rPr>
        <w:t>Remembered?</w:t>
      </w:r>
      <w:r>
        <w:rPr>
          <w:rFonts w:ascii="GillSans" w:hAnsi="GillSans" w:cs="GillSans"/>
          <w:color w:val="5C863B"/>
        </w:rPr>
        <w:br/>
      </w:r>
      <w:r>
        <w:t>To what extent has the event been remembered or memorialized? Did the event become a meaningful part of a narrative?</w:t>
      </w:r>
    </w:p>
    <w:p w14:paraId="200949B7" w14:textId="53F416E7" w:rsidR="004B11B1" w:rsidRDefault="004B11B1" w:rsidP="004B11B1">
      <w:pPr>
        <w:pStyle w:val="bulletlist"/>
      </w:pPr>
      <w:r w:rsidRPr="004B11B1">
        <w:rPr>
          <w:b/>
          <w:color w:val="5C863B"/>
        </w:rPr>
        <w:t>Influential?</w:t>
      </w:r>
      <w:r w:rsidRPr="004B11B1">
        <w:rPr>
          <w:b/>
          <w:color w:val="5C863B"/>
        </w:rPr>
        <w:br/>
      </w:r>
      <w:r>
        <w:t>Did the event result in change? Were the consequences deeply felt? How widespread were the consequences? Were the consequences short-term or long-lasting?</w:t>
      </w:r>
      <w:r w:rsidR="005652AD">
        <w:rPr>
          <w:rStyle w:val="FootnoteReference"/>
        </w:rPr>
        <w:footnoteReference w:id="1"/>
      </w:r>
    </w:p>
    <w:p w14:paraId="1F5DAE66" w14:textId="70C157EB" w:rsidR="004B11B1" w:rsidRDefault="004B11B1" w:rsidP="004B11B1">
      <w:pPr>
        <w:pStyle w:val="numberedlist"/>
        <w:numPr>
          <w:ilvl w:val="0"/>
          <w:numId w:val="0"/>
        </w:numPr>
        <w:ind w:left="360"/>
      </w:pPr>
      <w:r>
        <w:t xml:space="preserve">Compare the criteria developed as a class to these established criteria, and identify the similarities and differences. </w:t>
      </w:r>
    </w:p>
    <w:p w14:paraId="67F84C61" w14:textId="77777777" w:rsidR="004B11B1" w:rsidRDefault="004B11B1" w:rsidP="004B11B1">
      <w:pPr>
        <w:pStyle w:val="numberedlist"/>
      </w:pPr>
      <w:r>
        <w:t xml:space="preserve">Demonstrate evaluating one event from Time Shuffle using the drafted historical significance criteria. (Do one event with the class.) Note that for something to be considered significant, it doesn’t have to meet all of the criteria. </w:t>
      </w:r>
    </w:p>
    <w:p w14:paraId="3B971076" w14:textId="77777777" w:rsidR="004B11B1" w:rsidRDefault="004B11B1" w:rsidP="004B11B1">
      <w:pPr>
        <w:pStyle w:val="numberedlist"/>
      </w:pPr>
      <w:r>
        <w:t xml:space="preserve">Now students are ready to assess the historical significance of the events in Time Shuffle. Have them pair up, then distribute two to three copies of </w:t>
      </w:r>
      <w:r>
        <w:br/>
        <w:t xml:space="preserve">Blackline Master 2: Assessing Historical Significance of Events to each pair. Students work with their partner to complete the Blackline Master for two to three events. To make sure all events are covered, you can use one deck of Time Shuffle cards, and deal events to each pair until there are no cards left. </w:t>
      </w:r>
    </w:p>
    <w:p w14:paraId="2D5F55EF" w14:textId="77777777" w:rsidR="004B11B1" w:rsidRDefault="004B11B1" w:rsidP="004B11B1">
      <w:pPr>
        <w:pStyle w:val="numberedlist"/>
      </w:pPr>
      <w:r>
        <w:t xml:space="preserve">Students may use a Historical Backgrounder to learn about the events, and/or they can conduct research to investigate information about the events. While you circulate, </w:t>
      </w:r>
      <w:r>
        <w:lastRenderedPageBreak/>
        <w:t xml:space="preserve">assess how well students are able to apply the historical significance criteria. (See the Rubric 1: Assessing Historical Significance of Events.) Once you are confident students can do this, move on to the next step. </w:t>
      </w:r>
    </w:p>
    <w:p w14:paraId="3D708E36" w14:textId="77777777" w:rsidR="004B11B1" w:rsidRDefault="004B11B1" w:rsidP="004B11B1">
      <w:pPr>
        <w:pStyle w:val="numberedlist"/>
      </w:pPr>
      <w:r>
        <w:t xml:space="preserve">Construct a class timeline with all of the students’ completed Blackline Master 2: Assessing Historical Significance of Events. Use two-sided tape to mount the Blackline Masters on the wall, or place them on the floor in a line. If you have a small class, you may be able to take the timeline into a hallway. Go through the timeline, having the students give a quick, informal presentation about their events. </w:t>
      </w:r>
    </w:p>
    <w:p w14:paraId="220C8609" w14:textId="77777777" w:rsidR="004B11B1" w:rsidRDefault="004B11B1" w:rsidP="004B11B1">
      <w:pPr>
        <w:pStyle w:val="numberedlist"/>
      </w:pPr>
      <w:r>
        <w:t xml:space="preserve">Distribute sticker dots. </w:t>
      </w:r>
    </w:p>
    <w:p w14:paraId="557EC7A2" w14:textId="77777777" w:rsidR="004B11B1" w:rsidRDefault="004B11B1" w:rsidP="004B11B1">
      <w:pPr>
        <w:pStyle w:val="numberedlist"/>
      </w:pPr>
      <w:r>
        <w:t>Have the students choose the fifteen most significant events on the class timeline by placing stickers on them. Identify the fifteen most significant events chosen by the class. Ask the students to compare the most commonly chosen events to the events they chose as individuals. In what ways were the choices similar? In what ways were the choices different?</w:t>
      </w:r>
    </w:p>
    <w:p w14:paraId="7BBD6CD0" w14:textId="77777777" w:rsidR="004B11B1" w:rsidRDefault="004B11B1" w:rsidP="004B11B1">
      <w:pPr>
        <w:pStyle w:val="numberedlist"/>
        <w:spacing w:after="0"/>
      </w:pPr>
      <w:r>
        <w:t>If you built a timeline on a chalkboard or whiteboard for ten significant events in the history of Canada or BC, select cards for the fifteen most significant events from Time Shuffle. You could then insert the cards into the BC or Canada timeline in order to include Chinese Canadian historical events within the broad BC or Canadian picture. (Game cards prepared with adhesive magnets could be used on a whiteboard.)</w:t>
      </w:r>
    </w:p>
    <w:p w14:paraId="1D1ABC24" w14:textId="77777777" w:rsidR="0098346E" w:rsidRDefault="0098346E" w:rsidP="0098346E">
      <w:pPr>
        <w:rPr>
          <w:color w:val="243E87"/>
        </w:rPr>
      </w:pPr>
    </w:p>
    <w:p w14:paraId="6325D9EB" w14:textId="77777777" w:rsidR="00BE37D8" w:rsidRPr="00BE37D8" w:rsidRDefault="00BE37D8" w:rsidP="00BE37D8">
      <w:pPr>
        <w:pStyle w:val="Heading4"/>
        <w:spacing w:after="0"/>
        <w:rPr>
          <w:rFonts w:ascii="Times New Roman" w:hAnsi="Times New Roman" w:cs="Times New Roman"/>
          <w:b w:val="0"/>
          <w:color w:val="486F2D"/>
        </w:rPr>
      </w:pPr>
      <w:r w:rsidRPr="00BE37D8">
        <w:rPr>
          <w:rStyle w:val="greyhead"/>
          <w:rFonts w:ascii="Times New Roman" w:hAnsi="Times New Roman" w:cs="Times New Roman"/>
          <w:b/>
          <w:bCs/>
          <w:color w:val="486F2D"/>
        </w:rPr>
        <w:t>If You Have More Time</w:t>
      </w:r>
    </w:p>
    <w:p w14:paraId="1B3C3472" w14:textId="77777777" w:rsidR="00BE37D8" w:rsidRDefault="00BE37D8" w:rsidP="00BE37D8">
      <w:r>
        <w:t>Students could each select an event to research in depth, and they could present their research to the class before the whole class decides on the most significant events.</w:t>
      </w:r>
    </w:p>
    <w:p w14:paraId="7822EA49" w14:textId="77777777" w:rsidR="00BE37D8" w:rsidRPr="00BE37D8" w:rsidRDefault="00BE37D8" w:rsidP="00BE37D8">
      <w:pPr>
        <w:pStyle w:val="Heading4"/>
        <w:rPr>
          <w:rStyle w:val="semibold"/>
          <w:b/>
        </w:rPr>
      </w:pPr>
      <w:r w:rsidRPr="00BE37D8">
        <w:rPr>
          <w:rStyle w:val="semibold"/>
          <w:b/>
        </w:rPr>
        <w:t>Part C: Progress or Decline?</w:t>
      </w:r>
    </w:p>
    <w:p w14:paraId="6E82F019" w14:textId="77777777" w:rsidR="00BE37D8" w:rsidRDefault="00BE37D8" w:rsidP="00BE37D8">
      <w:r>
        <w:t>(Estimated Time: 25 minutes)</w:t>
      </w:r>
    </w:p>
    <w:p w14:paraId="3041D968" w14:textId="77777777" w:rsidR="00BE37D8" w:rsidRDefault="00BE37D8" w:rsidP="00BE37D8">
      <w:pPr>
        <w:pStyle w:val="numberedlist"/>
        <w:numPr>
          <w:ilvl w:val="0"/>
          <w:numId w:val="39"/>
        </w:numPr>
      </w:pPr>
      <w:r>
        <w:t xml:space="preserve">Ask students to explain the difference between </w:t>
      </w:r>
      <w:r w:rsidRPr="001C5D42">
        <w:rPr>
          <w:rFonts w:cs="Times New Roman"/>
          <w:b/>
        </w:rPr>
        <w:t>equity</w:t>
      </w:r>
      <w:r>
        <w:t xml:space="preserve"> and </w:t>
      </w:r>
      <w:r w:rsidRPr="001C5D42">
        <w:rPr>
          <w:rFonts w:cs="Times New Roman"/>
          <w:b/>
        </w:rPr>
        <w:t>equality</w:t>
      </w:r>
      <w:r>
        <w:t xml:space="preserve">. (See the vocabulary definitions at the start of this lesson.) What does equality look like in a multicultural society? BC’s </w:t>
      </w:r>
      <w:r w:rsidRPr="00BE37D8">
        <w:rPr>
          <w:rFonts w:cs="Times New Roman"/>
          <w:i/>
          <w:iCs/>
        </w:rPr>
        <w:t>Multiculturalism Act</w:t>
      </w:r>
      <w:r>
        <w:t xml:space="preserve"> states that its purpose is to “recognize that the diversity of British Columbians as regards race, cultural heritage, religion, ethnicity, ancestry, and place of origin is a fundamental characteristic of the society of BC that enriches the lives of all British Columbians.” What roles do equity and equality play in that recognition?</w:t>
      </w:r>
    </w:p>
    <w:p w14:paraId="693E3B07" w14:textId="77777777" w:rsidR="00BE37D8" w:rsidRDefault="00BE37D8" w:rsidP="00BE37D8">
      <w:pPr>
        <w:pStyle w:val="numberedlist"/>
      </w:pPr>
      <w:r>
        <w:lastRenderedPageBreak/>
        <w:t>Have students go over the timeline’s thirty-five events and give each event a rating of +2, +1, 0, -1, or -2 based on whether the event was an example of inclusion and equity, or exclusion and inequity. Students record their ratings on the Blackline Master 3: Assessing Progress or Decline. If you have the Blackline Masters for Assessing Historical Significance of Events displayed around the room, the students can circulate and read about the events while making their decisions. As the students work on their rankings and explanations, circulate and provide feedback.</w:t>
      </w:r>
    </w:p>
    <w:p w14:paraId="136B69FE" w14:textId="77777777" w:rsidR="00BE37D8" w:rsidRDefault="00BE37D8" w:rsidP="00BE37D8">
      <w:pPr>
        <w:pStyle w:val="numberedlist"/>
      </w:pPr>
      <w:r>
        <w:t>Ask the students to use Blackline Master 4: Charting an Equity Living Graph to chart the progress and decline of the fifteen most significant events they chose in Part B. Focusing on the most significant events will enable the students to consider the themes without being overwhelmed with everything at once.</w:t>
      </w:r>
    </w:p>
    <w:p w14:paraId="1ACDDEB6" w14:textId="77777777" w:rsidR="00BE37D8" w:rsidRDefault="00BE37D8" w:rsidP="00BE37D8">
      <w:pPr>
        <w:pStyle w:val="numberedlist"/>
      </w:pPr>
      <w:r>
        <w:t xml:space="preserve">Introduce the concept of turning points in history by likening them to turning points in stories or movies. In fiction or film, the course of events seems to be going in one direction, but then gets reversed. With the students, come up with some examples from </w:t>
      </w:r>
      <w:proofErr w:type="spellStart"/>
      <w:r>
        <w:t>favourite</w:t>
      </w:r>
      <w:proofErr w:type="spellEnd"/>
      <w:r>
        <w:t xml:space="preserve"> stories or films. Then talk about one turning point in the timeline of forty events from the game. </w:t>
      </w:r>
    </w:p>
    <w:p w14:paraId="66E5B0C0" w14:textId="77777777" w:rsidR="00BE37D8" w:rsidRDefault="00BE37D8" w:rsidP="00BE37D8">
      <w:pPr>
        <w:pStyle w:val="numberedlist"/>
      </w:pPr>
      <w:r>
        <w:t xml:space="preserve">In pairs or groups, students compare their completed graphs. Ask them to look for turning points as they analyze. Circulate and provide feedback on the plausibility of the turning points they chose and the reasons they gave. </w:t>
      </w:r>
    </w:p>
    <w:p w14:paraId="14BA9E47" w14:textId="77777777" w:rsidR="00BE37D8" w:rsidRDefault="00BE37D8" w:rsidP="00BE37D8">
      <w:pPr>
        <w:pStyle w:val="numberedlist"/>
      </w:pPr>
      <w:r>
        <w:t xml:space="preserve">Next, ask students if there are events from the game that symbolize major progress towards, or sharp decline away from, equity that were not included in their choice of fifteen significant events. Would they go back and change the events they included? </w:t>
      </w:r>
    </w:p>
    <w:p w14:paraId="5656CC2E" w14:textId="77777777" w:rsidR="00BE37D8" w:rsidRDefault="00BE37D8" w:rsidP="00BE37D8">
      <w:pPr>
        <w:pStyle w:val="numberedlist"/>
      </w:pPr>
      <w:r>
        <w:t>After they’ve had a chance to make changes to their graph, build a class construction of the living timeline with all forty events on a whiteboard.</w:t>
      </w:r>
      <w:r>
        <w:br/>
        <w:t xml:space="preserve">(Cards with adhesive magnets would be useful for this task.) </w:t>
      </w:r>
    </w:p>
    <w:p w14:paraId="5AE3D800" w14:textId="77777777" w:rsidR="00BE37D8" w:rsidRDefault="00BE37D8" w:rsidP="00BE37D8">
      <w:pPr>
        <w:pStyle w:val="numberedlist"/>
      </w:pPr>
      <w:r>
        <w:t xml:space="preserve">Ask the students to identify the dividing lines or turning points in the movement towards or away from an equitable society. Can they divide the timeline into historic time periods that are marked by turning points? </w:t>
      </w:r>
    </w:p>
    <w:p w14:paraId="71E2694A" w14:textId="77777777" w:rsidR="00BE37D8" w:rsidRDefault="00BE37D8" w:rsidP="00BE37D8">
      <w:pPr>
        <w:pStyle w:val="numberedlist"/>
        <w:spacing w:after="90"/>
      </w:pPr>
      <w:r>
        <w:t>Students can name each time period with a theme that fits all of the events in that period.</w:t>
      </w:r>
    </w:p>
    <w:p w14:paraId="15EE2E4D" w14:textId="77777777" w:rsidR="00BE37D8" w:rsidRDefault="00BE37D8" w:rsidP="00B93593">
      <w:pPr>
        <w:pStyle w:val="numberedlist"/>
        <w:numPr>
          <w:ilvl w:val="0"/>
          <w:numId w:val="0"/>
        </w:numPr>
        <w:ind w:left="360"/>
      </w:pPr>
      <w:r>
        <w:t>Note that Lesson 2 will look at four different periods of immigration to BC</w:t>
      </w:r>
      <w:r>
        <w:br/>
        <w:t>from China:</w:t>
      </w:r>
    </w:p>
    <w:p w14:paraId="6D730188" w14:textId="77777777" w:rsidR="00BE37D8" w:rsidRDefault="00BE37D8" w:rsidP="00B93593">
      <w:pPr>
        <w:pStyle w:val="bulletlist"/>
      </w:pPr>
      <w:r>
        <w:t>1857–1884 (Period of Early Immigration)</w:t>
      </w:r>
    </w:p>
    <w:p w14:paraId="700EBC22" w14:textId="77777777" w:rsidR="00BE37D8" w:rsidRDefault="00BE37D8" w:rsidP="00B93593">
      <w:pPr>
        <w:pStyle w:val="bulletlist"/>
      </w:pPr>
      <w:r>
        <w:t>1885–1922 (Head Tax Period)</w:t>
      </w:r>
    </w:p>
    <w:p w14:paraId="00545CC4" w14:textId="77777777" w:rsidR="00BE37D8" w:rsidRDefault="00BE37D8" w:rsidP="00B93593">
      <w:pPr>
        <w:pStyle w:val="bulletlist"/>
      </w:pPr>
      <w:r>
        <w:lastRenderedPageBreak/>
        <w:t>1923–1946 (Exclusion Act Period)</w:t>
      </w:r>
    </w:p>
    <w:p w14:paraId="3F777AC8" w14:textId="77777777" w:rsidR="00BE37D8" w:rsidRDefault="00BE37D8" w:rsidP="00B93593">
      <w:pPr>
        <w:pStyle w:val="bulletlist"/>
      </w:pPr>
      <w:r>
        <w:t>1947–1967 (Post-World War II)</w:t>
      </w:r>
    </w:p>
    <w:p w14:paraId="65AE319B" w14:textId="77777777" w:rsidR="00BE37D8" w:rsidRDefault="00BE37D8" w:rsidP="00B93593">
      <w:pPr>
        <w:pStyle w:val="numberedlist"/>
        <w:numPr>
          <w:ilvl w:val="0"/>
          <w:numId w:val="0"/>
        </w:numPr>
        <w:ind w:left="360"/>
      </w:pPr>
      <w:r>
        <w:t xml:space="preserve">These periods were chosen for the purposes of the Lesson 2 activities. Students may support other choices for breaking the events into periods within the 1857–2014 timeframe. </w:t>
      </w:r>
    </w:p>
    <w:p w14:paraId="66B20590" w14:textId="77777777" w:rsidR="00BE37D8" w:rsidRDefault="00BE37D8" w:rsidP="00B93593">
      <w:pPr>
        <w:pStyle w:val="numberedlist"/>
        <w:numPr>
          <w:ilvl w:val="0"/>
          <w:numId w:val="0"/>
        </w:numPr>
        <w:ind w:left="360"/>
      </w:pPr>
      <w:r w:rsidRPr="00B93593">
        <w:rPr>
          <w:rFonts w:cs="Times New Roman"/>
          <w:b/>
        </w:rPr>
        <w:t xml:space="preserve">For example: </w:t>
      </w:r>
      <w:r>
        <w:t>The last period, 1947–2014 (Post-World War II), is longer than the others. In Lesson 1, students may identify turning points and changes in immigration from China within this longer period. This period primarily entails family reunification up to 1967, at which time the Points System was introduced. After Canada’s</w:t>
      </w:r>
      <w:r w:rsidRPr="00B93593">
        <w:rPr>
          <w:rFonts w:cs="Times New Roman"/>
          <w:i/>
        </w:rPr>
        <w:t xml:space="preserve"> </w:t>
      </w:r>
      <w:r w:rsidRPr="00B93593">
        <w:rPr>
          <w:rFonts w:cs="Times New Roman"/>
          <w:i/>
          <w:iCs/>
        </w:rPr>
        <w:t>Immigration Act</w:t>
      </w:r>
      <w:r>
        <w:t xml:space="preserve"> was amended again in 1976, a large wave of immigrants came from China to Canada. This was influenced by reaction to the Tiananmen Square incident in Beijing, and the imminent reversion of Hong Kong from Britain to the People’s Republic of China in 1997.</w:t>
      </w:r>
    </w:p>
    <w:p w14:paraId="568C41A0" w14:textId="77777777" w:rsidR="00BE37D8" w:rsidRDefault="00BE37D8" w:rsidP="00BE37D8">
      <w:pPr>
        <w:pStyle w:val="numberedlist"/>
        <w:spacing w:before="180" w:after="90"/>
      </w:pPr>
      <w:r>
        <w:t>Ask the students:</w:t>
      </w:r>
    </w:p>
    <w:p w14:paraId="5DBE6892" w14:textId="77777777" w:rsidR="00BE37D8" w:rsidRPr="00B93593" w:rsidRDefault="00BE37D8" w:rsidP="00B93593">
      <w:pPr>
        <w:pStyle w:val="ListParagraph"/>
      </w:pPr>
      <w:r w:rsidRPr="00B93593">
        <w:t>Was Canada inclusive?</w:t>
      </w:r>
    </w:p>
    <w:p w14:paraId="6CBE93E2" w14:textId="77777777" w:rsidR="00BE37D8" w:rsidRPr="00B93593" w:rsidRDefault="00BE37D8" w:rsidP="00B93593">
      <w:pPr>
        <w:pStyle w:val="ListParagraph"/>
      </w:pPr>
      <w:r w:rsidRPr="00B93593">
        <w:t>Is Canada inclusive now?</w:t>
      </w:r>
    </w:p>
    <w:p w14:paraId="663C460D" w14:textId="77777777" w:rsidR="00BE37D8" w:rsidRDefault="00BE37D8" w:rsidP="00B93593">
      <w:pPr>
        <w:pStyle w:val="numberedlist"/>
        <w:numPr>
          <w:ilvl w:val="0"/>
          <w:numId w:val="0"/>
        </w:numPr>
        <w:ind w:left="360"/>
      </w:pPr>
      <w:r>
        <w:t xml:space="preserve">Through an anecdotal record-keeping method of your choice, gather evidence of the students’ ability to identify turning points and general patterns of progress and decline by discussing the events. This concluding discussion is also a good time to draw connections to the challenges faced by other ethnic groups during their immigration history. East and South Asian immigrants, as well as the First Nations have struggled for equity, and through loss of rights. They have been part of the movement from contributing to being excluded, to becoming citizens, to reaching full acceptance. The pattern that emerges shows a place that was diverse until Confederation, then suffered from an attempt to make it a “white man’s province”, as politician Richard McBride put it. </w:t>
      </w:r>
    </w:p>
    <w:p w14:paraId="315851CA" w14:textId="77777777" w:rsidR="00BE37D8" w:rsidRDefault="00BE37D8" w:rsidP="00BE37D8">
      <w:pPr>
        <w:pStyle w:val="numberedlist"/>
        <w:spacing w:after="90"/>
      </w:pPr>
      <w:r>
        <w:t>Students submit their completed Blackline Master 3: Assessing Progress or Decline for assessment. The Blackline Masters are assessed using Rubric 2: Assessing Progress or Decline. Students will be assessed on:</w:t>
      </w:r>
    </w:p>
    <w:p w14:paraId="24468FE5" w14:textId="77777777" w:rsidR="00BE37D8" w:rsidRDefault="00BE37D8" w:rsidP="00B93593">
      <w:pPr>
        <w:pStyle w:val="bulletlist"/>
      </w:pPr>
      <w:r>
        <w:t>the plausibility of their rankings of positive or negative events</w:t>
      </w:r>
    </w:p>
    <w:p w14:paraId="420B120B" w14:textId="77777777" w:rsidR="00BE37D8" w:rsidRDefault="00BE37D8" w:rsidP="00B93593">
      <w:pPr>
        <w:pStyle w:val="bulletlist"/>
      </w:pPr>
      <w:r>
        <w:t>their explanations of their ranking of positive or negative events</w:t>
      </w:r>
    </w:p>
    <w:p w14:paraId="0920C0D1" w14:textId="77777777" w:rsidR="00BE37D8" w:rsidRDefault="00BE37D8" w:rsidP="00BE37D8"/>
    <w:p w14:paraId="692D267D" w14:textId="1ADD6A87" w:rsidR="00B40AD0" w:rsidRDefault="00B93593" w:rsidP="00BE37D8">
      <w:pPr>
        <w:pStyle w:val="Heading3"/>
      </w:pPr>
      <w:r>
        <w:lastRenderedPageBreak/>
        <w:t>Summary of Assessment</w:t>
      </w:r>
    </w:p>
    <w:p w14:paraId="1A3AB190" w14:textId="77777777" w:rsidR="00B93593" w:rsidRPr="00B93593" w:rsidRDefault="00B93593" w:rsidP="00B93593">
      <w:pPr>
        <w:pStyle w:val="Heading4"/>
        <w:rPr>
          <w:b w:val="0"/>
        </w:rPr>
      </w:pPr>
      <w:r w:rsidRPr="00B93593">
        <w:rPr>
          <w:rStyle w:val="semibold"/>
          <w:b/>
        </w:rPr>
        <w:t>Part A and Part B: Historical Significance</w:t>
      </w:r>
    </w:p>
    <w:p w14:paraId="58BAADE3" w14:textId="77777777" w:rsidR="00B93593" w:rsidRDefault="00B93593" w:rsidP="00B93593">
      <w:r>
        <w:t>Students will be assessed on their ability to:</w:t>
      </w:r>
    </w:p>
    <w:p w14:paraId="0CADCFBC" w14:textId="77777777" w:rsidR="00B93593" w:rsidRDefault="00B93593" w:rsidP="00B93593">
      <w:pPr>
        <w:pStyle w:val="bulletlist"/>
      </w:pPr>
      <w:r>
        <w:t>apply the historical significance criteria to events</w:t>
      </w:r>
    </w:p>
    <w:p w14:paraId="030712DA" w14:textId="77777777" w:rsidR="00B93593" w:rsidRDefault="00B93593" w:rsidP="00B93593">
      <w:r>
        <w:t>Use Rubric 1: Assessing Historical Significance of Events.</w:t>
      </w:r>
    </w:p>
    <w:p w14:paraId="416AE779" w14:textId="77777777" w:rsidR="00B93593" w:rsidRPr="00B93593" w:rsidRDefault="00B93593" w:rsidP="00B93593">
      <w:pPr>
        <w:pStyle w:val="Heading4"/>
        <w:rPr>
          <w:b w:val="0"/>
        </w:rPr>
      </w:pPr>
      <w:r w:rsidRPr="00B93593">
        <w:rPr>
          <w:rStyle w:val="semibold"/>
          <w:b/>
        </w:rPr>
        <w:t>Part C: Progress or Decline?</w:t>
      </w:r>
      <w:r w:rsidRPr="00B93593">
        <w:rPr>
          <w:b w:val="0"/>
        </w:rPr>
        <w:t xml:space="preserve"> </w:t>
      </w:r>
    </w:p>
    <w:p w14:paraId="3D3EE23A" w14:textId="77777777" w:rsidR="00B93593" w:rsidRDefault="00B93593" w:rsidP="00B93593">
      <w:r>
        <w:t>Students will be assessed on their ability to:</w:t>
      </w:r>
    </w:p>
    <w:p w14:paraId="3079B0AD" w14:textId="77777777" w:rsidR="00B93593" w:rsidRDefault="00B93593" w:rsidP="00B93593">
      <w:pPr>
        <w:pStyle w:val="bulletlist"/>
      </w:pPr>
      <w:r>
        <w:t>identify continuity and change based upon criteria including:</w:t>
      </w:r>
    </w:p>
    <w:p w14:paraId="477B9C03" w14:textId="77777777" w:rsidR="00B93593" w:rsidRDefault="00B93593" w:rsidP="00B93593">
      <w:pPr>
        <w:pStyle w:val="ListParagraph"/>
      </w:pPr>
      <w:r>
        <w:t>change can be both positive and negative</w:t>
      </w:r>
    </w:p>
    <w:p w14:paraId="6C1CFDA6" w14:textId="77777777" w:rsidR="00B93593" w:rsidRDefault="00B93593" w:rsidP="00B93593">
      <w:pPr>
        <w:pStyle w:val="ListParagraph"/>
      </w:pPr>
      <w:r>
        <w:t>change can occur at different rates</w:t>
      </w:r>
    </w:p>
    <w:p w14:paraId="2F3BABFD" w14:textId="77777777" w:rsidR="00B93593" w:rsidRDefault="00B93593" w:rsidP="00B93593">
      <w:pPr>
        <w:pStyle w:val="bulletlist"/>
      </w:pPr>
      <w:r>
        <w:t>identify turning points and general patterns of progress and decline in the movement towards equity in Canada</w:t>
      </w:r>
    </w:p>
    <w:p w14:paraId="0AA73662" w14:textId="00BEB525" w:rsidR="000751F4" w:rsidRDefault="00B93593" w:rsidP="00B93593">
      <w:pPr>
        <w:rPr>
          <w:color w:val="243E87"/>
        </w:rPr>
      </w:pPr>
      <w:r>
        <w:t>Use Rubric 2: Assessing Progress or Decline.</w:t>
      </w:r>
    </w:p>
    <w:p w14:paraId="033AEC92" w14:textId="114AD898" w:rsidR="00BC516C" w:rsidRDefault="00B93593" w:rsidP="00234208">
      <w:pPr>
        <w:pStyle w:val="Heading3"/>
      </w:pPr>
      <w:r>
        <w:t>Extension Activities</w:t>
      </w:r>
    </w:p>
    <w:p w14:paraId="1C658292" w14:textId="77777777" w:rsidR="00B93593" w:rsidRPr="00B93593" w:rsidRDefault="00B93593" w:rsidP="00B93593">
      <w:pPr>
        <w:pStyle w:val="Heading4"/>
        <w:rPr>
          <w:rStyle w:val="semibold"/>
          <w:b/>
        </w:rPr>
      </w:pPr>
      <w:r w:rsidRPr="00B93593">
        <w:rPr>
          <w:rStyle w:val="semibold"/>
          <w:b/>
        </w:rPr>
        <w:t>A Regional Timeline</w:t>
      </w:r>
    </w:p>
    <w:p w14:paraId="1DADDBD7" w14:textId="386F8B07" w:rsidR="007E23E7" w:rsidRDefault="00B93593" w:rsidP="007F2101">
      <w:r>
        <w:t>Students who wish to investigate locally can research ten significant events related to Chinese Canadian history that are particularly relevant to their region. For example, students in the Okanagan may wish to research Kelowna’s former Chinatown as a study of local history, and use the criteria for historical significance to support their choices. Students could research at their municipal archives or regional museums to find artifacts related to their events’ timeline, and they could produce a regional timeline report to share with their class.</w:t>
      </w:r>
      <w:r w:rsidR="007E23E7">
        <w:br w:type="page"/>
      </w:r>
    </w:p>
    <w:p w14:paraId="6376550A" w14:textId="77777777" w:rsidR="007E23E7" w:rsidRDefault="007E23E7" w:rsidP="00057D20">
      <w:pPr>
        <w:pStyle w:val="Heading2"/>
        <w:ind w:left="-720"/>
      </w:pPr>
      <w:r>
        <w:lastRenderedPageBreak/>
        <w:t>Blackline Masters</w:t>
      </w:r>
    </w:p>
    <w:p w14:paraId="6BB41041" w14:textId="77777777" w:rsidR="007E23E7" w:rsidRDefault="007E23E7" w:rsidP="00057D20">
      <w:pPr>
        <w:pStyle w:val="Heading3"/>
        <w:spacing w:before="200"/>
        <w:ind w:left="-720"/>
      </w:pPr>
      <w:r w:rsidRPr="00EA41F6">
        <w:rPr>
          <w:rStyle w:val="regular"/>
          <w:sz w:val="28"/>
          <w:szCs w:val="28"/>
        </w:rPr>
        <w:t xml:space="preserve">Blackline Master 1 – </w:t>
      </w:r>
      <w:r>
        <w:t>Reflecting on the Time Shuffle Game</w:t>
      </w:r>
    </w:p>
    <w:p w14:paraId="425160D0" w14:textId="77777777" w:rsidR="007E23E7" w:rsidRDefault="007E23E7" w:rsidP="00057D20">
      <w:pPr>
        <w:spacing w:before="200"/>
        <w:ind w:left="-720"/>
      </w:pPr>
      <w:r>
        <w:t>Name:</w:t>
      </w:r>
      <w:r>
        <w:tab/>
      </w:r>
    </w:p>
    <w:tbl>
      <w:tblPr>
        <w:tblW w:w="10080" w:type="dxa"/>
        <w:tblInd w:w="-715" w:type="dxa"/>
        <w:tblLayout w:type="fixed"/>
        <w:tblCellMar>
          <w:left w:w="0" w:type="dxa"/>
          <w:right w:w="0" w:type="dxa"/>
        </w:tblCellMar>
        <w:tblLook w:val="01E0" w:firstRow="1" w:lastRow="1" w:firstColumn="1" w:lastColumn="1" w:noHBand="0" w:noVBand="0"/>
      </w:tblPr>
      <w:tblGrid>
        <w:gridCol w:w="5040"/>
        <w:gridCol w:w="5040"/>
      </w:tblGrid>
      <w:tr w:rsidR="00057D20" w14:paraId="01B16209" w14:textId="77777777" w:rsidTr="00057D20">
        <w:trPr>
          <w:trHeight w:hRule="exact" w:val="557"/>
        </w:trPr>
        <w:tc>
          <w:tcPr>
            <w:tcW w:w="10080" w:type="dxa"/>
            <w:gridSpan w:val="2"/>
            <w:tcBorders>
              <w:top w:val="single" w:sz="4" w:space="0" w:color="939598"/>
              <w:left w:val="single" w:sz="4" w:space="0" w:color="939598"/>
              <w:bottom w:val="nil"/>
              <w:right w:val="single" w:sz="4" w:space="0" w:color="939598"/>
            </w:tcBorders>
            <w:shd w:val="clear" w:color="auto" w:fill="E6E7E8"/>
          </w:tcPr>
          <w:p w14:paraId="581D9386" w14:textId="77777777" w:rsidR="007E23E7" w:rsidRPr="007E23E7" w:rsidRDefault="007E23E7" w:rsidP="007E23E7">
            <w:pPr>
              <w:pStyle w:val="TableParagraph"/>
              <w:spacing w:before="111"/>
              <w:ind w:left="175"/>
              <w:rPr>
                <w:rFonts w:ascii="Arial" w:eastAsia="Gill Sans" w:hAnsi="Arial" w:cs="Arial"/>
                <w:sz w:val="24"/>
                <w:szCs w:val="24"/>
              </w:rPr>
            </w:pPr>
            <w:r w:rsidRPr="007E23E7">
              <w:rPr>
                <w:rFonts w:ascii="Arial" w:hAnsi="Arial" w:cs="Arial"/>
                <w:color w:val="231F20"/>
                <w:spacing w:val="-3"/>
                <w:sz w:val="24"/>
                <w:szCs w:val="24"/>
              </w:rPr>
              <w:t>How</w:t>
            </w:r>
            <w:r w:rsidRPr="007E23E7">
              <w:rPr>
                <w:rFonts w:ascii="Arial" w:hAnsi="Arial" w:cs="Arial"/>
                <w:color w:val="231F20"/>
                <w:spacing w:val="-4"/>
                <w:sz w:val="24"/>
                <w:szCs w:val="24"/>
              </w:rPr>
              <w:t xml:space="preserve"> </w:t>
            </w:r>
            <w:r w:rsidRPr="007E23E7">
              <w:rPr>
                <w:rFonts w:ascii="Arial" w:hAnsi="Arial" w:cs="Arial"/>
                <w:color w:val="231F20"/>
                <w:spacing w:val="-3"/>
                <w:sz w:val="24"/>
                <w:szCs w:val="24"/>
              </w:rPr>
              <w:t>well</w:t>
            </w:r>
            <w:r w:rsidRPr="007E23E7">
              <w:rPr>
                <w:rFonts w:ascii="Arial" w:hAnsi="Arial" w:cs="Arial"/>
                <w:color w:val="231F20"/>
                <w:spacing w:val="-4"/>
                <w:sz w:val="24"/>
                <w:szCs w:val="24"/>
              </w:rPr>
              <w:t xml:space="preserve"> </w:t>
            </w:r>
            <w:r w:rsidRPr="007E23E7">
              <w:rPr>
                <w:rFonts w:ascii="Arial" w:hAnsi="Arial" w:cs="Arial"/>
                <w:color w:val="231F20"/>
                <w:spacing w:val="-1"/>
                <w:sz w:val="24"/>
                <w:szCs w:val="24"/>
              </w:rPr>
              <w:t>can</w:t>
            </w:r>
            <w:r w:rsidRPr="007E23E7">
              <w:rPr>
                <w:rFonts w:ascii="Arial" w:hAnsi="Arial" w:cs="Arial"/>
                <w:color w:val="231F20"/>
                <w:spacing w:val="-4"/>
                <w:sz w:val="24"/>
                <w:szCs w:val="24"/>
              </w:rPr>
              <w:t xml:space="preserve"> </w:t>
            </w:r>
            <w:r w:rsidRPr="007E23E7">
              <w:rPr>
                <w:rFonts w:ascii="Arial" w:hAnsi="Arial" w:cs="Arial"/>
                <w:color w:val="231F20"/>
                <w:sz w:val="24"/>
                <w:szCs w:val="24"/>
              </w:rPr>
              <w:t>I</w:t>
            </w:r>
            <w:r w:rsidRPr="007E23E7">
              <w:rPr>
                <w:rFonts w:ascii="Arial" w:hAnsi="Arial" w:cs="Arial"/>
                <w:color w:val="231F20"/>
                <w:spacing w:val="-4"/>
                <w:sz w:val="24"/>
                <w:szCs w:val="24"/>
              </w:rPr>
              <w:t xml:space="preserve"> </w:t>
            </w:r>
            <w:r w:rsidRPr="007E23E7">
              <w:rPr>
                <w:rFonts w:ascii="Arial" w:hAnsi="Arial" w:cs="Arial"/>
                <w:color w:val="231F20"/>
                <w:spacing w:val="-1"/>
                <w:sz w:val="24"/>
                <w:szCs w:val="24"/>
              </w:rPr>
              <w:t>put</w:t>
            </w:r>
            <w:r w:rsidRPr="007E23E7">
              <w:rPr>
                <w:rFonts w:ascii="Arial" w:hAnsi="Arial" w:cs="Arial"/>
                <w:color w:val="231F20"/>
                <w:spacing w:val="-4"/>
                <w:sz w:val="24"/>
                <w:szCs w:val="24"/>
              </w:rPr>
              <w:t xml:space="preserve"> </w:t>
            </w:r>
            <w:r w:rsidRPr="007E23E7">
              <w:rPr>
                <w:rFonts w:ascii="Arial" w:hAnsi="Arial" w:cs="Arial"/>
                <w:color w:val="231F20"/>
                <w:spacing w:val="-1"/>
                <w:sz w:val="24"/>
                <w:szCs w:val="24"/>
              </w:rPr>
              <w:t>the</w:t>
            </w:r>
            <w:r w:rsidRPr="007E23E7">
              <w:rPr>
                <w:rFonts w:ascii="Arial" w:hAnsi="Arial" w:cs="Arial"/>
                <w:color w:val="231F20"/>
                <w:spacing w:val="-4"/>
                <w:sz w:val="24"/>
                <w:szCs w:val="24"/>
              </w:rPr>
              <w:t xml:space="preserve"> </w:t>
            </w:r>
            <w:r w:rsidRPr="007E23E7">
              <w:rPr>
                <w:rFonts w:ascii="Arial" w:hAnsi="Arial" w:cs="Arial"/>
                <w:color w:val="231F20"/>
                <w:spacing w:val="-2"/>
                <w:sz w:val="24"/>
                <w:szCs w:val="24"/>
              </w:rPr>
              <w:t>events</w:t>
            </w:r>
            <w:r w:rsidRPr="007E23E7">
              <w:rPr>
                <w:rFonts w:ascii="Arial" w:hAnsi="Arial" w:cs="Arial"/>
                <w:color w:val="231F20"/>
                <w:spacing w:val="-4"/>
                <w:sz w:val="24"/>
                <w:szCs w:val="24"/>
              </w:rPr>
              <w:t xml:space="preserve"> </w:t>
            </w:r>
            <w:r w:rsidRPr="007E23E7">
              <w:rPr>
                <w:rFonts w:ascii="Arial" w:hAnsi="Arial" w:cs="Arial"/>
                <w:color w:val="231F20"/>
                <w:spacing w:val="-1"/>
                <w:sz w:val="24"/>
                <w:szCs w:val="24"/>
              </w:rPr>
              <w:t>in</w:t>
            </w:r>
            <w:r w:rsidRPr="007E23E7">
              <w:rPr>
                <w:rFonts w:ascii="Arial" w:hAnsi="Arial" w:cs="Arial"/>
                <w:color w:val="231F20"/>
                <w:spacing w:val="-4"/>
                <w:sz w:val="24"/>
                <w:szCs w:val="24"/>
              </w:rPr>
              <w:t xml:space="preserve"> </w:t>
            </w:r>
            <w:r w:rsidRPr="007E23E7">
              <w:rPr>
                <w:rFonts w:ascii="Arial" w:hAnsi="Arial" w:cs="Arial"/>
                <w:color w:val="231F20"/>
                <w:spacing w:val="-5"/>
                <w:sz w:val="24"/>
                <w:szCs w:val="24"/>
              </w:rPr>
              <w:t>ord</w:t>
            </w:r>
            <w:r w:rsidRPr="007E23E7">
              <w:rPr>
                <w:rFonts w:ascii="Arial" w:hAnsi="Arial" w:cs="Arial"/>
                <w:color w:val="231F20"/>
                <w:spacing w:val="-4"/>
                <w:sz w:val="24"/>
                <w:szCs w:val="24"/>
              </w:rPr>
              <w:t>e</w:t>
            </w:r>
            <w:r w:rsidRPr="007E23E7">
              <w:rPr>
                <w:rFonts w:ascii="Arial" w:hAnsi="Arial" w:cs="Arial"/>
                <w:color w:val="231F20"/>
                <w:spacing w:val="-5"/>
                <w:sz w:val="24"/>
                <w:szCs w:val="24"/>
              </w:rPr>
              <w:t>r</w:t>
            </w:r>
            <w:r w:rsidRPr="007E23E7">
              <w:rPr>
                <w:rFonts w:ascii="Arial" w:hAnsi="Arial" w:cs="Arial"/>
                <w:color w:val="231F20"/>
                <w:spacing w:val="-4"/>
                <w:sz w:val="24"/>
                <w:szCs w:val="24"/>
              </w:rPr>
              <w:t>?</w:t>
            </w:r>
          </w:p>
        </w:tc>
      </w:tr>
      <w:tr w:rsidR="00057D20" w14:paraId="6504383D" w14:textId="77777777" w:rsidTr="00057D20">
        <w:trPr>
          <w:trHeight w:hRule="exact" w:val="1877"/>
        </w:trPr>
        <w:tc>
          <w:tcPr>
            <w:tcW w:w="5040" w:type="dxa"/>
            <w:tcBorders>
              <w:top w:val="nil"/>
              <w:left w:val="single" w:sz="4" w:space="0" w:color="939598"/>
              <w:bottom w:val="single" w:sz="4" w:space="0" w:color="939598"/>
              <w:right w:val="nil"/>
            </w:tcBorders>
            <w:shd w:val="clear" w:color="auto" w:fill="E6E7E8"/>
          </w:tcPr>
          <w:p w14:paraId="0D0AAB65" w14:textId="77777777" w:rsidR="007E23E7" w:rsidRPr="007E23E7" w:rsidRDefault="007E23E7" w:rsidP="007E23E7">
            <w:pPr>
              <w:pStyle w:val="TableParagraph"/>
              <w:spacing w:before="104" w:line="253" w:lineRule="auto"/>
              <w:ind w:left="175" w:right="857"/>
              <w:rPr>
                <w:rFonts w:ascii="Arial" w:eastAsia="Gill Sans Light" w:hAnsi="Arial" w:cs="Arial"/>
                <w:sz w:val="24"/>
                <w:szCs w:val="24"/>
              </w:rPr>
            </w:pPr>
            <w:r w:rsidRPr="007E23E7">
              <w:rPr>
                <w:rFonts w:ascii="Arial" w:hAnsi="Arial" w:cs="Arial"/>
                <w:color w:val="231F20"/>
                <w:spacing w:val="1"/>
                <w:sz w:val="24"/>
                <w:szCs w:val="24"/>
              </w:rPr>
              <w:t>After</w:t>
            </w:r>
            <w:r w:rsidRPr="007E23E7">
              <w:rPr>
                <w:rFonts w:ascii="Arial" w:hAnsi="Arial" w:cs="Arial"/>
                <w:color w:val="231F20"/>
                <w:spacing w:val="-1"/>
                <w:sz w:val="24"/>
                <w:szCs w:val="24"/>
              </w:rPr>
              <w:t xml:space="preserve"> </w:t>
            </w:r>
            <w:r w:rsidRPr="007E23E7">
              <w:rPr>
                <w:rFonts w:ascii="Arial" w:hAnsi="Arial" w:cs="Arial"/>
                <w:color w:val="231F20"/>
                <w:spacing w:val="-3"/>
                <w:sz w:val="24"/>
                <w:szCs w:val="24"/>
              </w:rPr>
              <w:t>you</w:t>
            </w:r>
            <w:r w:rsidRPr="007E23E7">
              <w:rPr>
                <w:rFonts w:ascii="Arial" w:hAnsi="Arial" w:cs="Arial"/>
                <w:color w:val="231F20"/>
                <w:sz w:val="24"/>
                <w:szCs w:val="24"/>
              </w:rPr>
              <w:t xml:space="preserve"> </w:t>
            </w:r>
            <w:r w:rsidRPr="007E23E7">
              <w:rPr>
                <w:rFonts w:ascii="Arial" w:hAnsi="Arial" w:cs="Arial"/>
                <w:color w:val="231F20"/>
                <w:spacing w:val="-3"/>
                <w:sz w:val="24"/>
                <w:szCs w:val="24"/>
              </w:rPr>
              <w:t>have</w:t>
            </w:r>
            <w:r w:rsidRPr="007E23E7">
              <w:rPr>
                <w:rFonts w:ascii="Arial" w:hAnsi="Arial" w:cs="Arial"/>
                <w:color w:val="231F20"/>
                <w:sz w:val="24"/>
                <w:szCs w:val="24"/>
              </w:rPr>
              <w:t xml:space="preserve"> </w:t>
            </w:r>
            <w:r w:rsidRPr="007E23E7">
              <w:rPr>
                <w:rFonts w:ascii="Arial" w:hAnsi="Arial" w:cs="Arial"/>
                <w:color w:val="231F20"/>
                <w:spacing w:val="-3"/>
                <w:sz w:val="24"/>
                <w:szCs w:val="24"/>
              </w:rPr>
              <w:t>played</w:t>
            </w:r>
            <w:r w:rsidRPr="007E23E7">
              <w:rPr>
                <w:rFonts w:ascii="Arial" w:hAnsi="Arial" w:cs="Arial"/>
                <w:color w:val="231F20"/>
                <w:sz w:val="24"/>
                <w:szCs w:val="24"/>
              </w:rPr>
              <w:t xml:space="preserve"> </w:t>
            </w:r>
            <w:r w:rsidRPr="007E23E7">
              <w:rPr>
                <w:rFonts w:ascii="Arial" w:hAnsi="Arial" w:cs="Arial"/>
                <w:color w:val="231F20"/>
                <w:spacing w:val="-1"/>
                <w:sz w:val="24"/>
                <w:szCs w:val="24"/>
              </w:rPr>
              <w:t>Time</w:t>
            </w:r>
            <w:r w:rsidRPr="007E23E7">
              <w:rPr>
                <w:rFonts w:ascii="Arial" w:hAnsi="Arial" w:cs="Arial"/>
                <w:color w:val="231F20"/>
                <w:sz w:val="24"/>
                <w:szCs w:val="24"/>
              </w:rPr>
              <w:t xml:space="preserve"> </w:t>
            </w:r>
            <w:r w:rsidRPr="007E23E7">
              <w:rPr>
                <w:rFonts w:ascii="Arial" w:hAnsi="Arial" w:cs="Arial"/>
                <w:color w:val="231F20"/>
                <w:spacing w:val="1"/>
                <w:sz w:val="24"/>
                <w:szCs w:val="24"/>
              </w:rPr>
              <w:t>Shuf</w:t>
            </w:r>
            <w:r w:rsidRPr="007E23E7">
              <w:rPr>
                <w:rFonts w:ascii="Arial" w:hAnsi="Arial" w:cs="Arial"/>
                <w:color w:val="231F20"/>
                <w:sz w:val="24"/>
                <w:szCs w:val="24"/>
              </w:rPr>
              <w:t>fl</w:t>
            </w:r>
            <w:r w:rsidRPr="007E23E7">
              <w:rPr>
                <w:rFonts w:ascii="Arial" w:hAnsi="Arial" w:cs="Arial"/>
                <w:color w:val="231F20"/>
                <w:spacing w:val="1"/>
                <w:sz w:val="24"/>
                <w:szCs w:val="24"/>
              </w:rPr>
              <w:t>e,</w:t>
            </w:r>
            <w:r w:rsidRPr="007E23E7">
              <w:rPr>
                <w:rFonts w:ascii="Arial" w:hAnsi="Arial" w:cs="Arial"/>
                <w:color w:val="231F20"/>
                <w:spacing w:val="21"/>
                <w:sz w:val="24"/>
                <w:szCs w:val="24"/>
              </w:rPr>
              <w:t xml:space="preserve"> </w:t>
            </w:r>
            <w:r w:rsidRPr="007E23E7">
              <w:rPr>
                <w:rFonts w:ascii="Arial" w:hAnsi="Arial" w:cs="Arial"/>
                <w:color w:val="231F20"/>
                <w:spacing w:val="-2"/>
                <w:sz w:val="24"/>
                <w:szCs w:val="24"/>
              </w:rPr>
              <w:t>use</w:t>
            </w:r>
            <w:r w:rsidRPr="007E23E7">
              <w:rPr>
                <w:rFonts w:ascii="Arial" w:hAnsi="Arial" w:cs="Arial"/>
                <w:color w:val="231F20"/>
                <w:spacing w:val="-1"/>
                <w:sz w:val="24"/>
                <w:szCs w:val="24"/>
              </w:rPr>
              <w:t xml:space="preserve"> the </w:t>
            </w:r>
            <w:r w:rsidRPr="007E23E7">
              <w:rPr>
                <w:rFonts w:ascii="Arial" w:hAnsi="Arial" w:cs="Arial"/>
                <w:color w:val="231F20"/>
                <w:sz w:val="24"/>
                <w:szCs w:val="24"/>
              </w:rPr>
              <w:t>shuffled</w:t>
            </w:r>
            <w:r w:rsidRPr="007E23E7">
              <w:rPr>
                <w:rFonts w:ascii="Arial" w:hAnsi="Arial" w:cs="Arial"/>
                <w:color w:val="231F20"/>
                <w:spacing w:val="-1"/>
                <w:sz w:val="24"/>
                <w:szCs w:val="24"/>
              </w:rPr>
              <w:t xml:space="preserve"> </w:t>
            </w:r>
            <w:r w:rsidRPr="007E23E7">
              <w:rPr>
                <w:rFonts w:ascii="Arial" w:hAnsi="Arial" w:cs="Arial"/>
                <w:color w:val="231F20"/>
                <w:sz w:val="24"/>
                <w:szCs w:val="24"/>
              </w:rPr>
              <w:t>card</w:t>
            </w:r>
            <w:r w:rsidRPr="007E23E7">
              <w:rPr>
                <w:rFonts w:ascii="Arial" w:hAnsi="Arial" w:cs="Arial"/>
                <w:color w:val="231F20"/>
                <w:spacing w:val="-1"/>
                <w:sz w:val="24"/>
                <w:szCs w:val="24"/>
              </w:rPr>
              <w:t xml:space="preserve"> deck </w:t>
            </w:r>
            <w:r w:rsidRPr="007E23E7">
              <w:rPr>
                <w:rFonts w:ascii="Arial" w:hAnsi="Arial" w:cs="Arial"/>
                <w:color w:val="231F20"/>
                <w:spacing w:val="-2"/>
                <w:sz w:val="24"/>
                <w:szCs w:val="24"/>
              </w:rPr>
              <w:t>to</w:t>
            </w:r>
            <w:r w:rsidRPr="007E23E7">
              <w:rPr>
                <w:rFonts w:ascii="Arial" w:hAnsi="Arial" w:cs="Arial"/>
                <w:color w:val="231F20"/>
                <w:spacing w:val="-1"/>
                <w:sz w:val="24"/>
                <w:szCs w:val="24"/>
              </w:rPr>
              <w:t xml:space="preserve"> </w:t>
            </w:r>
            <w:r w:rsidRPr="007E23E7">
              <w:rPr>
                <w:rFonts w:ascii="Arial" w:hAnsi="Arial" w:cs="Arial"/>
                <w:color w:val="231F20"/>
                <w:sz w:val="24"/>
                <w:szCs w:val="24"/>
              </w:rPr>
              <w:t>test</w:t>
            </w:r>
            <w:r w:rsidRPr="007E23E7">
              <w:rPr>
                <w:rFonts w:ascii="Arial" w:hAnsi="Arial" w:cs="Arial"/>
                <w:color w:val="231F20"/>
                <w:spacing w:val="25"/>
                <w:sz w:val="24"/>
                <w:szCs w:val="24"/>
              </w:rPr>
              <w:t xml:space="preserve"> </w:t>
            </w:r>
            <w:r w:rsidRPr="007E23E7">
              <w:rPr>
                <w:rFonts w:ascii="Arial" w:hAnsi="Arial" w:cs="Arial"/>
                <w:color w:val="231F20"/>
                <w:spacing w:val="-1"/>
                <w:sz w:val="24"/>
                <w:szCs w:val="24"/>
              </w:rPr>
              <w:t>yourself.</w:t>
            </w:r>
          </w:p>
          <w:p w14:paraId="6D5DF70A" w14:textId="77777777" w:rsidR="007E23E7" w:rsidRPr="007E23E7" w:rsidRDefault="007E23E7" w:rsidP="007E23E7">
            <w:pPr>
              <w:pStyle w:val="TableParagraph"/>
              <w:spacing w:before="180"/>
              <w:ind w:left="175"/>
              <w:rPr>
                <w:rFonts w:ascii="Arial" w:eastAsia="Gill Sans Light" w:hAnsi="Arial" w:cs="Arial"/>
                <w:sz w:val="24"/>
                <w:szCs w:val="24"/>
              </w:rPr>
            </w:pPr>
            <w:r w:rsidRPr="007E23E7">
              <w:rPr>
                <w:rFonts w:ascii="Arial" w:hAnsi="Arial" w:cs="Arial"/>
                <w:color w:val="231F20"/>
                <w:sz w:val="24"/>
                <w:szCs w:val="24"/>
              </w:rPr>
              <w:t>Can</w:t>
            </w:r>
            <w:r w:rsidRPr="007E23E7">
              <w:rPr>
                <w:rFonts w:ascii="Arial" w:hAnsi="Arial" w:cs="Arial"/>
                <w:color w:val="231F20"/>
                <w:spacing w:val="-3"/>
                <w:sz w:val="24"/>
                <w:szCs w:val="24"/>
              </w:rPr>
              <w:t xml:space="preserve"> you </w:t>
            </w:r>
            <w:r w:rsidRPr="007E23E7">
              <w:rPr>
                <w:rFonts w:ascii="Arial" w:hAnsi="Arial" w:cs="Arial"/>
                <w:color w:val="231F20"/>
                <w:sz w:val="24"/>
                <w:szCs w:val="24"/>
              </w:rPr>
              <w:t>put</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the</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events</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in</w:t>
            </w:r>
            <w:r w:rsidRPr="007E23E7">
              <w:rPr>
                <w:rFonts w:ascii="Arial" w:hAnsi="Arial" w:cs="Arial"/>
                <w:color w:val="231F20"/>
                <w:spacing w:val="-3"/>
                <w:sz w:val="24"/>
                <w:szCs w:val="24"/>
              </w:rPr>
              <w:t xml:space="preserve"> </w:t>
            </w:r>
            <w:r w:rsidRPr="007E23E7">
              <w:rPr>
                <w:rFonts w:ascii="Arial" w:hAnsi="Arial" w:cs="Arial"/>
                <w:color w:val="231F20"/>
                <w:sz w:val="24"/>
                <w:szCs w:val="24"/>
              </w:rPr>
              <w:t>order?</w:t>
            </w:r>
          </w:p>
        </w:tc>
        <w:tc>
          <w:tcPr>
            <w:tcW w:w="5040" w:type="dxa"/>
            <w:tcBorders>
              <w:top w:val="nil"/>
              <w:left w:val="nil"/>
              <w:bottom w:val="single" w:sz="4" w:space="0" w:color="939598"/>
              <w:right w:val="single" w:sz="4" w:space="0" w:color="939598"/>
            </w:tcBorders>
            <w:shd w:val="clear" w:color="auto" w:fill="E6E7E8"/>
          </w:tcPr>
          <w:p w14:paraId="48DB380E" w14:textId="77777777" w:rsidR="007E23E7" w:rsidRPr="007E23E7" w:rsidRDefault="007E23E7" w:rsidP="007E23E7">
            <w:pPr>
              <w:pStyle w:val="TableParagraph"/>
              <w:spacing w:before="106"/>
              <w:ind w:left="180"/>
              <w:rPr>
                <w:rFonts w:ascii="Arial" w:eastAsia="Gill Sans Light" w:hAnsi="Arial" w:cs="Arial"/>
                <w:sz w:val="24"/>
                <w:szCs w:val="24"/>
              </w:rPr>
            </w:pPr>
            <w:r w:rsidRPr="007E23E7">
              <w:rPr>
                <w:rFonts w:ascii="Arial" w:hAnsi="Arial" w:cs="Arial"/>
                <w:b/>
                <w:color w:val="231F20"/>
                <w:sz w:val="24"/>
                <w:szCs w:val="24"/>
              </w:rPr>
              <w:t>4</w:t>
            </w:r>
            <w:r w:rsidRPr="007E23E7">
              <w:rPr>
                <w:rFonts w:ascii="Arial" w:hAnsi="Arial" w:cs="Arial"/>
                <w:b/>
                <w:color w:val="231F20"/>
                <w:spacing w:val="62"/>
                <w:sz w:val="24"/>
                <w:szCs w:val="24"/>
              </w:rPr>
              <w:t xml:space="preserve"> </w:t>
            </w:r>
            <w:r w:rsidRPr="007E23E7">
              <w:rPr>
                <w:rFonts w:ascii="Arial" w:hAnsi="Arial" w:cs="Arial"/>
                <w:color w:val="231F20"/>
                <w:sz w:val="24"/>
                <w:szCs w:val="24"/>
              </w:rPr>
              <w:t>=</w:t>
            </w:r>
            <w:r w:rsidRPr="007E23E7">
              <w:rPr>
                <w:rFonts w:ascii="Arial" w:hAnsi="Arial" w:cs="Arial"/>
                <w:color w:val="231F20"/>
                <w:spacing w:val="63"/>
                <w:sz w:val="24"/>
                <w:szCs w:val="24"/>
              </w:rPr>
              <w:t xml:space="preserve"> </w:t>
            </w:r>
            <w:r w:rsidRPr="007E23E7">
              <w:rPr>
                <w:rFonts w:ascii="Arial" w:hAnsi="Arial" w:cs="Arial"/>
                <w:color w:val="231F20"/>
                <w:spacing w:val="-5"/>
                <w:sz w:val="24"/>
                <w:szCs w:val="24"/>
              </w:rPr>
              <w:t>Yes,</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all</w:t>
            </w:r>
            <w:r w:rsidRPr="007E23E7">
              <w:rPr>
                <w:rFonts w:ascii="Arial" w:hAnsi="Arial" w:cs="Arial"/>
                <w:color w:val="231F20"/>
                <w:spacing w:val="-3"/>
                <w:sz w:val="24"/>
                <w:szCs w:val="24"/>
              </w:rPr>
              <w:t xml:space="preserve"> of </w:t>
            </w:r>
            <w:r w:rsidRPr="007E23E7">
              <w:rPr>
                <w:rFonts w:ascii="Arial" w:hAnsi="Arial" w:cs="Arial"/>
                <w:color w:val="231F20"/>
                <w:sz w:val="24"/>
                <w:szCs w:val="24"/>
              </w:rPr>
              <w:t>them!</w:t>
            </w:r>
          </w:p>
          <w:p w14:paraId="1D023E57" w14:textId="77777777" w:rsidR="007E23E7" w:rsidRPr="007E23E7" w:rsidRDefault="007E23E7" w:rsidP="007E23E7">
            <w:pPr>
              <w:pStyle w:val="TableParagraph"/>
              <w:spacing w:before="91"/>
              <w:ind w:left="180"/>
              <w:rPr>
                <w:rFonts w:ascii="Arial" w:eastAsia="Gill Sans Light" w:hAnsi="Arial" w:cs="Arial"/>
                <w:sz w:val="24"/>
                <w:szCs w:val="24"/>
              </w:rPr>
            </w:pPr>
            <w:r w:rsidRPr="007E23E7">
              <w:rPr>
                <w:rFonts w:ascii="Arial" w:hAnsi="Arial" w:cs="Arial"/>
                <w:b/>
                <w:color w:val="231F20"/>
                <w:sz w:val="24"/>
                <w:szCs w:val="24"/>
              </w:rPr>
              <w:t>3</w:t>
            </w:r>
            <w:r w:rsidRPr="007E23E7">
              <w:rPr>
                <w:rFonts w:ascii="Arial" w:hAnsi="Arial" w:cs="Arial"/>
                <w:b/>
                <w:color w:val="231F20"/>
                <w:spacing w:val="62"/>
                <w:sz w:val="24"/>
                <w:szCs w:val="24"/>
              </w:rPr>
              <w:t xml:space="preserve"> </w:t>
            </w:r>
            <w:r w:rsidRPr="007E23E7">
              <w:rPr>
                <w:rFonts w:ascii="Arial" w:hAnsi="Arial" w:cs="Arial"/>
                <w:color w:val="231F20"/>
                <w:sz w:val="24"/>
                <w:szCs w:val="24"/>
              </w:rPr>
              <w:t>=</w:t>
            </w:r>
            <w:r w:rsidRPr="007E23E7">
              <w:rPr>
                <w:rFonts w:ascii="Arial" w:hAnsi="Arial" w:cs="Arial"/>
                <w:color w:val="231F20"/>
                <w:spacing w:val="63"/>
                <w:sz w:val="24"/>
                <w:szCs w:val="24"/>
              </w:rPr>
              <w:t xml:space="preserve"> </w:t>
            </w:r>
            <w:r w:rsidRPr="007E23E7">
              <w:rPr>
                <w:rFonts w:ascii="Arial" w:hAnsi="Arial" w:cs="Arial"/>
                <w:color w:val="231F20"/>
                <w:sz w:val="24"/>
                <w:szCs w:val="24"/>
              </w:rPr>
              <w:t>Most</w:t>
            </w:r>
            <w:r w:rsidRPr="007E23E7">
              <w:rPr>
                <w:rFonts w:ascii="Arial" w:hAnsi="Arial" w:cs="Arial"/>
                <w:color w:val="231F20"/>
                <w:spacing w:val="-3"/>
                <w:sz w:val="24"/>
                <w:szCs w:val="24"/>
              </w:rPr>
              <w:t xml:space="preserve"> of </w:t>
            </w:r>
            <w:r w:rsidRPr="007E23E7">
              <w:rPr>
                <w:rFonts w:ascii="Arial" w:hAnsi="Arial" w:cs="Arial"/>
                <w:color w:val="231F20"/>
                <w:sz w:val="24"/>
                <w:szCs w:val="24"/>
              </w:rPr>
              <w:t>them</w:t>
            </w:r>
          </w:p>
          <w:p w14:paraId="7A1E4D7E" w14:textId="77777777" w:rsidR="007E23E7" w:rsidRPr="007E23E7" w:rsidRDefault="007E23E7" w:rsidP="007E23E7">
            <w:pPr>
              <w:pStyle w:val="TableParagraph"/>
              <w:spacing w:before="91"/>
              <w:ind w:left="180"/>
              <w:rPr>
                <w:rFonts w:ascii="Arial" w:eastAsia="Gill Sans Light" w:hAnsi="Arial" w:cs="Arial"/>
                <w:sz w:val="24"/>
                <w:szCs w:val="24"/>
              </w:rPr>
            </w:pPr>
            <w:r w:rsidRPr="007E23E7">
              <w:rPr>
                <w:rFonts w:ascii="Arial" w:hAnsi="Arial" w:cs="Arial"/>
                <w:b/>
                <w:color w:val="231F20"/>
                <w:sz w:val="24"/>
                <w:szCs w:val="24"/>
              </w:rPr>
              <w:t>2</w:t>
            </w:r>
            <w:r w:rsidRPr="007E23E7">
              <w:rPr>
                <w:rFonts w:ascii="Arial" w:hAnsi="Arial" w:cs="Arial"/>
                <w:b/>
                <w:color w:val="231F20"/>
                <w:spacing w:val="62"/>
                <w:sz w:val="24"/>
                <w:szCs w:val="24"/>
              </w:rPr>
              <w:t xml:space="preserve"> </w:t>
            </w:r>
            <w:r w:rsidRPr="007E23E7">
              <w:rPr>
                <w:rFonts w:ascii="Arial" w:hAnsi="Arial" w:cs="Arial"/>
                <w:color w:val="231F20"/>
                <w:sz w:val="24"/>
                <w:szCs w:val="24"/>
              </w:rPr>
              <w:t>=</w:t>
            </w:r>
            <w:r w:rsidRPr="007E23E7">
              <w:rPr>
                <w:rFonts w:ascii="Arial" w:hAnsi="Arial" w:cs="Arial"/>
                <w:color w:val="231F20"/>
                <w:spacing w:val="63"/>
                <w:sz w:val="24"/>
                <w:szCs w:val="24"/>
              </w:rPr>
              <w:t xml:space="preserve"> </w:t>
            </w:r>
            <w:r w:rsidRPr="007E23E7">
              <w:rPr>
                <w:rFonts w:ascii="Arial" w:hAnsi="Arial" w:cs="Arial"/>
                <w:color w:val="231F20"/>
                <w:spacing w:val="-1"/>
                <w:sz w:val="24"/>
                <w:szCs w:val="24"/>
              </w:rPr>
              <w:t>Less</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than</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half</w:t>
            </w:r>
            <w:r w:rsidRPr="007E23E7">
              <w:rPr>
                <w:rFonts w:ascii="Arial" w:hAnsi="Arial" w:cs="Arial"/>
                <w:color w:val="231F20"/>
                <w:spacing w:val="-3"/>
                <w:sz w:val="24"/>
                <w:szCs w:val="24"/>
              </w:rPr>
              <w:t xml:space="preserve"> </w:t>
            </w:r>
            <w:r w:rsidRPr="007E23E7">
              <w:rPr>
                <w:rFonts w:ascii="Arial" w:hAnsi="Arial" w:cs="Arial"/>
                <w:color w:val="231F20"/>
                <w:sz w:val="24"/>
                <w:szCs w:val="24"/>
              </w:rPr>
              <w:t>are</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in</w:t>
            </w:r>
            <w:r w:rsidRPr="007E23E7">
              <w:rPr>
                <w:rFonts w:ascii="Arial" w:hAnsi="Arial" w:cs="Arial"/>
                <w:color w:val="231F20"/>
                <w:spacing w:val="-3"/>
                <w:sz w:val="24"/>
                <w:szCs w:val="24"/>
              </w:rPr>
              <w:t xml:space="preserve"> </w:t>
            </w:r>
            <w:r w:rsidRPr="007E23E7">
              <w:rPr>
                <w:rFonts w:ascii="Arial" w:hAnsi="Arial" w:cs="Arial"/>
                <w:color w:val="231F20"/>
                <w:spacing w:val="-1"/>
                <w:sz w:val="24"/>
                <w:szCs w:val="24"/>
              </w:rPr>
              <w:t>the</w:t>
            </w:r>
            <w:r w:rsidRPr="007E23E7">
              <w:rPr>
                <w:rFonts w:ascii="Arial" w:hAnsi="Arial" w:cs="Arial"/>
                <w:color w:val="231F20"/>
                <w:spacing w:val="-3"/>
                <w:sz w:val="24"/>
                <w:szCs w:val="24"/>
              </w:rPr>
              <w:t xml:space="preserve"> </w:t>
            </w:r>
            <w:r w:rsidRPr="007E23E7">
              <w:rPr>
                <w:rFonts w:ascii="Arial" w:hAnsi="Arial" w:cs="Arial"/>
                <w:color w:val="231F20"/>
                <w:sz w:val="24"/>
                <w:szCs w:val="24"/>
              </w:rPr>
              <w:t>right</w:t>
            </w:r>
            <w:r w:rsidRPr="007E23E7">
              <w:rPr>
                <w:rFonts w:ascii="Arial" w:hAnsi="Arial" w:cs="Arial"/>
                <w:color w:val="231F20"/>
                <w:spacing w:val="-3"/>
                <w:sz w:val="24"/>
                <w:szCs w:val="24"/>
              </w:rPr>
              <w:t xml:space="preserve"> </w:t>
            </w:r>
            <w:r w:rsidRPr="007E23E7">
              <w:rPr>
                <w:rFonts w:ascii="Arial" w:hAnsi="Arial" w:cs="Arial"/>
                <w:color w:val="231F20"/>
                <w:sz w:val="24"/>
                <w:szCs w:val="24"/>
              </w:rPr>
              <w:t>order</w:t>
            </w:r>
          </w:p>
          <w:p w14:paraId="778FDC52" w14:textId="77777777" w:rsidR="007E23E7" w:rsidRPr="007E23E7" w:rsidRDefault="007E23E7" w:rsidP="007E23E7">
            <w:pPr>
              <w:pStyle w:val="TableParagraph"/>
              <w:spacing w:before="91" w:line="250" w:lineRule="auto"/>
              <w:ind w:left="724" w:right="685" w:hanging="545"/>
              <w:rPr>
                <w:rFonts w:ascii="Arial" w:eastAsia="Gill Sans Light" w:hAnsi="Arial" w:cs="Arial"/>
                <w:sz w:val="24"/>
                <w:szCs w:val="24"/>
              </w:rPr>
            </w:pPr>
            <w:r w:rsidRPr="007E23E7">
              <w:rPr>
                <w:rFonts w:ascii="Arial" w:eastAsia="Gill Sans SemiBold" w:hAnsi="Arial" w:cs="Arial"/>
                <w:b/>
                <w:bCs/>
                <w:color w:val="231F20"/>
                <w:sz w:val="24"/>
                <w:szCs w:val="24"/>
              </w:rPr>
              <w:t>1</w:t>
            </w:r>
            <w:r w:rsidRPr="007E23E7">
              <w:rPr>
                <w:rFonts w:ascii="Arial" w:eastAsia="Gill Sans SemiBold" w:hAnsi="Arial" w:cs="Arial"/>
                <w:b/>
                <w:bCs/>
                <w:color w:val="231F20"/>
                <w:spacing w:val="62"/>
                <w:sz w:val="24"/>
                <w:szCs w:val="24"/>
              </w:rPr>
              <w:t xml:space="preserve"> </w:t>
            </w:r>
            <w:r w:rsidRPr="007E23E7">
              <w:rPr>
                <w:rFonts w:ascii="Arial" w:eastAsia="Gill Sans Light" w:hAnsi="Arial" w:cs="Arial"/>
                <w:color w:val="231F20"/>
                <w:sz w:val="24"/>
                <w:szCs w:val="24"/>
              </w:rPr>
              <w:t>=</w:t>
            </w:r>
            <w:r w:rsidRPr="007E23E7">
              <w:rPr>
                <w:rFonts w:ascii="Arial" w:eastAsia="Gill Sans Light" w:hAnsi="Arial" w:cs="Arial"/>
                <w:color w:val="231F20"/>
                <w:spacing w:val="63"/>
                <w:sz w:val="24"/>
                <w:szCs w:val="24"/>
              </w:rPr>
              <w:t xml:space="preserve"> </w:t>
            </w:r>
            <w:r w:rsidRPr="007E23E7">
              <w:rPr>
                <w:rFonts w:ascii="Arial" w:eastAsia="Gill Sans Light" w:hAnsi="Arial" w:cs="Arial"/>
                <w:color w:val="231F20"/>
                <w:sz w:val="24"/>
                <w:szCs w:val="24"/>
              </w:rPr>
              <w:t>I</w:t>
            </w:r>
            <w:r w:rsidRPr="007E23E7">
              <w:rPr>
                <w:rFonts w:ascii="Arial" w:eastAsia="Gill Sans Light" w:hAnsi="Arial" w:cs="Arial"/>
                <w:color w:val="231F20"/>
                <w:spacing w:val="-3"/>
                <w:sz w:val="24"/>
                <w:szCs w:val="24"/>
              </w:rPr>
              <w:t xml:space="preserve"> </w:t>
            </w:r>
            <w:r w:rsidRPr="007E23E7">
              <w:rPr>
                <w:rFonts w:ascii="Arial" w:eastAsia="Gill Sans Light" w:hAnsi="Arial" w:cs="Arial"/>
                <w:color w:val="231F20"/>
                <w:spacing w:val="-1"/>
                <w:sz w:val="24"/>
                <w:szCs w:val="24"/>
              </w:rPr>
              <w:t>don’t</w:t>
            </w:r>
            <w:r w:rsidRPr="007E23E7">
              <w:rPr>
                <w:rFonts w:ascii="Arial" w:eastAsia="Gill Sans Light" w:hAnsi="Arial" w:cs="Arial"/>
                <w:color w:val="231F20"/>
                <w:spacing w:val="-3"/>
                <w:sz w:val="24"/>
                <w:szCs w:val="24"/>
              </w:rPr>
              <w:t xml:space="preserve"> have </w:t>
            </w:r>
            <w:r w:rsidRPr="007E23E7">
              <w:rPr>
                <w:rFonts w:ascii="Arial" w:eastAsia="Gill Sans Light" w:hAnsi="Arial" w:cs="Arial"/>
                <w:color w:val="231F20"/>
                <w:spacing w:val="-2"/>
                <w:sz w:val="24"/>
                <w:szCs w:val="24"/>
              </w:rPr>
              <w:t>any</w:t>
            </w:r>
            <w:r w:rsidRPr="007E23E7">
              <w:rPr>
                <w:rFonts w:ascii="Arial" w:eastAsia="Gill Sans Light" w:hAnsi="Arial" w:cs="Arial"/>
                <w:color w:val="231F20"/>
                <w:spacing w:val="-3"/>
                <w:sz w:val="24"/>
                <w:szCs w:val="24"/>
              </w:rPr>
              <w:t xml:space="preserve"> </w:t>
            </w:r>
            <w:r w:rsidRPr="007E23E7">
              <w:rPr>
                <w:rFonts w:ascii="Arial" w:eastAsia="Gill Sans Light" w:hAnsi="Arial" w:cs="Arial"/>
                <w:color w:val="231F20"/>
                <w:spacing w:val="-1"/>
                <w:sz w:val="24"/>
                <w:szCs w:val="24"/>
              </w:rPr>
              <w:t>sense</w:t>
            </w:r>
            <w:r w:rsidRPr="007E23E7">
              <w:rPr>
                <w:rFonts w:ascii="Arial" w:eastAsia="Gill Sans Light" w:hAnsi="Arial" w:cs="Arial"/>
                <w:color w:val="231F20"/>
                <w:spacing w:val="-3"/>
                <w:sz w:val="24"/>
                <w:szCs w:val="24"/>
              </w:rPr>
              <w:t xml:space="preserve"> of </w:t>
            </w:r>
            <w:r w:rsidRPr="007E23E7">
              <w:rPr>
                <w:rFonts w:ascii="Arial" w:eastAsia="Gill Sans Light" w:hAnsi="Arial" w:cs="Arial"/>
                <w:color w:val="231F20"/>
                <w:sz w:val="24"/>
                <w:szCs w:val="24"/>
              </w:rPr>
              <w:t>when</w:t>
            </w:r>
            <w:r w:rsidRPr="007E23E7">
              <w:rPr>
                <w:rFonts w:ascii="Arial" w:eastAsia="Gill Sans Light" w:hAnsi="Arial" w:cs="Arial"/>
                <w:color w:val="231F20"/>
                <w:spacing w:val="-3"/>
                <w:sz w:val="24"/>
                <w:szCs w:val="24"/>
              </w:rPr>
              <w:t xml:space="preserve"> </w:t>
            </w:r>
            <w:r w:rsidRPr="007E23E7">
              <w:rPr>
                <w:rFonts w:ascii="Arial" w:eastAsia="Gill Sans Light" w:hAnsi="Arial" w:cs="Arial"/>
                <w:color w:val="231F20"/>
                <w:spacing w:val="-1"/>
                <w:sz w:val="24"/>
                <w:szCs w:val="24"/>
              </w:rPr>
              <w:t>the</w:t>
            </w:r>
            <w:r w:rsidRPr="007E23E7">
              <w:rPr>
                <w:rFonts w:ascii="Arial" w:eastAsia="Gill Sans Light" w:hAnsi="Arial" w:cs="Arial"/>
                <w:color w:val="231F20"/>
                <w:spacing w:val="27"/>
                <w:sz w:val="24"/>
                <w:szCs w:val="24"/>
              </w:rPr>
              <w:t xml:space="preserve"> </w:t>
            </w:r>
            <w:r w:rsidRPr="007E23E7">
              <w:rPr>
                <w:rFonts w:ascii="Arial" w:eastAsia="Gill Sans Light" w:hAnsi="Arial" w:cs="Arial"/>
                <w:color w:val="231F20"/>
                <w:spacing w:val="-1"/>
                <w:sz w:val="24"/>
                <w:szCs w:val="24"/>
              </w:rPr>
              <w:t>events</w:t>
            </w:r>
            <w:r w:rsidRPr="007E23E7">
              <w:rPr>
                <w:rFonts w:ascii="Arial" w:eastAsia="Gill Sans Light" w:hAnsi="Arial" w:cs="Arial"/>
                <w:color w:val="231F20"/>
                <w:spacing w:val="-3"/>
                <w:sz w:val="24"/>
                <w:szCs w:val="24"/>
              </w:rPr>
              <w:t xml:space="preserve"> </w:t>
            </w:r>
            <w:r w:rsidRPr="007E23E7">
              <w:rPr>
                <w:rFonts w:ascii="Arial" w:eastAsia="Gill Sans Light" w:hAnsi="Arial" w:cs="Arial"/>
                <w:color w:val="231F20"/>
                <w:spacing w:val="-1"/>
                <w:sz w:val="24"/>
                <w:szCs w:val="24"/>
              </w:rPr>
              <w:t>happened.</w:t>
            </w:r>
          </w:p>
        </w:tc>
      </w:tr>
      <w:tr w:rsidR="00057D20" w14:paraId="53028989" w14:textId="77777777" w:rsidTr="00057D20">
        <w:trPr>
          <w:trHeight w:hRule="exact" w:val="1170"/>
        </w:trPr>
        <w:tc>
          <w:tcPr>
            <w:tcW w:w="10080" w:type="dxa"/>
            <w:gridSpan w:val="2"/>
            <w:tcBorders>
              <w:top w:val="single" w:sz="4" w:space="0" w:color="939598"/>
              <w:left w:val="single" w:sz="4" w:space="0" w:color="939598"/>
              <w:bottom w:val="single" w:sz="4" w:space="0" w:color="939598"/>
              <w:right w:val="single" w:sz="4" w:space="0" w:color="939598"/>
            </w:tcBorders>
          </w:tcPr>
          <w:p w14:paraId="6DEE5F23" w14:textId="77777777" w:rsidR="007E23E7" w:rsidRPr="007E23E7" w:rsidRDefault="007E23E7" w:rsidP="007E23E7">
            <w:pPr>
              <w:pStyle w:val="TableParagraph"/>
              <w:spacing w:before="129"/>
              <w:ind w:left="175"/>
              <w:rPr>
                <w:rFonts w:ascii="Arial" w:eastAsia="Gill Sans" w:hAnsi="Arial" w:cs="Arial"/>
                <w:sz w:val="24"/>
                <w:szCs w:val="24"/>
              </w:rPr>
            </w:pPr>
            <w:r w:rsidRPr="007E23E7">
              <w:rPr>
                <w:rFonts w:ascii="Arial" w:hAnsi="Arial" w:cs="Arial"/>
                <w:color w:val="231F20"/>
                <w:spacing w:val="-3"/>
                <w:sz w:val="24"/>
                <w:szCs w:val="24"/>
              </w:rPr>
              <w:t>Circle</w:t>
            </w:r>
            <w:r w:rsidRPr="007E23E7">
              <w:rPr>
                <w:rFonts w:ascii="Arial" w:hAnsi="Arial" w:cs="Arial"/>
                <w:color w:val="231F20"/>
                <w:spacing w:val="-5"/>
                <w:sz w:val="24"/>
                <w:szCs w:val="24"/>
              </w:rPr>
              <w:t xml:space="preserve"> </w:t>
            </w:r>
            <w:r w:rsidRPr="007E23E7">
              <w:rPr>
                <w:rFonts w:ascii="Arial" w:hAnsi="Arial" w:cs="Arial"/>
                <w:color w:val="231F20"/>
                <w:spacing w:val="-1"/>
                <w:sz w:val="24"/>
                <w:szCs w:val="24"/>
              </w:rPr>
              <w:t>One:</w:t>
            </w:r>
          </w:p>
          <w:p w14:paraId="6CC4BFE4" w14:textId="77777777" w:rsidR="007E23E7" w:rsidRPr="008E53E5" w:rsidRDefault="007E23E7" w:rsidP="007E23E7">
            <w:pPr>
              <w:pStyle w:val="TableParagraph"/>
              <w:tabs>
                <w:tab w:val="left" w:pos="3852"/>
                <w:tab w:val="left" w:pos="5287"/>
                <w:tab w:val="left" w:pos="6723"/>
              </w:tabs>
              <w:spacing w:before="52"/>
              <w:ind w:left="2416"/>
              <w:rPr>
                <w:rFonts w:ascii="Arial" w:eastAsia="Gill Sans" w:hAnsi="Arial" w:cs="Arial"/>
                <w:b/>
                <w:sz w:val="28"/>
                <w:szCs w:val="28"/>
              </w:rPr>
            </w:pPr>
            <w:r w:rsidRPr="008E53E5">
              <w:rPr>
                <w:rFonts w:ascii="Arial" w:hAnsi="Arial" w:cs="Arial"/>
                <w:b/>
                <w:color w:val="231F20"/>
                <w:sz w:val="28"/>
                <w:szCs w:val="28"/>
              </w:rPr>
              <w:t>1</w:t>
            </w:r>
            <w:r w:rsidRPr="008E53E5">
              <w:rPr>
                <w:rFonts w:ascii="Arial" w:hAnsi="Arial" w:cs="Arial"/>
                <w:b/>
                <w:color w:val="231F20"/>
                <w:sz w:val="28"/>
                <w:szCs w:val="28"/>
              </w:rPr>
              <w:tab/>
              <w:t>2</w:t>
            </w:r>
            <w:r w:rsidRPr="008E53E5">
              <w:rPr>
                <w:rFonts w:ascii="Arial" w:hAnsi="Arial" w:cs="Arial"/>
                <w:b/>
                <w:color w:val="231F20"/>
                <w:sz w:val="28"/>
                <w:szCs w:val="28"/>
              </w:rPr>
              <w:tab/>
              <w:t>3</w:t>
            </w:r>
            <w:r w:rsidRPr="008E53E5">
              <w:rPr>
                <w:rFonts w:ascii="Arial" w:hAnsi="Arial" w:cs="Arial"/>
                <w:b/>
                <w:color w:val="231F20"/>
                <w:sz w:val="28"/>
                <w:szCs w:val="28"/>
              </w:rPr>
              <w:tab/>
              <w:t>4</w:t>
            </w:r>
          </w:p>
        </w:tc>
      </w:tr>
      <w:tr w:rsidR="00057D20" w14:paraId="0D2BDF7C" w14:textId="77777777" w:rsidTr="00057D20">
        <w:trPr>
          <w:trHeight w:hRule="exact" w:val="1102"/>
        </w:trPr>
        <w:tc>
          <w:tcPr>
            <w:tcW w:w="5040" w:type="dxa"/>
            <w:tcBorders>
              <w:top w:val="single" w:sz="4" w:space="0" w:color="939598"/>
              <w:left w:val="single" w:sz="4" w:space="0" w:color="939598"/>
              <w:bottom w:val="single" w:sz="4" w:space="0" w:color="939598"/>
              <w:right w:val="single" w:sz="4" w:space="0" w:color="939598"/>
            </w:tcBorders>
          </w:tcPr>
          <w:p w14:paraId="2363226A" w14:textId="77777777" w:rsidR="007E23E7" w:rsidRPr="007E23E7" w:rsidRDefault="007E23E7" w:rsidP="007E23E7">
            <w:pPr>
              <w:pStyle w:val="TableParagraph"/>
              <w:spacing w:before="120" w:line="250" w:lineRule="auto"/>
              <w:ind w:left="175" w:right="352"/>
              <w:rPr>
                <w:rFonts w:ascii="Arial" w:eastAsia="Gill Sans" w:hAnsi="Arial" w:cs="Arial"/>
                <w:sz w:val="24"/>
                <w:szCs w:val="24"/>
              </w:rPr>
            </w:pPr>
            <w:r w:rsidRPr="007E23E7">
              <w:rPr>
                <w:rFonts w:ascii="Arial" w:hAnsi="Arial" w:cs="Arial"/>
                <w:color w:val="231F20"/>
                <w:spacing w:val="-1"/>
                <w:sz w:val="24"/>
                <w:szCs w:val="24"/>
              </w:rPr>
              <w:t>What</w:t>
            </w:r>
            <w:r w:rsidRPr="007E23E7">
              <w:rPr>
                <w:rFonts w:ascii="Arial" w:hAnsi="Arial" w:cs="Arial"/>
                <w:color w:val="231F20"/>
                <w:spacing w:val="-7"/>
                <w:sz w:val="24"/>
                <w:szCs w:val="24"/>
              </w:rPr>
              <w:t xml:space="preserve"> </w:t>
            </w:r>
            <w:r w:rsidRPr="007E23E7">
              <w:rPr>
                <w:rFonts w:ascii="Arial" w:hAnsi="Arial" w:cs="Arial"/>
                <w:color w:val="231F20"/>
                <w:spacing w:val="-2"/>
                <w:sz w:val="24"/>
                <w:szCs w:val="24"/>
              </w:rPr>
              <w:t>one</w:t>
            </w:r>
            <w:r w:rsidRPr="007E23E7">
              <w:rPr>
                <w:rFonts w:ascii="Arial" w:hAnsi="Arial" w:cs="Arial"/>
                <w:color w:val="231F20"/>
                <w:spacing w:val="-7"/>
                <w:sz w:val="24"/>
                <w:szCs w:val="24"/>
              </w:rPr>
              <w:t xml:space="preserve"> </w:t>
            </w:r>
            <w:r w:rsidRPr="007E23E7">
              <w:rPr>
                <w:rFonts w:ascii="Arial" w:hAnsi="Arial" w:cs="Arial"/>
                <w:color w:val="231F20"/>
                <w:spacing w:val="-1"/>
                <w:sz w:val="24"/>
                <w:szCs w:val="24"/>
              </w:rPr>
              <w:t>thing</w:t>
            </w:r>
            <w:r w:rsidRPr="007E23E7">
              <w:rPr>
                <w:rFonts w:ascii="Arial" w:hAnsi="Arial" w:cs="Arial"/>
                <w:color w:val="231F20"/>
                <w:spacing w:val="-6"/>
                <w:sz w:val="24"/>
                <w:szCs w:val="24"/>
              </w:rPr>
              <w:t xml:space="preserve"> </w:t>
            </w:r>
            <w:r w:rsidRPr="007E23E7">
              <w:rPr>
                <w:rFonts w:ascii="Arial" w:hAnsi="Arial" w:cs="Arial"/>
                <w:color w:val="231F20"/>
                <w:spacing w:val="-2"/>
                <w:sz w:val="24"/>
                <w:szCs w:val="24"/>
              </w:rPr>
              <w:t>surprised</w:t>
            </w:r>
            <w:r w:rsidRPr="007E23E7">
              <w:rPr>
                <w:rFonts w:ascii="Arial" w:hAnsi="Arial" w:cs="Arial"/>
                <w:color w:val="231F20"/>
                <w:spacing w:val="-7"/>
                <w:sz w:val="24"/>
                <w:szCs w:val="24"/>
              </w:rPr>
              <w:t xml:space="preserve"> </w:t>
            </w:r>
            <w:r w:rsidRPr="007E23E7">
              <w:rPr>
                <w:rFonts w:ascii="Arial" w:hAnsi="Arial" w:cs="Arial"/>
                <w:color w:val="231F20"/>
                <w:spacing w:val="-3"/>
                <w:sz w:val="24"/>
                <w:szCs w:val="24"/>
              </w:rPr>
              <w:t>you</w:t>
            </w:r>
            <w:r w:rsidRPr="007E23E7">
              <w:rPr>
                <w:rFonts w:ascii="Arial" w:hAnsi="Arial" w:cs="Arial"/>
                <w:color w:val="231F20"/>
                <w:spacing w:val="-6"/>
                <w:sz w:val="24"/>
                <w:szCs w:val="24"/>
              </w:rPr>
              <w:t xml:space="preserve"> </w:t>
            </w:r>
            <w:r w:rsidRPr="007E23E7">
              <w:rPr>
                <w:rFonts w:ascii="Arial" w:hAnsi="Arial" w:cs="Arial"/>
                <w:color w:val="231F20"/>
                <w:spacing w:val="-1"/>
                <w:sz w:val="24"/>
                <w:szCs w:val="24"/>
              </w:rPr>
              <w:t>about</w:t>
            </w:r>
            <w:r w:rsidRPr="007E23E7">
              <w:rPr>
                <w:rFonts w:ascii="Arial" w:hAnsi="Arial" w:cs="Arial"/>
                <w:color w:val="231F20"/>
                <w:spacing w:val="23"/>
                <w:sz w:val="24"/>
                <w:szCs w:val="24"/>
              </w:rPr>
              <w:t xml:space="preserve"> </w:t>
            </w:r>
            <w:r w:rsidRPr="007E23E7">
              <w:rPr>
                <w:rFonts w:ascii="Arial" w:hAnsi="Arial" w:cs="Arial"/>
                <w:color w:val="231F20"/>
                <w:spacing w:val="-2"/>
                <w:sz w:val="24"/>
                <w:szCs w:val="24"/>
              </w:rPr>
              <w:t>Chinese</w:t>
            </w:r>
            <w:r w:rsidRPr="007E23E7">
              <w:rPr>
                <w:rFonts w:ascii="Arial" w:hAnsi="Arial" w:cs="Arial"/>
                <w:color w:val="231F20"/>
                <w:spacing w:val="-7"/>
                <w:sz w:val="24"/>
                <w:szCs w:val="24"/>
              </w:rPr>
              <w:t xml:space="preserve"> </w:t>
            </w:r>
            <w:r w:rsidRPr="007E23E7">
              <w:rPr>
                <w:rFonts w:ascii="Arial" w:hAnsi="Arial" w:cs="Arial"/>
                <w:color w:val="231F20"/>
                <w:spacing w:val="-1"/>
                <w:sz w:val="24"/>
                <w:szCs w:val="24"/>
              </w:rPr>
              <w:t>Canadian</w:t>
            </w:r>
            <w:r w:rsidRPr="007E23E7">
              <w:rPr>
                <w:rFonts w:ascii="Arial" w:hAnsi="Arial" w:cs="Arial"/>
                <w:color w:val="231F20"/>
                <w:spacing w:val="-6"/>
                <w:sz w:val="24"/>
                <w:szCs w:val="24"/>
              </w:rPr>
              <w:t xml:space="preserve"> </w:t>
            </w:r>
            <w:r w:rsidRPr="007E23E7">
              <w:rPr>
                <w:rFonts w:ascii="Arial" w:hAnsi="Arial" w:cs="Arial"/>
                <w:color w:val="231F20"/>
                <w:sz w:val="24"/>
                <w:szCs w:val="24"/>
              </w:rPr>
              <w:t>history</w:t>
            </w:r>
            <w:r w:rsidRPr="007E23E7">
              <w:rPr>
                <w:rFonts w:ascii="Arial" w:hAnsi="Arial" w:cs="Arial"/>
                <w:color w:val="231F20"/>
                <w:spacing w:val="-6"/>
                <w:sz w:val="24"/>
                <w:szCs w:val="24"/>
              </w:rPr>
              <w:t xml:space="preserve"> </w:t>
            </w:r>
            <w:r w:rsidRPr="007E23E7">
              <w:rPr>
                <w:rFonts w:ascii="Arial" w:hAnsi="Arial" w:cs="Arial"/>
                <w:color w:val="231F20"/>
                <w:spacing w:val="-2"/>
                <w:sz w:val="24"/>
                <w:szCs w:val="24"/>
              </w:rPr>
              <w:t>while</w:t>
            </w:r>
            <w:r w:rsidRPr="007E23E7">
              <w:rPr>
                <w:rFonts w:ascii="Arial" w:hAnsi="Arial" w:cs="Arial"/>
                <w:color w:val="231F20"/>
                <w:spacing w:val="-6"/>
                <w:sz w:val="24"/>
                <w:szCs w:val="24"/>
              </w:rPr>
              <w:t xml:space="preserve"> </w:t>
            </w:r>
            <w:r w:rsidRPr="007E23E7">
              <w:rPr>
                <w:rFonts w:ascii="Arial" w:hAnsi="Arial" w:cs="Arial"/>
                <w:color w:val="231F20"/>
                <w:spacing w:val="-3"/>
                <w:sz w:val="24"/>
                <w:szCs w:val="24"/>
              </w:rPr>
              <w:t>you</w:t>
            </w:r>
            <w:r w:rsidRPr="007E23E7">
              <w:rPr>
                <w:rFonts w:ascii="Arial" w:hAnsi="Arial" w:cs="Arial"/>
                <w:color w:val="231F20"/>
                <w:spacing w:val="-6"/>
                <w:sz w:val="24"/>
                <w:szCs w:val="24"/>
              </w:rPr>
              <w:t xml:space="preserve"> </w:t>
            </w:r>
            <w:r w:rsidRPr="007E23E7">
              <w:rPr>
                <w:rFonts w:ascii="Arial" w:hAnsi="Arial" w:cs="Arial"/>
                <w:color w:val="231F20"/>
                <w:spacing w:val="-3"/>
                <w:sz w:val="24"/>
                <w:szCs w:val="24"/>
              </w:rPr>
              <w:t>played</w:t>
            </w:r>
            <w:r w:rsidRPr="007E23E7">
              <w:rPr>
                <w:rFonts w:ascii="Arial" w:hAnsi="Arial" w:cs="Arial"/>
                <w:color w:val="231F20"/>
                <w:spacing w:val="25"/>
                <w:w w:val="99"/>
                <w:sz w:val="24"/>
                <w:szCs w:val="24"/>
              </w:rPr>
              <w:t xml:space="preserve"> </w:t>
            </w:r>
            <w:r w:rsidRPr="007E23E7">
              <w:rPr>
                <w:rFonts w:ascii="Arial" w:hAnsi="Arial" w:cs="Arial"/>
                <w:color w:val="231F20"/>
                <w:spacing w:val="-1"/>
                <w:sz w:val="24"/>
                <w:szCs w:val="24"/>
              </w:rPr>
              <w:t>Time</w:t>
            </w:r>
            <w:r w:rsidRPr="007E23E7">
              <w:rPr>
                <w:rFonts w:ascii="Arial" w:hAnsi="Arial" w:cs="Arial"/>
                <w:color w:val="231F20"/>
                <w:spacing w:val="3"/>
                <w:sz w:val="24"/>
                <w:szCs w:val="24"/>
              </w:rPr>
              <w:t xml:space="preserve"> </w:t>
            </w:r>
            <w:r w:rsidRPr="007E23E7">
              <w:rPr>
                <w:rFonts w:ascii="Arial" w:hAnsi="Arial" w:cs="Arial"/>
                <w:color w:val="231F20"/>
                <w:sz w:val="24"/>
                <w:szCs w:val="24"/>
              </w:rPr>
              <w:t>Shuffle?</w:t>
            </w:r>
          </w:p>
        </w:tc>
        <w:tc>
          <w:tcPr>
            <w:tcW w:w="5040" w:type="dxa"/>
            <w:tcBorders>
              <w:top w:val="single" w:sz="4" w:space="0" w:color="939598"/>
              <w:left w:val="single" w:sz="4" w:space="0" w:color="939598"/>
              <w:bottom w:val="single" w:sz="4" w:space="0" w:color="939598"/>
              <w:right w:val="single" w:sz="4" w:space="0" w:color="939598"/>
            </w:tcBorders>
          </w:tcPr>
          <w:p w14:paraId="2D2C0796" w14:textId="21F21064" w:rsidR="007E23E7" w:rsidRPr="007E23E7" w:rsidRDefault="007E23E7" w:rsidP="007E23E7">
            <w:pPr>
              <w:pStyle w:val="TableParagraph"/>
              <w:spacing w:before="120" w:line="250" w:lineRule="auto"/>
              <w:ind w:left="175" w:right="630"/>
              <w:rPr>
                <w:rFonts w:ascii="Arial" w:eastAsia="Gill Sans" w:hAnsi="Arial" w:cs="Arial"/>
                <w:sz w:val="24"/>
                <w:szCs w:val="24"/>
              </w:rPr>
            </w:pPr>
            <w:r w:rsidRPr="007E23E7">
              <w:rPr>
                <w:rFonts w:ascii="Arial" w:hAnsi="Arial" w:cs="Arial"/>
                <w:color w:val="231F20"/>
                <w:spacing w:val="-1"/>
                <w:sz w:val="24"/>
                <w:szCs w:val="24"/>
              </w:rPr>
              <w:t>Which</w:t>
            </w:r>
            <w:r w:rsidRPr="007E23E7">
              <w:rPr>
                <w:rFonts w:ascii="Arial" w:hAnsi="Arial" w:cs="Arial"/>
                <w:color w:val="231F20"/>
                <w:spacing w:val="-6"/>
                <w:sz w:val="24"/>
                <w:szCs w:val="24"/>
              </w:rPr>
              <w:t xml:space="preserve"> </w:t>
            </w:r>
            <w:r w:rsidRPr="007E23E7">
              <w:rPr>
                <w:rFonts w:ascii="Arial" w:hAnsi="Arial" w:cs="Arial"/>
                <w:color w:val="231F20"/>
                <w:spacing w:val="-3"/>
                <w:sz w:val="24"/>
                <w:szCs w:val="24"/>
              </w:rPr>
              <w:t>event</w:t>
            </w:r>
            <w:r w:rsidR="008E53E5">
              <w:rPr>
                <w:rFonts w:ascii="Arial" w:hAnsi="Arial" w:cs="Arial"/>
                <w:color w:val="231F20"/>
                <w:spacing w:val="-6"/>
                <w:sz w:val="24"/>
                <w:szCs w:val="24"/>
              </w:rPr>
              <w:t xml:space="preserve"> </w:t>
            </w:r>
            <w:r w:rsidRPr="007E23E7">
              <w:rPr>
                <w:rFonts w:ascii="Arial" w:hAnsi="Arial" w:cs="Arial"/>
                <w:color w:val="231F20"/>
                <w:spacing w:val="-2"/>
                <w:sz w:val="24"/>
                <w:szCs w:val="24"/>
              </w:rPr>
              <w:t>are</w:t>
            </w:r>
            <w:r w:rsidRPr="007E23E7">
              <w:rPr>
                <w:rFonts w:ascii="Arial" w:hAnsi="Arial" w:cs="Arial"/>
                <w:color w:val="231F20"/>
                <w:spacing w:val="-6"/>
                <w:sz w:val="24"/>
                <w:szCs w:val="24"/>
              </w:rPr>
              <w:t xml:space="preserve"> </w:t>
            </w:r>
            <w:r w:rsidRPr="007E23E7">
              <w:rPr>
                <w:rFonts w:ascii="Arial" w:hAnsi="Arial" w:cs="Arial"/>
                <w:color w:val="231F20"/>
                <w:spacing w:val="-3"/>
                <w:sz w:val="24"/>
                <w:szCs w:val="24"/>
              </w:rPr>
              <w:t>you</w:t>
            </w:r>
            <w:r w:rsidRPr="007E23E7">
              <w:rPr>
                <w:rFonts w:ascii="Arial" w:hAnsi="Arial" w:cs="Arial"/>
                <w:color w:val="231F20"/>
                <w:spacing w:val="-5"/>
                <w:sz w:val="24"/>
                <w:szCs w:val="24"/>
              </w:rPr>
              <w:t xml:space="preserve"> </w:t>
            </w:r>
            <w:r w:rsidRPr="007E23E7">
              <w:rPr>
                <w:rFonts w:ascii="Arial" w:hAnsi="Arial" w:cs="Arial"/>
                <w:color w:val="231F20"/>
                <w:spacing w:val="-1"/>
                <w:sz w:val="24"/>
                <w:szCs w:val="24"/>
              </w:rPr>
              <w:t>most</w:t>
            </w:r>
            <w:r w:rsidRPr="007E23E7">
              <w:rPr>
                <w:rFonts w:ascii="Arial" w:hAnsi="Arial" w:cs="Arial"/>
                <w:color w:val="231F20"/>
                <w:spacing w:val="-6"/>
                <w:sz w:val="24"/>
                <w:szCs w:val="24"/>
              </w:rPr>
              <w:t xml:space="preserve"> </w:t>
            </w:r>
            <w:r w:rsidRPr="007E23E7">
              <w:rPr>
                <w:rFonts w:ascii="Arial" w:hAnsi="Arial" w:cs="Arial"/>
                <w:color w:val="231F20"/>
                <w:spacing w:val="-1"/>
                <w:sz w:val="24"/>
                <w:szCs w:val="24"/>
              </w:rPr>
              <w:t>interested</w:t>
            </w:r>
            <w:r w:rsidRPr="007E23E7">
              <w:rPr>
                <w:rFonts w:ascii="Arial" w:hAnsi="Arial" w:cs="Arial"/>
                <w:color w:val="231F20"/>
                <w:spacing w:val="-6"/>
                <w:sz w:val="24"/>
                <w:szCs w:val="24"/>
              </w:rPr>
              <w:t xml:space="preserve"> </w:t>
            </w:r>
            <w:r w:rsidRPr="007E23E7">
              <w:rPr>
                <w:rFonts w:ascii="Arial" w:hAnsi="Arial" w:cs="Arial"/>
                <w:color w:val="231F20"/>
                <w:spacing w:val="-2"/>
                <w:sz w:val="24"/>
                <w:szCs w:val="24"/>
              </w:rPr>
              <w:t>in</w:t>
            </w:r>
            <w:r w:rsidRPr="007E23E7">
              <w:rPr>
                <w:rFonts w:ascii="Arial" w:hAnsi="Arial" w:cs="Arial"/>
                <w:color w:val="231F20"/>
                <w:spacing w:val="27"/>
                <w:sz w:val="24"/>
                <w:szCs w:val="24"/>
              </w:rPr>
              <w:t xml:space="preserve"> </w:t>
            </w:r>
            <w:r w:rsidRPr="007E23E7">
              <w:rPr>
                <w:rFonts w:ascii="Arial" w:hAnsi="Arial" w:cs="Arial"/>
                <w:color w:val="231F20"/>
                <w:spacing w:val="-1"/>
                <w:sz w:val="24"/>
                <w:szCs w:val="24"/>
              </w:rPr>
              <w:t>learning</w:t>
            </w:r>
            <w:r w:rsidRPr="007E23E7">
              <w:rPr>
                <w:rFonts w:ascii="Arial" w:hAnsi="Arial" w:cs="Arial"/>
                <w:color w:val="231F20"/>
                <w:spacing w:val="-8"/>
                <w:sz w:val="24"/>
                <w:szCs w:val="24"/>
              </w:rPr>
              <w:t xml:space="preserve"> </w:t>
            </w:r>
            <w:r w:rsidRPr="007E23E7">
              <w:rPr>
                <w:rFonts w:ascii="Arial" w:hAnsi="Arial" w:cs="Arial"/>
                <w:color w:val="231F20"/>
                <w:spacing w:val="-3"/>
                <w:sz w:val="24"/>
                <w:szCs w:val="24"/>
              </w:rPr>
              <w:t>more</w:t>
            </w:r>
            <w:r w:rsidRPr="007E23E7">
              <w:rPr>
                <w:rFonts w:ascii="Arial" w:hAnsi="Arial" w:cs="Arial"/>
                <w:color w:val="231F20"/>
                <w:spacing w:val="-8"/>
                <w:sz w:val="24"/>
                <w:szCs w:val="24"/>
              </w:rPr>
              <w:t xml:space="preserve"> </w:t>
            </w:r>
            <w:r w:rsidRPr="007E23E7">
              <w:rPr>
                <w:rFonts w:ascii="Arial" w:hAnsi="Arial" w:cs="Arial"/>
                <w:color w:val="231F20"/>
                <w:spacing w:val="-2"/>
                <w:sz w:val="24"/>
                <w:szCs w:val="24"/>
              </w:rPr>
              <w:t>about?</w:t>
            </w:r>
          </w:p>
        </w:tc>
      </w:tr>
      <w:tr w:rsidR="00057D20" w14:paraId="742AA0AA" w14:textId="77777777" w:rsidTr="00057D20">
        <w:trPr>
          <w:trHeight w:hRule="exact" w:val="4765"/>
        </w:trPr>
        <w:tc>
          <w:tcPr>
            <w:tcW w:w="5040" w:type="dxa"/>
            <w:tcBorders>
              <w:top w:val="single" w:sz="4" w:space="0" w:color="939598"/>
              <w:left w:val="single" w:sz="4" w:space="0" w:color="939598"/>
              <w:bottom w:val="single" w:sz="4" w:space="0" w:color="939598"/>
              <w:right w:val="single" w:sz="4" w:space="0" w:color="939598"/>
            </w:tcBorders>
          </w:tcPr>
          <w:p w14:paraId="6729514A" w14:textId="77777777" w:rsidR="007E23E7" w:rsidRPr="007E23E7" w:rsidRDefault="007E23E7" w:rsidP="007E23E7">
            <w:pPr>
              <w:rPr>
                <w:rFonts w:ascii="Arial" w:hAnsi="Arial" w:cs="Arial"/>
                <w:szCs w:val="24"/>
              </w:rPr>
            </w:pPr>
          </w:p>
        </w:tc>
        <w:tc>
          <w:tcPr>
            <w:tcW w:w="5040" w:type="dxa"/>
            <w:tcBorders>
              <w:top w:val="single" w:sz="4" w:space="0" w:color="939598"/>
              <w:left w:val="single" w:sz="4" w:space="0" w:color="939598"/>
              <w:bottom w:val="single" w:sz="4" w:space="0" w:color="939598"/>
              <w:right w:val="single" w:sz="4" w:space="0" w:color="939598"/>
            </w:tcBorders>
          </w:tcPr>
          <w:p w14:paraId="37207B65" w14:textId="77777777" w:rsidR="007E23E7" w:rsidRPr="007E23E7" w:rsidRDefault="007E23E7" w:rsidP="007E23E7">
            <w:pPr>
              <w:rPr>
                <w:rFonts w:ascii="Arial" w:hAnsi="Arial" w:cs="Arial"/>
                <w:szCs w:val="24"/>
              </w:rPr>
            </w:pPr>
          </w:p>
        </w:tc>
      </w:tr>
    </w:tbl>
    <w:p w14:paraId="4B00826F" w14:textId="299B1667" w:rsidR="00057D20" w:rsidRDefault="00057D20" w:rsidP="00F5512A">
      <w:pPr>
        <w:pStyle w:val="Heading3"/>
        <w:spacing w:before="200"/>
        <w:ind w:left="-720"/>
      </w:pPr>
      <w:r w:rsidRPr="00EA41F6">
        <w:rPr>
          <w:rStyle w:val="regular"/>
          <w:sz w:val="28"/>
          <w:szCs w:val="28"/>
        </w:rPr>
        <w:lastRenderedPageBreak/>
        <w:t xml:space="preserve">Blackline Master </w:t>
      </w:r>
      <w:r>
        <w:rPr>
          <w:rStyle w:val="regular"/>
          <w:sz w:val="28"/>
          <w:szCs w:val="28"/>
        </w:rPr>
        <w:t>2</w:t>
      </w:r>
      <w:r w:rsidRPr="00EA41F6">
        <w:rPr>
          <w:rStyle w:val="regular"/>
          <w:sz w:val="28"/>
          <w:szCs w:val="28"/>
        </w:rPr>
        <w:t xml:space="preserve"> – </w:t>
      </w:r>
      <w:r w:rsidR="00F5512A">
        <w:t>Assessing Historical Significance of Events</w:t>
      </w:r>
    </w:p>
    <w:p w14:paraId="771D4AD2" w14:textId="390D997B" w:rsidR="00B539A7" w:rsidRDefault="00057D20" w:rsidP="00447490">
      <w:pPr>
        <w:tabs>
          <w:tab w:val="left" w:pos="2880"/>
        </w:tabs>
        <w:spacing w:before="240"/>
        <w:ind w:left="-720"/>
      </w:pPr>
      <w:r>
        <w:t>Name:</w:t>
      </w:r>
      <w:r w:rsidR="00F5512A">
        <w:tab/>
        <w:t>Event:</w:t>
      </w:r>
    </w:p>
    <w:tbl>
      <w:tblPr>
        <w:tblW w:w="10070" w:type="dxa"/>
        <w:tblInd w:w="-540" w:type="dxa"/>
        <w:tblLayout w:type="fixed"/>
        <w:tblCellMar>
          <w:left w:w="0" w:type="dxa"/>
          <w:right w:w="0" w:type="dxa"/>
        </w:tblCellMar>
        <w:tblLook w:val="0000" w:firstRow="0" w:lastRow="0" w:firstColumn="0" w:lastColumn="0" w:noHBand="0" w:noVBand="0"/>
      </w:tblPr>
      <w:tblGrid>
        <w:gridCol w:w="5310"/>
        <w:gridCol w:w="4760"/>
      </w:tblGrid>
      <w:tr w:rsidR="00866A57" w:rsidRPr="00866A57" w14:paraId="358B8F41" w14:textId="77777777" w:rsidTr="00447490">
        <w:trPr>
          <w:trHeight w:val="1165"/>
        </w:trPr>
        <w:tc>
          <w:tcPr>
            <w:tcW w:w="531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180" w:type="dxa"/>
              <w:left w:w="180" w:type="dxa"/>
              <w:bottom w:w="180" w:type="dxa"/>
              <w:right w:w="180" w:type="dxa"/>
            </w:tcMar>
          </w:tcPr>
          <w:p w14:paraId="1B08BDFF" w14:textId="77777777" w:rsidR="00866A57" w:rsidRPr="00866A57" w:rsidRDefault="00866A57">
            <w:pPr>
              <w:pStyle w:val="tabletext"/>
              <w:spacing w:after="90"/>
              <w:rPr>
                <w:rStyle w:val="semibold"/>
                <w:rFonts w:cs="Arial"/>
                <w:b w:val="0"/>
              </w:rPr>
            </w:pPr>
            <w:r w:rsidRPr="00866A57">
              <w:rPr>
                <w:rStyle w:val="semibold"/>
                <w:rFonts w:cs="Arial"/>
                <w:b w:val="0"/>
              </w:rPr>
              <w:t>Criteria</w:t>
            </w:r>
          </w:p>
          <w:p w14:paraId="396DA5C5" w14:textId="77777777" w:rsidR="00866A57" w:rsidRPr="00866A57" w:rsidRDefault="00866A57">
            <w:pPr>
              <w:pStyle w:val="tabletext"/>
              <w:rPr>
                <w:rFonts w:cs="Arial"/>
              </w:rPr>
            </w:pPr>
            <w:r w:rsidRPr="00866A57">
              <w:rPr>
                <w:rFonts w:cs="Arial"/>
              </w:rPr>
              <w:t>In the boxes below, record the criteria that your class decided makes an event historically significant. Then rank the significance, giving your reasons.</w:t>
            </w:r>
          </w:p>
        </w:tc>
        <w:tc>
          <w:tcPr>
            <w:tcW w:w="476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360" w:type="dxa"/>
              <w:left w:w="180" w:type="dxa"/>
              <w:bottom w:w="180" w:type="dxa"/>
              <w:right w:w="180" w:type="dxa"/>
            </w:tcMar>
          </w:tcPr>
          <w:p w14:paraId="3E7D5101" w14:textId="77777777" w:rsidR="00866A57" w:rsidRPr="000A1CAD" w:rsidRDefault="00866A57">
            <w:pPr>
              <w:pStyle w:val="Body"/>
              <w:spacing w:after="90"/>
              <w:jc w:val="center"/>
              <w:rPr>
                <w:rStyle w:val="semibold"/>
                <w:rFonts w:ascii="Arial" w:hAnsi="Arial" w:cs="Arial"/>
                <w:spacing w:val="280"/>
              </w:rPr>
            </w:pPr>
            <w:r w:rsidRPr="000A1CAD">
              <w:rPr>
                <w:rStyle w:val="semibold"/>
                <w:rFonts w:ascii="Arial" w:hAnsi="Arial" w:cs="Arial"/>
                <w:spacing w:val="300"/>
              </w:rPr>
              <w:t>1 2 3 4 5</w:t>
            </w:r>
          </w:p>
          <w:p w14:paraId="6899766B" w14:textId="739868E4" w:rsidR="00866A57" w:rsidRPr="00866A57" w:rsidRDefault="00866A57" w:rsidP="00866A57">
            <w:pPr>
              <w:pStyle w:val="tabletext"/>
              <w:spacing w:before="180" w:after="0"/>
              <w:ind w:left="140" w:right="415"/>
              <w:jc w:val="center"/>
              <w:rPr>
                <w:rFonts w:cs="Arial"/>
              </w:rPr>
            </w:pPr>
            <w:r w:rsidRPr="00866A57">
              <w:rPr>
                <w:rFonts w:cs="Arial"/>
              </w:rPr>
              <w:t>Not at all</w:t>
            </w:r>
            <w:r>
              <w:rPr>
                <w:rFonts w:cs="Arial"/>
                <w:noProof/>
              </w:rPr>
              <w:drawing>
                <wp:inline distT="0" distB="0" distL="0" distR="0" wp14:anchorId="5740340E" wp14:editId="51507489">
                  <wp:extent cx="1581150" cy="186809"/>
                  <wp:effectExtent l="0" t="0" r="0" b="0"/>
                  <wp:docPr id="96"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0" cy="186809"/>
                          </a:xfrm>
                          <a:prstGeom prst="rect">
                            <a:avLst/>
                          </a:prstGeom>
                          <a:noFill/>
                          <a:ln>
                            <a:noFill/>
                          </a:ln>
                        </pic:spPr>
                      </pic:pic>
                    </a:graphicData>
                  </a:graphic>
                </wp:inline>
              </w:drawing>
            </w:r>
            <w:r w:rsidRPr="00866A57">
              <w:rPr>
                <w:rFonts w:cs="Arial"/>
              </w:rPr>
              <w:t>Very</w:t>
            </w:r>
          </w:p>
          <w:p w14:paraId="6260C5A7" w14:textId="77777777" w:rsidR="00866A57" w:rsidRPr="00866A57" w:rsidRDefault="00866A57" w:rsidP="00866A57">
            <w:pPr>
              <w:pStyle w:val="tabletext"/>
              <w:tabs>
                <w:tab w:val="left" w:pos="2880"/>
              </w:tabs>
              <w:ind w:left="-180" w:right="-190"/>
              <w:jc w:val="center"/>
              <w:rPr>
                <w:rFonts w:cs="Arial"/>
              </w:rPr>
            </w:pPr>
            <w:r w:rsidRPr="00866A57">
              <w:rPr>
                <w:rFonts w:cs="Arial"/>
              </w:rPr>
              <w:t>Significant</w:t>
            </w:r>
            <w:r w:rsidRPr="00866A57">
              <w:rPr>
                <w:rFonts w:cs="Arial"/>
              </w:rPr>
              <w:tab/>
            </w:r>
            <w:proofErr w:type="spellStart"/>
            <w:r w:rsidRPr="00866A57">
              <w:rPr>
                <w:rFonts w:cs="Arial"/>
              </w:rPr>
              <w:t>Significant</w:t>
            </w:r>
            <w:proofErr w:type="spellEnd"/>
          </w:p>
        </w:tc>
      </w:tr>
      <w:tr w:rsidR="00866A57" w:rsidRPr="00866A57" w14:paraId="5A854552" w14:textId="77777777" w:rsidTr="00447490">
        <w:trPr>
          <w:trHeight w:val="2628"/>
        </w:trPr>
        <w:tc>
          <w:tcPr>
            <w:tcW w:w="531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4603868E" w14:textId="47C75934" w:rsidR="00866A57" w:rsidRPr="00866A57" w:rsidRDefault="00866A57">
            <w:pPr>
              <w:pStyle w:val="tabletext"/>
              <w:rPr>
                <w:rFonts w:cs="Arial"/>
              </w:rPr>
            </w:pPr>
            <w:r w:rsidRPr="000A1CAD">
              <w:rPr>
                <w:rFonts w:cs="Arial"/>
                <w:b/>
                <w:bCs/>
              </w:rPr>
              <w:t>Notable:</w:t>
            </w:r>
            <w:r w:rsidRPr="00866A57">
              <w:rPr>
                <w:rFonts w:cs="Arial"/>
              </w:rPr>
              <w:br/>
              <w:t>Was it noticed at the time as an important event? Just locally, or farther away? How many people were affected?</w:t>
            </w:r>
          </w:p>
        </w:tc>
        <w:tc>
          <w:tcPr>
            <w:tcW w:w="476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104DDC8A" w14:textId="77777777" w:rsidR="00866A57" w:rsidRPr="00866A57" w:rsidRDefault="00866A57">
            <w:pPr>
              <w:pStyle w:val="tabletext"/>
              <w:spacing w:after="90"/>
              <w:rPr>
                <w:rStyle w:val="semibold"/>
                <w:rFonts w:cs="Arial"/>
                <w:b w:val="0"/>
                <w:spacing w:val="280"/>
                <w:sz w:val="28"/>
                <w:szCs w:val="28"/>
              </w:rPr>
            </w:pPr>
            <w:r w:rsidRPr="00866A57">
              <w:rPr>
                <w:rFonts w:cs="Arial"/>
              </w:rPr>
              <w:t>Rank:</w:t>
            </w:r>
            <w:r w:rsidRPr="00866A57">
              <w:rPr>
                <w:rStyle w:val="semibold"/>
                <w:rFonts w:cs="Arial"/>
                <w:b w:val="0"/>
                <w:spacing w:val="240"/>
              </w:rPr>
              <w:t xml:space="preserve"> </w:t>
            </w:r>
            <w:r w:rsidRPr="00866A57">
              <w:rPr>
                <w:rStyle w:val="semibold"/>
                <w:rFonts w:cs="Arial"/>
                <w:b w:val="0"/>
                <w:spacing w:val="240"/>
              </w:rPr>
              <w:t> </w:t>
            </w:r>
            <w:r w:rsidRPr="000A1CAD">
              <w:rPr>
                <w:rStyle w:val="semibold"/>
                <w:rFonts w:cs="Arial"/>
                <w:b w:val="0"/>
                <w:spacing w:val="240"/>
                <w:sz w:val="28"/>
                <w:szCs w:val="28"/>
              </w:rPr>
              <w:t>1 2 3 4 5</w:t>
            </w:r>
          </w:p>
          <w:p w14:paraId="161263A4" w14:textId="77777777" w:rsidR="00866A57" w:rsidRPr="00866A57" w:rsidRDefault="00866A57">
            <w:pPr>
              <w:pStyle w:val="tabletext"/>
              <w:rPr>
                <w:rFonts w:cs="Arial"/>
              </w:rPr>
            </w:pPr>
            <w:r w:rsidRPr="00866A57">
              <w:rPr>
                <w:rFonts w:cs="Arial"/>
              </w:rPr>
              <w:t>Reason:</w:t>
            </w:r>
          </w:p>
        </w:tc>
      </w:tr>
      <w:tr w:rsidR="00866A57" w:rsidRPr="00866A57" w14:paraId="3EC534EC" w14:textId="77777777" w:rsidTr="00447490">
        <w:trPr>
          <w:trHeight w:val="2628"/>
        </w:trPr>
        <w:tc>
          <w:tcPr>
            <w:tcW w:w="531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45C14437" w14:textId="77777777" w:rsidR="00866A57" w:rsidRPr="00866A57" w:rsidRDefault="00866A57">
            <w:pPr>
              <w:pStyle w:val="tabletext"/>
              <w:rPr>
                <w:rFonts w:cs="Arial"/>
              </w:rPr>
            </w:pPr>
            <w:r w:rsidRPr="000A1CAD">
              <w:rPr>
                <w:rFonts w:cs="Arial"/>
                <w:b/>
                <w:bCs/>
              </w:rPr>
              <w:t>Remembered:</w:t>
            </w:r>
            <w:r w:rsidRPr="00866A57">
              <w:rPr>
                <w:rFonts w:cs="Arial"/>
              </w:rPr>
              <w:br/>
              <w:t>Has the event been memorialized in any way? To what extent has it been remembered?</w:t>
            </w:r>
          </w:p>
        </w:tc>
        <w:tc>
          <w:tcPr>
            <w:tcW w:w="476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2262BB43" w14:textId="77777777" w:rsidR="00866A57" w:rsidRPr="00866A57" w:rsidRDefault="00866A57">
            <w:pPr>
              <w:pStyle w:val="tabletext"/>
              <w:spacing w:after="90"/>
              <w:rPr>
                <w:rStyle w:val="semibold"/>
                <w:rFonts w:cs="Arial"/>
                <w:b w:val="0"/>
                <w:spacing w:val="280"/>
                <w:sz w:val="28"/>
                <w:szCs w:val="28"/>
              </w:rPr>
            </w:pPr>
            <w:r w:rsidRPr="00866A57">
              <w:rPr>
                <w:rFonts w:cs="Arial"/>
              </w:rPr>
              <w:t>Rank:</w:t>
            </w:r>
            <w:r w:rsidRPr="00866A57">
              <w:rPr>
                <w:rStyle w:val="semibold"/>
                <w:rFonts w:cs="Arial"/>
                <w:b w:val="0"/>
                <w:spacing w:val="240"/>
              </w:rPr>
              <w:t xml:space="preserve"> </w:t>
            </w:r>
            <w:r w:rsidRPr="00866A57">
              <w:rPr>
                <w:rStyle w:val="semibold"/>
                <w:rFonts w:cs="Arial"/>
                <w:b w:val="0"/>
                <w:spacing w:val="240"/>
              </w:rPr>
              <w:t> </w:t>
            </w:r>
            <w:r w:rsidRPr="00325928">
              <w:rPr>
                <w:rStyle w:val="semibold"/>
                <w:rFonts w:cs="Arial"/>
                <w:b w:val="0"/>
                <w:spacing w:val="240"/>
                <w:sz w:val="28"/>
                <w:szCs w:val="28"/>
              </w:rPr>
              <w:t>1 2 3 4 5</w:t>
            </w:r>
          </w:p>
          <w:p w14:paraId="40B6C58B" w14:textId="77777777" w:rsidR="00866A57" w:rsidRPr="00866A57" w:rsidRDefault="00866A57">
            <w:pPr>
              <w:pStyle w:val="tabletext"/>
              <w:rPr>
                <w:rFonts w:cs="Arial"/>
              </w:rPr>
            </w:pPr>
            <w:r w:rsidRPr="00866A57">
              <w:rPr>
                <w:rFonts w:cs="Arial"/>
              </w:rPr>
              <w:t>Reason:</w:t>
            </w:r>
          </w:p>
        </w:tc>
      </w:tr>
      <w:tr w:rsidR="00866A57" w:rsidRPr="00866A57" w14:paraId="4843AD9E" w14:textId="77777777" w:rsidTr="00447490">
        <w:trPr>
          <w:trHeight w:val="2628"/>
        </w:trPr>
        <w:tc>
          <w:tcPr>
            <w:tcW w:w="5310" w:type="dxa"/>
            <w:tcBorders>
              <w:top w:val="single" w:sz="4" w:space="0" w:color="000000"/>
              <w:left w:val="single" w:sz="4" w:space="0" w:color="000000"/>
              <w:bottom w:val="single" w:sz="4" w:space="0" w:color="000000"/>
              <w:right w:val="single" w:sz="4" w:space="0" w:color="000000"/>
            </w:tcBorders>
            <w:shd w:val="solid" w:color="FFFFFF" w:fill="auto"/>
            <w:tcMar>
              <w:top w:w="180" w:type="dxa"/>
              <w:left w:w="180" w:type="dxa"/>
              <w:bottom w:w="180" w:type="dxa"/>
              <w:right w:w="180" w:type="dxa"/>
            </w:tcMar>
          </w:tcPr>
          <w:p w14:paraId="2E8C09E4" w14:textId="45B60BDD" w:rsidR="00866A57" w:rsidRPr="00866A57" w:rsidRDefault="00866A57">
            <w:pPr>
              <w:pStyle w:val="tabletext"/>
              <w:rPr>
                <w:rFonts w:cs="Arial"/>
              </w:rPr>
            </w:pPr>
            <w:r w:rsidRPr="000A1CAD">
              <w:rPr>
                <w:rFonts w:cs="Arial"/>
                <w:b/>
                <w:bCs/>
              </w:rPr>
              <w:t>Influential:</w:t>
            </w:r>
            <w:r w:rsidRPr="00866A57">
              <w:rPr>
                <w:rFonts w:cs="Arial"/>
              </w:rPr>
              <w:br/>
              <w:t>Were the consequences (seen or unseen)</w:t>
            </w:r>
            <w:r w:rsidRPr="00866A57">
              <w:rPr>
                <w:rFonts w:cs="Arial"/>
              </w:rPr>
              <w:br/>
              <w:t>felt for a long time after?</w:t>
            </w:r>
          </w:p>
        </w:tc>
        <w:tc>
          <w:tcPr>
            <w:tcW w:w="476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tcPr>
          <w:p w14:paraId="4D644698" w14:textId="77777777" w:rsidR="00866A57" w:rsidRPr="00866A57" w:rsidRDefault="00866A57">
            <w:pPr>
              <w:pStyle w:val="tabletext"/>
              <w:spacing w:after="90"/>
              <w:rPr>
                <w:rStyle w:val="semibold"/>
                <w:rFonts w:cs="Arial"/>
                <w:b w:val="0"/>
                <w:spacing w:val="280"/>
                <w:sz w:val="28"/>
                <w:szCs w:val="28"/>
              </w:rPr>
            </w:pPr>
            <w:r w:rsidRPr="00866A57">
              <w:rPr>
                <w:rFonts w:cs="Arial"/>
              </w:rPr>
              <w:t>Rank:</w:t>
            </w:r>
            <w:r w:rsidRPr="00866A57">
              <w:rPr>
                <w:rStyle w:val="semibold"/>
                <w:rFonts w:cs="Arial"/>
                <w:b w:val="0"/>
                <w:spacing w:val="240"/>
              </w:rPr>
              <w:t xml:space="preserve"> </w:t>
            </w:r>
            <w:r w:rsidRPr="00866A57">
              <w:rPr>
                <w:rStyle w:val="semibold"/>
                <w:rFonts w:cs="Arial"/>
                <w:b w:val="0"/>
                <w:spacing w:val="240"/>
              </w:rPr>
              <w:t> </w:t>
            </w:r>
            <w:r w:rsidRPr="000A1CAD">
              <w:rPr>
                <w:rStyle w:val="semibold"/>
                <w:rFonts w:cs="Arial"/>
                <w:b w:val="0"/>
                <w:spacing w:val="240"/>
                <w:sz w:val="28"/>
                <w:szCs w:val="28"/>
              </w:rPr>
              <w:t>1 2 3 4 5</w:t>
            </w:r>
          </w:p>
          <w:p w14:paraId="1AF51C19" w14:textId="77777777" w:rsidR="00866A57" w:rsidRPr="00866A57" w:rsidRDefault="00866A57">
            <w:pPr>
              <w:pStyle w:val="tabletext"/>
              <w:rPr>
                <w:rFonts w:cs="Arial"/>
              </w:rPr>
            </w:pPr>
            <w:r w:rsidRPr="00866A57">
              <w:rPr>
                <w:rFonts w:cs="Arial"/>
              </w:rPr>
              <w:t>Reason:</w:t>
            </w:r>
          </w:p>
        </w:tc>
      </w:tr>
    </w:tbl>
    <w:p w14:paraId="0D56C986" w14:textId="0B186C08" w:rsidR="00F8070D" w:rsidRDefault="00F8070D" w:rsidP="006A69E9">
      <w:pPr>
        <w:pStyle w:val="numberedlist"/>
        <w:numPr>
          <w:ilvl w:val="0"/>
          <w:numId w:val="40"/>
        </w:numPr>
        <w:spacing w:before="240"/>
      </w:pPr>
      <w:r>
        <w:lastRenderedPageBreak/>
        <w:t xml:space="preserve">Given the reasons above, this event is (check one): </w:t>
      </w:r>
    </w:p>
    <w:p w14:paraId="557DDD30" w14:textId="77777777" w:rsidR="00F8070D" w:rsidRDefault="00F8070D" w:rsidP="00F8070D">
      <w:pPr>
        <w:pStyle w:val="ListParagraph"/>
        <w:numPr>
          <w:ilvl w:val="0"/>
          <w:numId w:val="42"/>
        </w:numPr>
      </w:pPr>
      <w:r>
        <w:t>Significant to the country</w:t>
      </w:r>
    </w:p>
    <w:p w14:paraId="589B6D87" w14:textId="77777777" w:rsidR="00F8070D" w:rsidRDefault="00F8070D" w:rsidP="00F8070D">
      <w:pPr>
        <w:pStyle w:val="ListParagraph"/>
        <w:numPr>
          <w:ilvl w:val="0"/>
          <w:numId w:val="42"/>
        </w:numPr>
      </w:pPr>
      <w:r>
        <w:t>Significant to the province</w:t>
      </w:r>
    </w:p>
    <w:p w14:paraId="5DC5ADE1" w14:textId="77777777" w:rsidR="00F8070D" w:rsidRDefault="00F8070D" w:rsidP="00F8070D">
      <w:pPr>
        <w:pStyle w:val="ListParagraph"/>
        <w:numPr>
          <w:ilvl w:val="0"/>
          <w:numId w:val="42"/>
        </w:numPr>
      </w:pPr>
      <w:r>
        <w:t>Significant to the region</w:t>
      </w:r>
    </w:p>
    <w:p w14:paraId="03AC88C7" w14:textId="77777777" w:rsidR="00F8070D" w:rsidRDefault="00F8070D" w:rsidP="00F8070D">
      <w:pPr>
        <w:pStyle w:val="ListParagraph"/>
        <w:numPr>
          <w:ilvl w:val="0"/>
          <w:numId w:val="42"/>
        </w:numPr>
      </w:pPr>
      <w:r>
        <w:t>Significant to the individuals involved</w:t>
      </w:r>
    </w:p>
    <w:p w14:paraId="0D07ED53" w14:textId="77777777" w:rsidR="00F8070D" w:rsidRDefault="00F8070D" w:rsidP="00F8070D">
      <w:pPr>
        <w:pStyle w:val="ListParagraph"/>
        <w:numPr>
          <w:ilvl w:val="0"/>
          <w:numId w:val="42"/>
        </w:numPr>
      </w:pPr>
      <w:r>
        <w:t>Not a significant event</w:t>
      </w:r>
    </w:p>
    <w:p w14:paraId="04283105" w14:textId="77777777" w:rsidR="00F8070D" w:rsidRDefault="00F8070D" w:rsidP="00F8070D">
      <w:pPr>
        <w:pStyle w:val="numberedlist"/>
        <w:spacing w:before="360"/>
      </w:pPr>
      <w:r>
        <w:t>Summary of reasons:</w:t>
      </w:r>
    </w:p>
    <w:p w14:paraId="710751BB" w14:textId="77777777" w:rsidR="001C5D42" w:rsidRDefault="001C5D42" w:rsidP="001C5D42">
      <w:pPr>
        <w:pStyle w:val="ListNumber"/>
        <w:numPr>
          <w:ilvl w:val="0"/>
          <w:numId w:val="0"/>
        </w:numPr>
      </w:pPr>
    </w:p>
    <w:p w14:paraId="40D7777B" w14:textId="77777777" w:rsidR="001C5D42" w:rsidRDefault="001C5D42" w:rsidP="001C5D42">
      <w:pPr>
        <w:pStyle w:val="ListNumber"/>
        <w:numPr>
          <w:ilvl w:val="0"/>
          <w:numId w:val="0"/>
        </w:numPr>
      </w:pPr>
    </w:p>
    <w:p w14:paraId="6112A7E2" w14:textId="77777777" w:rsidR="001C5D42" w:rsidRDefault="001C5D42" w:rsidP="001C5D42">
      <w:pPr>
        <w:pStyle w:val="ListNumber"/>
        <w:numPr>
          <w:ilvl w:val="0"/>
          <w:numId w:val="0"/>
        </w:numPr>
      </w:pPr>
    </w:p>
    <w:p w14:paraId="23BF68F0" w14:textId="77777777" w:rsidR="001C5D42" w:rsidRDefault="001C5D42" w:rsidP="001C5D42">
      <w:pPr>
        <w:pStyle w:val="ListNumber"/>
        <w:numPr>
          <w:ilvl w:val="0"/>
          <w:numId w:val="0"/>
        </w:numPr>
      </w:pPr>
    </w:p>
    <w:p w14:paraId="01297EE1" w14:textId="77777777" w:rsidR="001C5D42" w:rsidRDefault="001C5D42" w:rsidP="001C5D42">
      <w:pPr>
        <w:pStyle w:val="ListNumber"/>
        <w:numPr>
          <w:ilvl w:val="0"/>
          <w:numId w:val="0"/>
        </w:numPr>
      </w:pPr>
    </w:p>
    <w:p w14:paraId="2FF5405A" w14:textId="77777777" w:rsidR="001C5D42" w:rsidRDefault="001C5D42" w:rsidP="001C5D42">
      <w:pPr>
        <w:pStyle w:val="ListNumber"/>
        <w:numPr>
          <w:ilvl w:val="0"/>
          <w:numId w:val="0"/>
        </w:numPr>
      </w:pPr>
    </w:p>
    <w:p w14:paraId="250F8FF6" w14:textId="52993595" w:rsidR="001C5D42" w:rsidRPr="001C5D42" w:rsidRDefault="001C5D42" w:rsidP="001C5D42">
      <w:pPr>
        <w:rPr>
          <w:i/>
        </w:rPr>
      </w:pPr>
      <w:r w:rsidRPr="001C5D42">
        <w:rPr>
          <w:b/>
          <w:i/>
        </w:rPr>
        <w:t>*NOTE:</w:t>
      </w:r>
      <w:r w:rsidRPr="001C5D42">
        <w:rPr>
          <w:i/>
        </w:rPr>
        <w:t xml:space="preserve"> For a </w:t>
      </w:r>
      <w:r>
        <w:rPr>
          <w:i/>
        </w:rPr>
        <w:t xml:space="preserve">completed </w:t>
      </w:r>
      <w:r w:rsidRPr="001C5D42">
        <w:rPr>
          <w:i/>
        </w:rPr>
        <w:t>sample of Blackline Master 2 –</w:t>
      </w:r>
      <w:r w:rsidRPr="001C5D42">
        <w:rPr>
          <w:b/>
          <w:i/>
        </w:rPr>
        <w:t xml:space="preserve"> </w:t>
      </w:r>
      <w:r w:rsidRPr="001C5D42">
        <w:rPr>
          <w:rStyle w:val="semibold"/>
          <w:b w:val="0"/>
          <w:bCs w:val="0"/>
          <w:i/>
        </w:rPr>
        <w:t xml:space="preserve">Assessing Historical Significance of Events, see the </w:t>
      </w:r>
      <w:r w:rsidR="00F3716D">
        <w:rPr>
          <w:rStyle w:val="semibold"/>
          <w:b w:val="0"/>
          <w:bCs w:val="0"/>
          <w:i/>
        </w:rPr>
        <w:t>Lesson 1 Plan PDF in the Grade 9</w:t>
      </w:r>
      <w:r w:rsidRPr="001C5D42">
        <w:rPr>
          <w:rStyle w:val="semibold"/>
          <w:b w:val="0"/>
          <w:bCs w:val="0"/>
          <w:i/>
        </w:rPr>
        <w:t xml:space="preserve"> Teaching Materials section on the </w:t>
      </w:r>
      <w:r>
        <w:rPr>
          <w:rStyle w:val="semibold"/>
          <w:b w:val="0"/>
          <w:bCs w:val="0"/>
        </w:rPr>
        <w:t xml:space="preserve">Bamboo Shoots </w:t>
      </w:r>
      <w:r w:rsidRPr="001C5D42">
        <w:rPr>
          <w:rStyle w:val="semibold"/>
          <w:b w:val="0"/>
          <w:bCs w:val="0"/>
          <w:i/>
        </w:rPr>
        <w:t xml:space="preserve">website. </w:t>
      </w:r>
      <w:hyperlink r:id="rId10" w:history="1">
        <w:r w:rsidRPr="001C5D42">
          <w:rPr>
            <w:rStyle w:val="Hyperlink"/>
            <w:i/>
          </w:rPr>
          <w:t>http://www.openschool.bc.ca/bambooshoots</w:t>
        </w:r>
      </w:hyperlink>
      <w:r w:rsidRPr="001C5D42">
        <w:rPr>
          <w:i/>
        </w:rPr>
        <w:t>.</w:t>
      </w:r>
    </w:p>
    <w:p w14:paraId="5D8DAD41" w14:textId="77777777" w:rsidR="00ED5AE3" w:rsidRDefault="00ED5AE3" w:rsidP="00ED5AE3">
      <w:pPr>
        <w:pStyle w:val="Header"/>
        <w:spacing w:before="180"/>
        <w:ind w:left="-720"/>
        <w:rPr>
          <w:sz w:val="18"/>
          <w:szCs w:val="18"/>
        </w:rPr>
      </w:pPr>
    </w:p>
    <w:p w14:paraId="1F3C6C69" w14:textId="77777777" w:rsidR="00ED5AE3" w:rsidRDefault="00ED5AE3" w:rsidP="00ED5AE3">
      <w:pPr>
        <w:pStyle w:val="Header"/>
        <w:spacing w:before="180"/>
        <w:ind w:left="-720"/>
        <w:rPr>
          <w:sz w:val="18"/>
          <w:szCs w:val="18"/>
        </w:rPr>
      </w:pPr>
    </w:p>
    <w:p w14:paraId="6C17AACB" w14:textId="77777777" w:rsidR="00ED5AE3" w:rsidRDefault="00ED5AE3" w:rsidP="00ED5AE3">
      <w:pPr>
        <w:pStyle w:val="Header"/>
        <w:spacing w:before="180"/>
        <w:ind w:left="-720"/>
        <w:rPr>
          <w:sz w:val="18"/>
          <w:szCs w:val="18"/>
        </w:rPr>
      </w:pPr>
    </w:p>
    <w:p w14:paraId="630025DB" w14:textId="77777777" w:rsidR="00ED5AE3" w:rsidRDefault="00ED5AE3" w:rsidP="00ED5AE3">
      <w:pPr>
        <w:pStyle w:val="Header"/>
        <w:spacing w:before="180"/>
        <w:ind w:left="-720"/>
        <w:rPr>
          <w:sz w:val="18"/>
          <w:szCs w:val="18"/>
        </w:rPr>
      </w:pPr>
    </w:p>
    <w:p w14:paraId="17B922FE" w14:textId="77777777" w:rsidR="00ED5AE3" w:rsidRDefault="00ED5AE3" w:rsidP="00ED5AE3">
      <w:pPr>
        <w:pStyle w:val="Header"/>
        <w:spacing w:before="180"/>
        <w:ind w:left="-720"/>
        <w:rPr>
          <w:sz w:val="18"/>
          <w:szCs w:val="18"/>
        </w:rPr>
      </w:pPr>
    </w:p>
    <w:p w14:paraId="34803B59" w14:textId="77777777" w:rsidR="00ED5AE3" w:rsidRDefault="00ED5AE3" w:rsidP="00ED5AE3">
      <w:pPr>
        <w:pStyle w:val="Header"/>
        <w:spacing w:before="180"/>
        <w:ind w:left="-720"/>
        <w:rPr>
          <w:sz w:val="18"/>
          <w:szCs w:val="18"/>
        </w:rPr>
      </w:pPr>
    </w:p>
    <w:p w14:paraId="36718D57" w14:textId="77777777" w:rsidR="00ED5AE3" w:rsidRDefault="00ED5AE3" w:rsidP="00ED5AE3">
      <w:pPr>
        <w:pStyle w:val="Header"/>
        <w:spacing w:before="180"/>
        <w:ind w:left="-720"/>
        <w:rPr>
          <w:sz w:val="18"/>
          <w:szCs w:val="18"/>
        </w:rPr>
      </w:pPr>
    </w:p>
    <w:p w14:paraId="3D480B70" w14:textId="77777777" w:rsidR="00ED5AE3" w:rsidRDefault="00ED5AE3" w:rsidP="00ED5AE3">
      <w:pPr>
        <w:pStyle w:val="Header"/>
        <w:spacing w:before="180"/>
        <w:ind w:left="-720"/>
        <w:rPr>
          <w:sz w:val="18"/>
          <w:szCs w:val="18"/>
        </w:rPr>
      </w:pPr>
    </w:p>
    <w:p w14:paraId="0FEB9072" w14:textId="77777777" w:rsidR="00ED5AE3" w:rsidRDefault="00ED5AE3" w:rsidP="00ED5AE3">
      <w:pPr>
        <w:pStyle w:val="Header"/>
        <w:spacing w:before="180"/>
        <w:ind w:left="-720"/>
        <w:rPr>
          <w:sz w:val="18"/>
          <w:szCs w:val="18"/>
        </w:rPr>
      </w:pPr>
    </w:p>
    <w:p w14:paraId="5B112733" w14:textId="77777777" w:rsidR="00ED5AE3" w:rsidRDefault="00ED5AE3" w:rsidP="00ED5AE3">
      <w:pPr>
        <w:pStyle w:val="Header"/>
        <w:spacing w:before="180"/>
        <w:ind w:left="-720"/>
        <w:rPr>
          <w:sz w:val="18"/>
          <w:szCs w:val="18"/>
        </w:rPr>
      </w:pPr>
    </w:p>
    <w:p w14:paraId="3C19BBCD" w14:textId="77777777" w:rsidR="00ED5AE3" w:rsidRDefault="00ED5AE3" w:rsidP="00ED5AE3">
      <w:pPr>
        <w:pStyle w:val="Header"/>
        <w:spacing w:before="180"/>
        <w:ind w:left="-720"/>
        <w:rPr>
          <w:sz w:val="18"/>
          <w:szCs w:val="18"/>
        </w:rPr>
      </w:pPr>
    </w:p>
    <w:p w14:paraId="0816FC09" w14:textId="74CFA8DA" w:rsidR="00ED5AE3" w:rsidRPr="008E53E5" w:rsidRDefault="00ED5AE3" w:rsidP="00ED5AE3">
      <w:pPr>
        <w:pStyle w:val="Header"/>
        <w:spacing w:before="180"/>
        <w:ind w:left="-720"/>
        <w:rPr>
          <w:sz w:val="18"/>
          <w:szCs w:val="18"/>
        </w:rPr>
      </w:pPr>
      <w:r w:rsidRPr="008E53E5">
        <w:rPr>
          <w:sz w:val="18"/>
          <w:szCs w:val="18"/>
        </w:rPr>
        <w:t>© The Critical Thinking Consortium. Adapted with permission.</w:t>
      </w:r>
    </w:p>
    <w:p w14:paraId="000A20CA" w14:textId="3AA6132F" w:rsidR="00BA67E8" w:rsidRDefault="00BA67E8" w:rsidP="001C5D42">
      <w:pPr>
        <w:pStyle w:val="ListNumber"/>
        <w:numPr>
          <w:ilvl w:val="0"/>
          <w:numId w:val="0"/>
        </w:numPr>
      </w:pPr>
    </w:p>
    <w:p w14:paraId="4A4AF136" w14:textId="7D8277E4" w:rsidR="0092581E" w:rsidRDefault="00BA67E8" w:rsidP="00BA67E8">
      <w:pPr>
        <w:pStyle w:val="Heading3"/>
        <w:spacing w:before="200"/>
        <w:ind w:left="-720"/>
      </w:pPr>
      <w:r w:rsidRPr="00EA41F6">
        <w:rPr>
          <w:rStyle w:val="regular"/>
          <w:sz w:val="28"/>
          <w:szCs w:val="28"/>
        </w:rPr>
        <w:lastRenderedPageBreak/>
        <w:t xml:space="preserve">Blackline Master </w:t>
      </w:r>
      <w:r>
        <w:rPr>
          <w:rStyle w:val="regular"/>
          <w:sz w:val="28"/>
          <w:szCs w:val="28"/>
        </w:rPr>
        <w:t>3</w:t>
      </w:r>
      <w:r w:rsidRPr="00EA41F6">
        <w:rPr>
          <w:rStyle w:val="regular"/>
          <w:sz w:val="28"/>
          <w:szCs w:val="28"/>
        </w:rPr>
        <w:t xml:space="preserve"> – </w:t>
      </w:r>
      <w:r>
        <w:t>Assessing Progress or Decline</w:t>
      </w:r>
    </w:p>
    <w:p w14:paraId="1EFA53F8" w14:textId="77777777" w:rsidR="00BA67E8" w:rsidRDefault="00BA67E8" w:rsidP="00BA67E8">
      <w:pPr>
        <w:ind w:left="-720"/>
      </w:pPr>
      <w:r>
        <w:t>Name:</w:t>
      </w:r>
      <w:r>
        <w:tab/>
      </w:r>
    </w:p>
    <w:p w14:paraId="2C3D4FB6" w14:textId="507CDAB5" w:rsidR="00BA67E8" w:rsidRDefault="00BA67E8" w:rsidP="00BA67E8">
      <w:pPr>
        <w:ind w:left="-720"/>
      </w:pPr>
      <w:r>
        <w:rPr>
          <w:rStyle w:val="semibold"/>
        </w:rPr>
        <w:t>Instructions:</w:t>
      </w:r>
      <w:r>
        <w:t xml:space="preserve"> Evaluate each event's progress toward equity or decline from equity. Use this scale for your evaluation:</w:t>
      </w:r>
    </w:p>
    <w:p w14:paraId="0A893456" w14:textId="77777777" w:rsidR="00DE6BA3" w:rsidRDefault="00DE6BA3" w:rsidP="00DE6BA3">
      <w:pPr>
        <w:pStyle w:val="tabletext"/>
        <w:ind w:left="-720"/>
        <w:rPr>
          <w:rStyle w:val="semibold"/>
        </w:rPr>
      </w:pPr>
      <w:r>
        <w:rPr>
          <w:rStyle w:val="semibold"/>
        </w:rPr>
        <w:t>+2  =  Major Progress</w:t>
      </w:r>
      <w:r>
        <w:rPr>
          <w:rStyle w:val="semibold"/>
        </w:rPr>
        <w:br/>
        <w:t>+1  =  Moderate Progress</w:t>
      </w:r>
      <w:r>
        <w:rPr>
          <w:rStyle w:val="semibold"/>
        </w:rPr>
        <w:br/>
        <w:t xml:space="preserve"> 0   =  Neutral</w:t>
      </w:r>
      <w:r>
        <w:rPr>
          <w:rStyle w:val="semibold"/>
        </w:rPr>
        <w:br/>
        <w:t>-1   =  Moderate Decline</w:t>
      </w:r>
      <w:r>
        <w:rPr>
          <w:rStyle w:val="semibold"/>
        </w:rPr>
        <w:br/>
        <w:t>-2   =  Steep Decline</w:t>
      </w:r>
    </w:p>
    <w:tbl>
      <w:tblPr>
        <w:tblW w:w="10070" w:type="dxa"/>
        <w:tblInd w:w="-540" w:type="dxa"/>
        <w:tblLayout w:type="fixed"/>
        <w:tblCellMar>
          <w:left w:w="0" w:type="dxa"/>
          <w:right w:w="0" w:type="dxa"/>
        </w:tblCellMar>
        <w:tblLook w:val="0000" w:firstRow="0" w:lastRow="0" w:firstColumn="0" w:lastColumn="0" w:noHBand="0" w:noVBand="0"/>
      </w:tblPr>
      <w:tblGrid>
        <w:gridCol w:w="2430"/>
        <w:gridCol w:w="1260"/>
        <w:gridCol w:w="2987"/>
        <w:gridCol w:w="3393"/>
      </w:tblGrid>
      <w:tr w:rsidR="000D647B" w:rsidRPr="00EC25DE" w14:paraId="1C1A9375" w14:textId="77777777" w:rsidTr="000D647B">
        <w:trPr>
          <w:trHeight w:val="76"/>
          <w:tblHeader/>
        </w:trPr>
        <w:tc>
          <w:tcPr>
            <w:tcW w:w="243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80" w:type="dxa"/>
              <w:left w:w="180" w:type="dxa"/>
              <w:bottom w:w="180" w:type="dxa"/>
              <w:right w:w="180" w:type="dxa"/>
            </w:tcMar>
            <w:vAlign w:val="center"/>
          </w:tcPr>
          <w:p w14:paraId="4DD15210" w14:textId="77777777" w:rsidR="00EC25DE" w:rsidRPr="00EC25DE" w:rsidRDefault="00EC25DE" w:rsidP="000D647B">
            <w:pPr>
              <w:pStyle w:val="tabletext"/>
              <w:ind w:left="-180"/>
              <w:jc w:val="center"/>
              <w:rPr>
                <w:rFonts w:cs="Arial"/>
                <w:b/>
              </w:rPr>
            </w:pPr>
            <w:r w:rsidRPr="00EC25DE">
              <w:rPr>
                <w:rStyle w:val="semibold"/>
                <w:rFonts w:cs="Arial"/>
                <w:bCs w:val="0"/>
              </w:rPr>
              <w:t>Event</w:t>
            </w:r>
          </w:p>
        </w:tc>
        <w:tc>
          <w:tcPr>
            <w:tcW w:w="12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80" w:type="dxa"/>
              <w:left w:w="180" w:type="dxa"/>
              <w:bottom w:w="180" w:type="dxa"/>
              <w:right w:w="180" w:type="dxa"/>
            </w:tcMar>
            <w:vAlign w:val="center"/>
          </w:tcPr>
          <w:p w14:paraId="72461B55" w14:textId="77777777" w:rsidR="00EC25DE" w:rsidRPr="00EC25DE" w:rsidRDefault="00EC25DE" w:rsidP="000D647B">
            <w:pPr>
              <w:pStyle w:val="tabletext"/>
              <w:ind w:left="-180"/>
              <w:jc w:val="center"/>
              <w:rPr>
                <w:rFonts w:cs="Arial"/>
                <w:b/>
              </w:rPr>
            </w:pPr>
            <w:r w:rsidRPr="00EC25DE">
              <w:rPr>
                <w:rStyle w:val="semibold"/>
                <w:rFonts w:cs="Arial"/>
              </w:rPr>
              <w:t>Date</w:t>
            </w:r>
          </w:p>
        </w:tc>
        <w:tc>
          <w:tcPr>
            <w:tcW w:w="298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80" w:type="dxa"/>
              <w:left w:w="180" w:type="dxa"/>
              <w:bottom w:w="180" w:type="dxa"/>
              <w:right w:w="180" w:type="dxa"/>
            </w:tcMar>
            <w:vAlign w:val="center"/>
          </w:tcPr>
          <w:p w14:paraId="06937ED3" w14:textId="77777777" w:rsidR="00EC25DE" w:rsidRPr="00EC25DE" w:rsidRDefault="00EC25DE" w:rsidP="000D647B">
            <w:pPr>
              <w:pStyle w:val="tabletext"/>
              <w:ind w:left="-180"/>
              <w:jc w:val="center"/>
              <w:rPr>
                <w:rFonts w:cs="Arial"/>
                <w:b/>
              </w:rPr>
            </w:pPr>
            <w:r w:rsidRPr="00EC25DE">
              <w:rPr>
                <w:rStyle w:val="semibold"/>
                <w:rFonts w:cs="Arial"/>
              </w:rPr>
              <w:t>Progress or Decline Rating</w:t>
            </w:r>
          </w:p>
        </w:tc>
        <w:tc>
          <w:tcPr>
            <w:tcW w:w="33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80" w:type="dxa"/>
              <w:left w:w="180" w:type="dxa"/>
              <w:bottom w:w="180" w:type="dxa"/>
              <w:right w:w="180" w:type="dxa"/>
            </w:tcMar>
            <w:vAlign w:val="center"/>
          </w:tcPr>
          <w:p w14:paraId="63750A57" w14:textId="77777777" w:rsidR="00EC25DE" w:rsidRPr="00EC25DE" w:rsidRDefault="00EC25DE" w:rsidP="000D647B">
            <w:pPr>
              <w:pStyle w:val="tabletext"/>
              <w:ind w:left="-197"/>
              <w:jc w:val="center"/>
              <w:rPr>
                <w:rFonts w:cs="Arial"/>
                <w:b/>
              </w:rPr>
            </w:pPr>
            <w:r w:rsidRPr="00EC25DE">
              <w:rPr>
                <w:rStyle w:val="semibold"/>
                <w:rFonts w:cs="Arial"/>
              </w:rPr>
              <w:t>Reasons for Ranking</w:t>
            </w:r>
          </w:p>
        </w:tc>
      </w:tr>
      <w:tr w:rsidR="000D647B" w:rsidRPr="00EC25DE" w14:paraId="6418170C"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297BFE7" w14:textId="77777777" w:rsidR="00EC25DE" w:rsidRPr="00EC25DE" w:rsidRDefault="00EC25DE">
            <w:pPr>
              <w:pStyle w:val="tabletext"/>
              <w:rPr>
                <w:rFonts w:cs="Arial"/>
              </w:rPr>
            </w:pPr>
            <w:r w:rsidRPr="00EC25DE">
              <w:rPr>
                <w:rFonts w:cs="Arial"/>
              </w:rPr>
              <w:t xml:space="preserve">Hui Shen Sails from China to Fu Sang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2A9D6EF" w14:textId="77777777" w:rsidR="00EC25DE" w:rsidRPr="00EC25DE" w:rsidRDefault="00EC25DE">
            <w:pPr>
              <w:pStyle w:val="tabletext"/>
              <w:rPr>
                <w:rFonts w:cs="Arial"/>
              </w:rPr>
            </w:pPr>
            <w:r w:rsidRPr="00EC25DE">
              <w:rPr>
                <w:rFonts w:cs="Arial"/>
              </w:rPr>
              <w:t xml:space="preserve">200-300 </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8A77CBE"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C6970C6"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6C6140D1"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B390D44" w14:textId="77777777" w:rsidR="00EC25DE" w:rsidRPr="00EC25DE" w:rsidRDefault="00EC25DE">
            <w:pPr>
              <w:pStyle w:val="tabletext"/>
              <w:rPr>
                <w:rFonts w:cs="Arial"/>
              </w:rPr>
            </w:pPr>
            <w:r w:rsidRPr="00EC25DE">
              <w:rPr>
                <w:rFonts w:cs="Arial"/>
              </w:rPr>
              <w:t>Chinese Craftsmen Arrive in Nuu-chah-nulth Territory</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6BE9E61" w14:textId="77777777" w:rsidR="00EC25DE" w:rsidRPr="00EC25DE" w:rsidRDefault="00EC25DE">
            <w:pPr>
              <w:pStyle w:val="tabletext"/>
              <w:rPr>
                <w:rFonts w:cs="Arial"/>
              </w:rPr>
            </w:pPr>
            <w:r w:rsidRPr="00EC25DE">
              <w:rPr>
                <w:rFonts w:cs="Arial"/>
              </w:rPr>
              <w:t xml:space="preserve">1786 and 1788/9 </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9CEBD4F"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B418A3F"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5BD0E07"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A007906" w14:textId="77777777" w:rsidR="00EC25DE" w:rsidRPr="00EC25DE" w:rsidRDefault="00EC25DE">
            <w:pPr>
              <w:pStyle w:val="tabletext"/>
              <w:rPr>
                <w:rFonts w:cs="Arial"/>
              </w:rPr>
            </w:pPr>
            <w:r w:rsidRPr="00EC25DE">
              <w:rPr>
                <w:rFonts w:cs="Arial"/>
              </w:rPr>
              <w:t>The Colony of BC is Established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F2FD8FC" w14:textId="77777777" w:rsidR="00EC25DE" w:rsidRPr="00EC25DE" w:rsidRDefault="00EC25DE">
            <w:pPr>
              <w:pStyle w:val="tabletext"/>
              <w:rPr>
                <w:rFonts w:cs="Arial"/>
              </w:rPr>
            </w:pPr>
            <w:r w:rsidRPr="00EC25DE">
              <w:rPr>
                <w:rFonts w:cs="Arial"/>
              </w:rPr>
              <w:t>1858</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9A41469"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6AFEA52"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13B3B388"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0CFEBE5" w14:textId="77777777" w:rsidR="00EC25DE" w:rsidRPr="00EC25DE" w:rsidRDefault="00EC25DE">
            <w:pPr>
              <w:pStyle w:val="tabletext"/>
              <w:rPr>
                <w:rFonts w:cs="Arial"/>
              </w:rPr>
            </w:pPr>
            <w:r w:rsidRPr="00EC25DE">
              <w:rPr>
                <w:rFonts w:cs="Arial"/>
              </w:rPr>
              <w:t xml:space="preserve">Fraser River Gold Rush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399A9BA" w14:textId="77777777" w:rsidR="00EC25DE" w:rsidRPr="00EC25DE" w:rsidRDefault="00EC25DE">
            <w:pPr>
              <w:pStyle w:val="tabletext"/>
              <w:rPr>
                <w:rFonts w:cs="Arial"/>
              </w:rPr>
            </w:pPr>
            <w:r w:rsidRPr="00EC25DE">
              <w:rPr>
                <w:rFonts w:cs="Arial"/>
              </w:rPr>
              <w:t>1858</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9110FDF"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E9ACCE7"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7786B316"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FFB1463" w14:textId="77777777" w:rsidR="00EC25DE" w:rsidRPr="00EC25DE" w:rsidRDefault="00EC25DE">
            <w:pPr>
              <w:pStyle w:val="tabletext"/>
              <w:rPr>
                <w:rFonts w:cs="Arial"/>
              </w:rPr>
            </w:pPr>
            <w:proofErr w:type="spellStart"/>
            <w:r w:rsidRPr="00EC25DE">
              <w:rPr>
                <w:rFonts w:cs="Arial"/>
              </w:rPr>
              <w:lastRenderedPageBreak/>
              <w:t>Kwong</w:t>
            </w:r>
            <w:proofErr w:type="spellEnd"/>
            <w:r w:rsidRPr="00EC25DE">
              <w:rPr>
                <w:rFonts w:cs="Arial"/>
              </w:rPr>
              <w:t xml:space="preserve"> Lee Company Establishes a Merchant Store in Victoria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E4A0BB6" w14:textId="77777777" w:rsidR="00EC25DE" w:rsidRPr="00EC25DE" w:rsidRDefault="00EC25DE">
            <w:pPr>
              <w:pStyle w:val="tabletext"/>
              <w:rPr>
                <w:rFonts w:cs="Arial"/>
              </w:rPr>
            </w:pPr>
            <w:r w:rsidRPr="00EC25DE">
              <w:rPr>
                <w:rFonts w:cs="Arial"/>
              </w:rPr>
              <w:t>1858</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9AFEE67"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D59C27A"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00AFC3E9"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5913B12" w14:textId="77777777" w:rsidR="00EC25DE" w:rsidRPr="00EC25DE" w:rsidRDefault="00EC25DE">
            <w:pPr>
              <w:pStyle w:val="tabletext"/>
              <w:rPr>
                <w:rFonts w:cs="Arial"/>
              </w:rPr>
            </w:pPr>
            <w:r w:rsidRPr="00EC25DE">
              <w:rPr>
                <w:rFonts w:cs="Arial"/>
              </w:rPr>
              <w:t>Cariboo Gold Rush</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F93E08E" w14:textId="77777777" w:rsidR="00EC25DE" w:rsidRPr="00EC25DE" w:rsidRDefault="00EC25DE">
            <w:pPr>
              <w:pStyle w:val="tabletext"/>
              <w:rPr>
                <w:rFonts w:cs="Arial"/>
              </w:rPr>
            </w:pPr>
            <w:r w:rsidRPr="00EC25DE">
              <w:rPr>
                <w:rFonts w:cs="Arial"/>
              </w:rPr>
              <w:t>1862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71A7835"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D82742E"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1E610BF8"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1FB61C9" w14:textId="77777777" w:rsidR="00EC25DE" w:rsidRPr="00EC25DE" w:rsidRDefault="00EC25DE">
            <w:pPr>
              <w:pStyle w:val="tabletext"/>
              <w:rPr>
                <w:rFonts w:cs="Arial"/>
              </w:rPr>
            </w:pPr>
            <w:r w:rsidRPr="00EC25DE">
              <w:rPr>
                <w:rFonts w:cs="Arial"/>
              </w:rPr>
              <w:t>Cariboo Wagon Road Completed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3E3594D" w14:textId="77777777" w:rsidR="00EC25DE" w:rsidRPr="00EC25DE" w:rsidRDefault="00EC25DE">
            <w:pPr>
              <w:pStyle w:val="tabletext"/>
              <w:rPr>
                <w:rFonts w:cs="Arial"/>
              </w:rPr>
            </w:pPr>
            <w:r w:rsidRPr="00EC25DE">
              <w:rPr>
                <w:rFonts w:cs="Arial"/>
              </w:rPr>
              <w:t>1865</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3E5B8F6"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EF594FA"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6DEFE050"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C14F812" w14:textId="77777777" w:rsidR="00EC25DE" w:rsidRPr="00EC25DE" w:rsidRDefault="00EC25DE">
            <w:pPr>
              <w:pStyle w:val="tabletext"/>
              <w:rPr>
                <w:rFonts w:cs="Arial"/>
              </w:rPr>
            </w:pPr>
            <w:r w:rsidRPr="00EC25DE">
              <w:rPr>
                <w:rFonts w:cs="Arial"/>
              </w:rPr>
              <w:t>Dominion of Canada Established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B7D8F40" w14:textId="77777777" w:rsidR="00EC25DE" w:rsidRPr="00EC25DE" w:rsidRDefault="00EC25DE">
            <w:pPr>
              <w:pStyle w:val="tabletext"/>
              <w:rPr>
                <w:rFonts w:cs="Arial"/>
              </w:rPr>
            </w:pPr>
            <w:r w:rsidRPr="00EC25DE">
              <w:rPr>
                <w:rFonts w:cs="Arial"/>
              </w:rPr>
              <w:t>1867</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AED5361"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DA494DE"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4C712AA5"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67D4AD6" w14:textId="77777777" w:rsidR="00EC25DE" w:rsidRPr="00EC25DE" w:rsidRDefault="00EC25DE">
            <w:pPr>
              <w:pStyle w:val="tabletext"/>
              <w:rPr>
                <w:rFonts w:cs="Arial"/>
              </w:rPr>
            </w:pPr>
            <w:r w:rsidRPr="00EC25DE">
              <w:rPr>
                <w:rFonts w:cs="Arial"/>
              </w:rPr>
              <w:t>British Columbia Joins Canada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FACAB44" w14:textId="77777777" w:rsidR="00EC25DE" w:rsidRPr="00EC25DE" w:rsidRDefault="00EC25DE">
            <w:pPr>
              <w:pStyle w:val="tabletext"/>
              <w:rPr>
                <w:rFonts w:cs="Arial"/>
              </w:rPr>
            </w:pPr>
            <w:r w:rsidRPr="00EC25DE">
              <w:rPr>
                <w:rFonts w:cs="Arial"/>
              </w:rPr>
              <w:t>1871</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E331A09"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97A85F0"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4CA8799"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C7DC958" w14:textId="77777777" w:rsidR="00EC25DE" w:rsidRPr="00EC25DE" w:rsidRDefault="00EC25DE">
            <w:pPr>
              <w:pStyle w:val="tabletext"/>
              <w:rPr>
                <w:rFonts w:cs="Arial"/>
              </w:rPr>
            </w:pPr>
            <w:r w:rsidRPr="00EC25DE">
              <w:rPr>
                <w:rFonts w:cs="Arial"/>
              </w:rPr>
              <w:t>BC law removes Chinese and First Nations’ Right to Vote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0A200CB" w14:textId="77777777" w:rsidR="00EC25DE" w:rsidRPr="00EC25DE" w:rsidRDefault="00EC25DE">
            <w:pPr>
              <w:pStyle w:val="tabletext"/>
              <w:rPr>
                <w:rFonts w:cs="Arial"/>
              </w:rPr>
            </w:pPr>
            <w:r w:rsidRPr="00EC25DE">
              <w:rPr>
                <w:rFonts w:cs="Arial"/>
              </w:rPr>
              <w:t>1872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205650F"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402A6EB"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73E64F4E"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8C0C6BC" w14:textId="77777777" w:rsidR="00EC25DE" w:rsidRPr="00EC25DE" w:rsidRDefault="00EC25DE">
            <w:pPr>
              <w:pStyle w:val="tabletext"/>
              <w:rPr>
                <w:rFonts w:cs="Arial"/>
              </w:rPr>
            </w:pPr>
            <w:r w:rsidRPr="00EC25DE">
              <w:rPr>
                <w:rFonts w:cs="Arial"/>
              </w:rPr>
              <w:lastRenderedPageBreak/>
              <w:t xml:space="preserve">Canadian Pacific Railway construction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694DF14" w14:textId="77777777" w:rsidR="00EC25DE" w:rsidRPr="00EC25DE" w:rsidRDefault="00EC25DE">
            <w:pPr>
              <w:pStyle w:val="tabletext"/>
              <w:rPr>
                <w:rFonts w:cs="Arial"/>
              </w:rPr>
            </w:pPr>
            <w:r w:rsidRPr="00EC25DE">
              <w:rPr>
                <w:rFonts w:cs="Arial"/>
              </w:rPr>
              <w:t>1881</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83EF8B9"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2D8D814"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058139A8"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57D4D95" w14:textId="77777777" w:rsidR="00EC25DE" w:rsidRPr="00EC25DE" w:rsidRDefault="00EC25DE">
            <w:pPr>
              <w:pStyle w:val="tabletext"/>
              <w:rPr>
                <w:rFonts w:cs="Arial"/>
              </w:rPr>
            </w:pPr>
            <w:r w:rsidRPr="000D647B">
              <w:rPr>
                <w:rStyle w:val="italic"/>
                <w:rFonts w:cs="Arial"/>
              </w:rPr>
              <w:t>Chinese Immigration Act</w:t>
            </w:r>
            <w:r w:rsidRPr="00EC25DE">
              <w:rPr>
                <w:rStyle w:val="italic"/>
                <w:rFonts w:cs="Arial"/>
                <w:i w:val="0"/>
              </w:rPr>
              <w:t xml:space="preserve"> </w:t>
            </w:r>
            <w:r w:rsidRPr="00EC25DE">
              <w:rPr>
                <w:rFonts w:cs="Arial"/>
              </w:rPr>
              <w:t>(Head Tax)</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13163CDA" w14:textId="77777777" w:rsidR="00EC25DE" w:rsidRPr="00EC25DE" w:rsidRDefault="00EC25DE">
            <w:pPr>
              <w:pStyle w:val="tabletext"/>
              <w:rPr>
                <w:rFonts w:cs="Arial"/>
              </w:rPr>
            </w:pPr>
            <w:r w:rsidRPr="00EC25DE">
              <w:rPr>
                <w:rFonts w:cs="Arial"/>
              </w:rPr>
              <w:t>1885</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7292400"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05705AA"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7E08A35B"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498D8EEA" w14:textId="77777777" w:rsidR="00EC25DE" w:rsidRPr="00EC25DE" w:rsidRDefault="00EC25DE">
            <w:pPr>
              <w:pStyle w:val="tabletext"/>
              <w:rPr>
                <w:rFonts w:cs="Arial"/>
              </w:rPr>
            </w:pPr>
            <w:r w:rsidRPr="00EC25DE">
              <w:rPr>
                <w:rFonts w:cs="Arial"/>
              </w:rPr>
              <w:t>Chinese Empire Reform Association Established in Canada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6B07947" w14:textId="77777777" w:rsidR="00EC25DE" w:rsidRPr="00EC25DE" w:rsidRDefault="00EC25DE">
            <w:pPr>
              <w:pStyle w:val="tabletext"/>
              <w:rPr>
                <w:rFonts w:cs="Arial"/>
              </w:rPr>
            </w:pPr>
            <w:r w:rsidRPr="00EC25DE">
              <w:rPr>
                <w:rFonts w:cs="Arial"/>
              </w:rPr>
              <w:t>1889</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4B298391"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12A9254D"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C25DBB8"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C6FD697" w14:textId="77777777" w:rsidR="00EC25DE" w:rsidRPr="00EC25DE" w:rsidRDefault="00EC25DE">
            <w:pPr>
              <w:pStyle w:val="tabletext"/>
              <w:rPr>
                <w:rFonts w:cs="Arial"/>
              </w:rPr>
            </w:pPr>
            <w:r w:rsidRPr="00EC25DE">
              <w:rPr>
                <w:rFonts w:cs="Arial"/>
              </w:rPr>
              <w:t>Chinese Benevolent Association of Vancouver Founded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988347F" w14:textId="77777777" w:rsidR="00EC25DE" w:rsidRPr="00EC25DE" w:rsidRDefault="00EC25DE">
            <w:pPr>
              <w:pStyle w:val="tabletext"/>
              <w:rPr>
                <w:rFonts w:cs="Arial"/>
              </w:rPr>
            </w:pPr>
            <w:r w:rsidRPr="00EC25DE">
              <w:rPr>
                <w:rFonts w:cs="Arial"/>
              </w:rPr>
              <w:t>1895</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952DD94"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B0B50C1"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1C1C57B2"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336B195B" w14:textId="77777777" w:rsidR="00EC25DE" w:rsidRPr="00EC25DE" w:rsidRDefault="00EC25DE">
            <w:pPr>
              <w:pStyle w:val="tabletext"/>
              <w:rPr>
                <w:rFonts w:cs="Arial"/>
              </w:rPr>
            </w:pPr>
            <w:r w:rsidRPr="00EC25DE">
              <w:rPr>
                <w:rFonts w:cs="Arial"/>
              </w:rPr>
              <w:t>Head Tax increased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EB88709" w14:textId="77777777" w:rsidR="00EC25DE" w:rsidRPr="00EC25DE" w:rsidRDefault="00EC25DE">
            <w:pPr>
              <w:pStyle w:val="tabletext"/>
              <w:rPr>
                <w:rFonts w:cs="Arial"/>
              </w:rPr>
            </w:pPr>
            <w:r w:rsidRPr="00EC25DE">
              <w:rPr>
                <w:rFonts w:cs="Arial"/>
              </w:rPr>
              <w:t>1900 and 1903</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782128FA"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B2DEE51"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1906D63"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65CF8F9" w14:textId="77777777" w:rsidR="00EC25DE" w:rsidRPr="00EC25DE" w:rsidRDefault="00EC25DE">
            <w:pPr>
              <w:pStyle w:val="tabletext"/>
              <w:rPr>
                <w:rFonts w:cs="Arial"/>
              </w:rPr>
            </w:pPr>
            <w:r w:rsidRPr="00EC25DE">
              <w:rPr>
                <w:rFonts w:cs="Arial"/>
              </w:rPr>
              <w:t>Anti-Asian Riot in Vancouver</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37C80980" w14:textId="77777777" w:rsidR="00EC25DE" w:rsidRPr="00EC25DE" w:rsidRDefault="00EC25DE">
            <w:pPr>
              <w:pStyle w:val="tabletext"/>
              <w:rPr>
                <w:rFonts w:cs="Arial"/>
              </w:rPr>
            </w:pPr>
            <w:r w:rsidRPr="00EC25DE">
              <w:rPr>
                <w:rFonts w:cs="Arial"/>
              </w:rPr>
              <w:t>1907</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10215150"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9392D6C"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18482B78"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CC1510C" w14:textId="77777777" w:rsidR="00EC25DE" w:rsidRPr="00EC25DE" w:rsidRDefault="00EC25DE">
            <w:pPr>
              <w:pStyle w:val="tabletext"/>
              <w:rPr>
                <w:rFonts w:cs="Arial"/>
              </w:rPr>
            </w:pPr>
            <w:r w:rsidRPr="00EC25DE">
              <w:rPr>
                <w:rFonts w:cs="Arial"/>
              </w:rPr>
              <w:lastRenderedPageBreak/>
              <w:t>Laws Limit</w:t>
            </w:r>
            <w:r w:rsidRPr="00EC25DE">
              <w:rPr>
                <w:rFonts w:cs="Arial"/>
              </w:rPr>
              <w:br/>
              <w:t>South Asian and Japanese immigration</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F4F0A49" w14:textId="77777777" w:rsidR="00EC25DE" w:rsidRPr="00EC25DE" w:rsidRDefault="00EC25DE">
            <w:pPr>
              <w:pStyle w:val="tabletext"/>
              <w:rPr>
                <w:rFonts w:cs="Arial"/>
              </w:rPr>
            </w:pPr>
            <w:r w:rsidRPr="00EC25DE">
              <w:rPr>
                <w:rFonts w:cs="Arial"/>
              </w:rPr>
              <w:t>1908</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64A4C96"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4B690DED"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4D8ACD4C"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3B8636D" w14:textId="77777777" w:rsidR="00EC25DE" w:rsidRPr="00EC25DE" w:rsidRDefault="00EC25DE">
            <w:pPr>
              <w:pStyle w:val="tabletext"/>
              <w:rPr>
                <w:rFonts w:cs="Arial"/>
              </w:rPr>
            </w:pPr>
            <w:r w:rsidRPr="00EC25DE">
              <w:rPr>
                <w:rFonts w:cs="Arial"/>
              </w:rPr>
              <w:t xml:space="preserve">Sun </w:t>
            </w:r>
            <w:proofErr w:type="spellStart"/>
            <w:r w:rsidRPr="00EC25DE">
              <w:rPr>
                <w:rFonts w:cs="Arial"/>
              </w:rPr>
              <w:t>Yat-sen</w:t>
            </w:r>
            <w:proofErr w:type="spellEnd"/>
            <w:r w:rsidRPr="00EC25DE">
              <w:rPr>
                <w:rFonts w:cs="Arial"/>
              </w:rPr>
              <w:t xml:space="preserve"> visits BC</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73CB155A" w14:textId="77777777" w:rsidR="00EC25DE" w:rsidRPr="00EC25DE" w:rsidRDefault="00EC25DE">
            <w:pPr>
              <w:pStyle w:val="tabletext"/>
              <w:rPr>
                <w:rFonts w:cs="Arial"/>
              </w:rPr>
            </w:pPr>
            <w:r w:rsidRPr="00EC25DE">
              <w:rPr>
                <w:rFonts w:cs="Arial"/>
              </w:rPr>
              <w:t>1910</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0FF05D8"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2901BE3"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9994744"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0F2C3C9" w14:textId="77777777" w:rsidR="00EC25DE" w:rsidRPr="00EC25DE" w:rsidRDefault="00EC25DE">
            <w:pPr>
              <w:pStyle w:val="tabletext"/>
              <w:rPr>
                <w:rFonts w:cs="Arial"/>
              </w:rPr>
            </w:pPr>
            <w:r w:rsidRPr="00EC25DE">
              <w:rPr>
                <w:rFonts w:cs="Arial"/>
              </w:rPr>
              <w:t>World War I Begins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C4DD46E" w14:textId="77777777" w:rsidR="00EC25DE" w:rsidRPr="00EC25DE" w:rsidRDefault="00EC25DE">
            <w:pPr>
              <w:pStyle w:val="tabletext"/>
              <w:rPr>
                <w:rFonts w:cs="Arial"/>
              </w:rPr>
            </w:pPr>
            <w:r w:rsidRPr="00EC25DE">
              <w:rPr>
                <w:rFonts w:cs="Arial"/>
              </w:rPr>
              <w:t>1914</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30DB54B5"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94D67F0"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7FADF73"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684FD6D0" w14:textId="77777777" w:rsidR="00EC25DE" w:rsidRPr="00EC25DE" w:rsidRDefault="00EC25DE">
            <w:pPr>
              <w:pStyle w:val="tabletext"/>
              <w:rPr>
                <w:rFonts w:cs="Arial"/>
              </w:rPr>
            </w:pPr>
            <w:r w:rsidRPr="00EC25DE">
              <w:rPr>
                <w:rFonts w:cs="Arial"/>
              </w:rPr>
              <w:t>Chinese Canadians Form Labour Unions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9F0E4F8" w14:textId="77777777" w:rsidR="00EC25DE" w:rsidRPr="00EC25DE" w:rsidRDefault="00EC25DE">
            <w:pPr>
              <w:pStyle w:val="tabletext"/>
              <w:rPr>
                <w:rFonts w:cs="Arial"/>
              </w:rPr>
            </w:pPr>
            <w:r w:rsidRPr="00EC25DE">
              <w:rPr>
                <w:rFonts w:cs="Arial"/>
              </w:rPr>
              <w:t>1916-1920</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98CDE28"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7C3352C2"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DB5B5A1"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4E5B2C19" w14:textId="77777777" w:rsidR="00EC25DE" w:rsidRPr="00EC25DE" w:rsidRDefault="00EC25DE">
            <w:pPr>
              <w:pStyle w:val="tabletext"/>
              <w:rPr>
                <w:rFonts w:cs="Arial"/>
              </w:rPr>
            </w:pPr>
            <w:r w:rsidRPr="00EC25DE">
              <w:rPr>
                <w:rFonts w:cs="Arial"/>
              </w:rPr>
              <w:t xml:space="preserve">Victoria Chinese Students’ Strike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1AB79573" w14:textId="77777777" w:rsidR="00EC25DE" w:rsidRPr="00EC25DE" w:rsidRDefault="00EC25DE">
            <w:pPr>
              <w:pStyle w:val="tabletext"/>
              <w:rPr>
                <w:rFonts w:cs="Arial"/>
              </w:rPr>
            </w:pPr>
            <w:r w:rsidRPr="00EC25DE">
              <w:rPr>
                <w:rFonts w:cs="Arial"/>
              </w:rPr>
              <w:t>1922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FED1281"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14EB9B69"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5BCD56F"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F05BAF4" w14:textId="77777777" w:rsidR="00EC25DE" w:rsidRPr="00EC25DE" w:rsidRDefault="00EC25DE">
            <w:pPr>
              <w:pStyle w:val="tabletext"/>
              <w:rPr>
                <w:rFonts w:cs="Arial"/>
              </w:rPr>
            </w:pPr>
            <w:r w:rsidRPr="00EC25DE">
              <w:rPr>
                <w:rFonts w:cs="Arial"/>
              </w:rPr>
              <w:t>Law Limits Chinese Immigration</w:t>
            </w:r>
            <w:r w:rsidRPr="00EC25DE">
              <w:rPr>
                <w:rFonts w:cs="Arial"/>
              </w:rPr>
              <w:br/>
              <w:t>(</w:t>
            </w:r>
            <w:r w:rsidRPr="000D647B">
              <w:rPr>
                <w:rFonts w:cs="Arial"/>
                <w:i/>
                <w:iCs/>
              </w:rPr>
              <w:t>Exclusion Act</w:t>
            </w:r>
            <w:r w:rsidRPr="00EC25DE">
              <w:rPr>
                <w:rFonts w:cs="Arial"/>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9E1F7D6" w14:textId="77777777" w:rsidR="00EC25DE" w:rsidRPr="00EC25DE" w:rsidRDefault="00EC25DE">
            <w:pPr>
              <w:pStyle w:val="tabletext"/>
              <w:rPr>
                <w:rFonts w:cs="Arial"/>
              </w:rPr>
            </w:pPr>
            <w:r w:rsidRPr="00EC25DE">
              <w:rPr>
                <w:rFonts w:cs="Arial"/>
              </w:rPr>
              <w:t>1923</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3CED9460"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0161F33B"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1A94907F"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5854C33D" w14:textId="77777777" w:rsidR="00EC25DE" w:rsidRPr="00EC25DE" w:rsidRDefault="00EC25DE">
            <w:pPr>
              <w:pStyle w:val="tabletext"/>
              <w:rPr>
                <w:rFonts w:cs="Arial"/>
              </w:rPr>
            </w:pPr>
            <w:r w:rsidRPr="00EC25DE">
              <w:rPr>
                <w:rFonts w:cs="Arial"/>
              </w:rPr>
              <w:lastRenderedPageBreak/>
              <w:t>Chinese Canadian Soccer Team Wins Vancouver City Championship</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6D2DE2E" w14:textId="77777777" w:rsidR="00EC25DE" w:rsidRPr="00EC25DE" w:rsidRDefault="00EC25DE">
            <w:pPr>
              <w:pStyle w:val="tabletext"/>
              <w:rPr>
                <w:rFonts w:cs="Arial"/>
              </w:rPr>
            </w:pPr>
            <w:r w:rsidRPr="00EC25DE">
              <w:rPr>
                <w:rFonts w:cs="Arial"/>
              </w:rPr>
              <w:t>1926</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22A252CB"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7" w:type="dxa"/>
              <w:left w:w="187" w:type="dxa"/>
              <w:bottom w:w="187" w:type="dxa"/>
              <w:right w:w="187" w:type="dxa"/>
            </w:tcMar>
          </w:tcPr>
          <w:p w14:paraId="484F058B"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C46D933"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0781A4C" w14:textId="77777777" w:rsidR="00EC25DE" w:rsidRPr="00EC25DE" w:rsidRDefault="00EC25DE">
            <w:pPr>
              <w:pStyle w:val="tabletext"/>
              <w:rPr>
                <w:rFonts w:cs="Arial"/>
              </w:rPr>
            </w:pPr>
            <w:r w:rsidRPr="00EC25DE">
              <w:rPr>
                <w:rFonts w:cs="Arial"/>
              </w:rPr>
              <w:t xml:space="preserve">World War II </w:t>
            </w:r>
            <w:r w:rsidRPr="00EC25DE">
              <w:rPr>
                <w:rFonts w:cs="Arial"/>
              </w:rPr>
              <w:br/>
              <w:t xml:space="preserve">Begins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A95BE5C" w14:textId="77777777" w:rsidR="00EC25DE" w:rsidRPr="00EC25DE" w:rsidRDefault="00EC25DE">
            <w:pPr>
              <w:pStyle w:val="tabletext"/>
              <w:rPr>
                <w:rFonts w:cs="Arial"/>
              </w:rPr>
            </w:pPr>
            <w:r w:rsidRPr="00EC25DE">
              <w:rPr>
                <w:rFonts w:cs="Arial"/>
              </w:rPr>
              <w:t>1942</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DB4A6B6"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66C8569"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E68C597"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5073B04" w14:textId="77777777" w:rsidR="00EC25DE" w:rsidRPr="00EC25DE" w:rsidRDefault="00EC25DE">
            <w:pPr>
              <w:pStyle w:val="tabletext"/>
              <w:rPr>
                <w:rFonts w:cs="Arial"/>
              </w:rPr>
            </w:pPr>
            <w:r w:rsidRPr="00EC25DE">
              <w:rPr>
                <w:rFonts w:cs="Arial"/>
              </w:rPr>
              <w:t>Charter of the</w:t>
            </w:r>
            <w:r w:rsidRPr="00EC25DE">
              <w:rPr>
                <w:rFonts w:cs="Arial"/>
              </w:rPr>
              <w:br/>
              <w:t>United Nations Signed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16FD8D9" w14:textId="77777777" w:rsidR="00EC25DE" w:rsidRPr="00EC25DE" w:rsidRDefault="00EC25DE">
            <w:pPr>
              <w:pStyle w:val="tabletext"/>
              <w:rPr>
                <w:rFonts w:cs="Arial"/>
              </w:rPr>
            </w:pPr>
            <w:r w:rsidRPr="00EC25DE">
              <w:rPr>
                <w:rFonts w:cs="Arial"/>
              </w:rPr>
              <w:t>1945</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ADEF936"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70B7A8A"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265DEFDD"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4711A4D" w14:textId="77777777" w:rsidR="00EC25DE" w:rsidRPr="00EC25DE" w:rsidRDefault="00EC25DE">
            <w:pPr>
              <w:pStyle w:val="tabletext"/>
              <w:rPr>
                <w:rFonts w:cs="Arial"/>
              </w:rPr>
            </w:pPr>
            <w:r w:rsidRPr="00EC25DE">
              <w:rPr>
                <w:rFonts w:cs="Arial"/>
              </w:rPr>
              <w:t xml:space="preserve">Chinese Canadians Regain Right to Vote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20B041E" w14:textId="77777777" w:rsidR="00EC25DE" w:rsidRPr="00EC25DE" w:rsidRDefault="00EC25DE">
            <w:pPr>
              <w:pStyle w:val="tabletext"/>
              <w:rPr>
                <w:rFonts w:cs="Arial"/>
              </w:rPr>
            </w:pPr>
            <w:r w:rsidRPr="00EC25DE">
              <w:rPr>
                <w:rFonts w:cs="Arial"/>
              </w:rPr>
              <w:t>1947 and 1949</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BA9CE62"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C5F7D7C"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0F12D35F"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CC7C7D3" w14:textId="77777777" w:rsidR="00EC25DE" w:rsidRPr="00EC25DE" w:rsidRDefault="00EC25DE">
            <w:pPr>
              <w:pStyle w:val="tabletext"/>
              <w:rPr>
                <w:rFonts w:cs="Arial"/>
              </w:rPr>
            </w:pPr>
            <w:r w:rsidRPr="000D647B">
              <w:rPr>
                <w:rFonts w:cs="Arial"/>
                <w:i/>
                <w:iCs/>
              </w:rPr>
              <w:t>Fair Employment Practices Act</w:t>
            </w:r>
            <w:r w:rsidRPr="00EC25DE">
              <w:rPr>
                <w:rFonts w:cs="Arial"/>
              </w:rPr>
              <w:t xml:space="preserve"> Passed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749E1FD" w14:textId="77777777" w:rsidR="00EC25DE" w:rsidRPr="00EC25DE" w:rsidRDefault="00EC25DE">
            <w:pPr>
              <w:pStyle w:val="tabletext"/>
              <w:rPr>
                <w:rFonts w:cs="Arial"/>
              </w:rPr>
            </w:pPr>
            <w:r w:rsidRPr="00EC25DE">
              <w:rPr>
                <w:rFonts w:cs="Arial"/>
              </w:rPr>
              <w:t>1956</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86F75F7"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70D2A0C"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AFFB83A" w14:textId="77777777" w:rsidTr="000D647B">
        <w:trPr>
          <w:trHeight w:val="1535"/>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043A226" w14:textId="77777777" w:rsidR="00EC25DE" w:rsidRPr="00EC25DE" w:rsidRDefault="00EC25DE">
            <w:pPr>
              <w:pStyle w:val="tabletext"/>
              <w:rPr>
                <w:rFonts w:cs="Arial"/>
              </w:rPr>
            </w:pPr>
            <w:r w:rsidRPr="00EC25DE">
              <w:rPr>
                <w:rFonts w:cs="Arial"/>
              </w:rPr>
              <w:lastRenderedPageBreak/>
              <w:t>Douglas Jung Elected to Parliament</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DB08651" w14:textId="77777777" w:rsidR="00EC25DE" w:rsidRPr="00EC25DE" w:rsidRDefault="00EC25DE">
            <w:pPr>
              <w:pStyle w:val="tabletext"/>
              <w:rPr>
                <w:rFonts w:cs="Arial"/>
              </w:rPr>
            </w:pPr>
            <w:r w:rsidRPr="00EC25DE">
              <w:rPr>
                <w:rFonts w:cs="Arial"/>
              </w:rPr>
              <w:t>1957</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81D843B"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F6684C1"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2C92D85"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F4B7A4A" w14:textId="77777777" w:rsidR="00EC25DE" w:rsidRPr="00EC25DE" w:rsidRDefault="00EC25DE">
            <w:pPr>
              <w:pStyle w:val="tabletext"/>
              <w:rPr>
                <w:rFonts w:cs="Arial"/>
              </w:rPr>
            </w:pPr>
            <w:r w:rsidRPr="00EC25DE">
              <w:rPr>
                <w:rFonts w:cs="Arial"/>
              </w:rPr>
              <w:t xml:space="preserve">Federal Citizenship and Immigration Minister Announces the </w:t>
            </w:r>
            <w:r w:rsidRPr="00EC25DE">
              <w:rPr>
                <w:rFonts w:cs="Arial"/>
              </w:rPr>
              <w:br/>
              <w:t>Chinese Adjustment Statement Program</w:t>
            </w:r>
          </w:p>
          <w:p w14:paraId="2D9F2DF8" w14:textId="77777777" w:rsidR="00EC25DE" w:rsidRPr="00EC25DE" w:rsidRDefault="00EC25DE">
            <w:pPr>
              <w:pStyle w:val="tabletext"/>
              <w:rPr>
                <w:rFonts w:cs="Arial"/>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EB348B4" w14:textId="77777777" w:rsidR="00EC25DE" w:rsidRPr="00EC25DE" w:rsidRDefault="00EC25DE">
            <w:pPr>
              <w:pStyle w:val="tabletext"/>
              <w:rPr>
                <w:rFonts w:cs="Arial"/>
              </w:rPr>
            </w:pPr>
            <w:r w:rsidRPr="00EC25DE">
              <w:rPr>
                <w:rFonts w:cs="Arial"/>
              </w:rPr>
              <w:t>1960</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4EF8F16A"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F52490C"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51616131"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AE43132" w14:textId="77777777" w:rsidR="00EC25DE" w:rsidRPr="00EC25DE" w:rsidRDefault="00EC25DE">
            <w:pPr>
              <w:pStyle w:val="tabletext"/>
              <w:rPr>
                <w:rFonts w:cs="Arial"/>
              </w:rPr>
            </w:pPr>
            <w:r w:rsidRPr="00EC25DE">
              <w:rPr>
                <w:rFonts w:cs="Arial"/>
              </w:rPr>
              <w:t>Universal Immigration Policy Introduced</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F3FF186" w14:textId="77777777" w:rsidR="00EC25DE" w:rsidRPr="00EC25DE" w:rsidRDefault="00EC25DE">
            <w:pPr>
              <w:pStyle w:val="tabletext"/>
              <w:rPr>
                <w:rFonts w:cs="Arial"/>
              </w:rPr>
            </w:pPr>
            <w:r w:rsidRPr="00EC25DE">
              <w:rPr>
                <w:rFonts w:cs="Arial"/>
              </w:rPr>
              <w:t>1967</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321A1E3"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C4C2CD9"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0D9E3962"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FDA75E9" w14:textId="77777777" w:rsidR="00EC25DE" w:rsidRPr="00EC25DE" w:rsidRDefault="00EC25DE">
            <w:pPr>
              <w:pStyle w:val="tabletext"/>
              <w:rPr>
                <w:rFonts w:cs="Arial"/>
              </w:rPr>
            </w:pPr>
            <w:r w:rsidRPr="00EC25DE">
              <w:rPr>
                <w:rFonts w:cs="Arial"/>
              </w:rPr>
              <w:t>Lam Appointed BC Lieutenant Governor</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AEA2EB5" w14:textId="77777777" w:rsidR="00EC25DE" w:rsidRPr="00EC25DE" w:rsidRDefault="00EC25DE">
            <w:pPr>
              <w:pStyle w:val="tabletext"/>
              <w:rPr>
                <w:rFonts w:cs="Arial"/>
              </w:rPr>
            </w:pPr>
            <w:r w:rsidRPr="00EC25DE">
              <w:rPr>
                <w:rFonts w:cs="Arial"/>
              </w:rPr>
              <w:t>1988</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250E9F09"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3CF7E879"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43CC34DE"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A0C2CC3" w14:textId="77777777" w:rsidR="00EC25DE" w:rsidRPr="00EC25DE" w:rsidRDefault="00EC25DE">
            <w:pPr>
              <w:pStyle w:val="tabletext"/>
              <w:rPr>
                <w:rFonts w:cs="Arial"/>
              </w:rPr>
            </w:pPr>
            <w:r w:rsidRPr="00EC25DE">
              <w:rPr>
                <w:rFonts w:cs="Arial"/>
              </w:rPr>
              <w:t>Immigrants from Hong Kong Arrive in Canada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01DE53F" w14:textId="77777777" w:rsidR="00EC25DE" w:rsidRPr="00EC25DE" w:rsidRDefault="00EC25DE">
            <w:pPr>
              <w:pStyle w:val="tabletext"/>
              <w:rPr>
                <w:rFonts w:cs="Arial"/>
              </w:rPr>
            </w:pPr>
            <w:r w:rsidRPr="00EC25DE">
              <w:rPr>
                <w:rFonts w:cs="Arial"/>
              </w:rPr>
              <w:t>1989</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5F06266"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1FBCBF4"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792669A7"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C1511B4" w14:textId="77777777" w:rsidR="00EC25DE" w:rsidRPr="00EC25DE" w:rsidRDefault="00EC25DE">
            <w:pPr>
              <w:pStyle w:val="tabletext"/>
              <w:rPr>
                <w:rFonts w:cs="Arial"/>
              </w:rPr>
            </w:pPr>
            <w:r w:rsidRPr="00EC25DE">
              <w:rPr>
                <w:rFonts w:cs="Arial"/>
              </w:rPr>
              <w:lastRenderedPageBreak/>
              <w:t>Clarkson Appointed Governor General</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F54CCD5" w14:textId="77777777" w:rsidR="00EC25DE" w:rsidRPr="00EC25DE" w:rsidRDefault="00EC25DE">
            <w:pPr>
              <w:pStyle w:val="tabletext"/>
              <w:rPr>
                <w:rFonts w:cs="Arial"/>
              </w:rPr>
            </w:pPr>
            <w:r w:rsidRPr="00EC25DE">
              <w:rPr>
                <w:rFonts w:cs="Arial"/>
              </w:rPr>
              <w:t>1999</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342C1D3"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3128935"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3FCED636" w14:textId="77777777" w:rsidTr="000D647B">
        <w:trPr>
          <w:trHeight w:val="1367"/>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1B01CBD" w14:textId="77777777" w:rsidR="00EC25DE" w:rsidRPr="00EC25DE" w:rsidRDefault="00EC25DE">
            <w:pPr>
              <w:pStyle w:val="tabletext"/>
              <w:rPr>
                <w:rFonts w:cs="Arial"/>
              </w:rPr>
            </w:pPr>
            <w:r w:rsidRPr="00EC25DE">
              <w:rPr>
                <w:rFonts w:cs="Arial"/>
              </w:rPr>
              <w:t xml:space="preserve">Prime Minister Apologizes for </w:t>
            </w:r>
            <w:r w:rsidRPr="00EC25DE">
              <w:rPr>
                <w:rFonts w:cs="Arial"/>
              </w:rPr>
              <w:br/>
              <w:t>Anti-Chinese Legislation</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6C4B4CCF" w14:textId="77777777" w:rsidR="00EC25DE" w:rsidRPr="00EC25DE" w:rsidRDefault="00EC25DE">
            <w:pPr>
              <w:pStyle w:val="tabletext"/>
              <w:rPr>
                <w:rFonts w:cs="Arial"/>
              </w:rPr>
            </w:pPr>
            <w:r w:rsidRPr="00EC25DE">
              <w:rPr>
                <w:rFonts w:cs="Arial"/>
              </w:rPr>
              <w:t>2006</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1FCE8C59"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51EB0294" w14:textId="77777777" w:rsidR="00EC25DE" w:rsidRPr="00EC25DE" w:rsidRDefault="00EC25DE">
            <w:pPr>
              <w:pStyle w:val="NoParagraphStyle"/>
              <w:spacing w:line="240" w:lineRule="auto"/>
              <w:textAlignment w:val="auto"/>
              <w:rPr>
                <w:rFonts w:ascii="Arial" w:hAnsi="Arial" w:cs="Arial"/>
                <w:color w:val="auto"/>
              </w:rPr>
            </w:pPr>
          </w:p>
        </w:tc>
      </w:tr>
      <w:tr w:rsidR="000D647B" w:rsidRPr="00EC25DE" w14:paraId="7E26E4EB" w14:textId="77777777" w:rsidTr="000D647B">
        <w:trPr>
          <w:trHeight w:val="1771"/>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CFCA56A" w14:textId="77777777" w:rsidR="00EC25DE" w:rsidRPr="00EC25DE" w:rsidRDefault="00EC25DE">
            <w:pPr>
              <w:pStyle w:val="tabletext"/>
              <w:rPr>
                <w:rFonts w:cs="Arial"/>
              </w:rPr>
            </w:pPr>
            <w:r w:rsidRPr="00EC25DE">
              <w:rPr>
                <w:rFonts w:cs="Arial"/>
              </w:rPr>
              <w:t>Premier Apologizes for BC’s Anti-Chinese Legislation</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362BE82" w14:textId="77777777" w:rsidR="00EC25DE" w:rsidRPr="00EC25DE" w:rsidRDefault="00EC25DE">
            <w:pPr>
              <w:pStyle w:val="tabletext"/>
              <w:rPr>
                <w:rFonts w:cs="Arial"/>
              </w:rPr>
            </w:pPr>
            <w:r w:rsidRPr="00EC25DE">
              <w:rPr>
                <w:rFonts w:cs="Arial"/>
              </w:rPr>
              <w:t>2014</w:t>
            </w:r>
          </w:p>
        </w:tc>
        <w:tc>
          <w:tcPr>
            <w:tcW w:w="2987"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7E334363" w14:textId="77777777" w:rsidR="00EC25DE" w:rsidRPr="00EC25DE" w:rsidRDefault="00EC25DE">
            <w:pPr>
              <w:pStyle w:val="NoParagraphStyle"/>
              <w:spacing w:line="240" w:lineRule="auto"/>
              <w:textAlignment w:val="auto"/>
              <w:rPr>
                <w:rFonts w:ascii="Arial" w:hAnsi="Arial" w:cs="Arial"/>
                <w:color w:val="auto"/>
              </w:rPr>
            </w:pPr>
          </w:p>
        </w:tc>
        <w:tc>
          <w:tcPr>
            <w:tcW w:w="3393" w:type="dxa"/>
            <w:tcBorders>
              <w:top w:val="single" w:sz="4" w:space="0" w:color="000000"/>
              <w:left w:val="single" w:sz="4" w:space="0" w:color="000000"/>
              <w:bottom w:val="single" w:sz="4" w:space="0" w:color="000000"/>
              <w:right w:val="single" w:sz="4" w:space="0" w:color="000000"/>
            </w:tcBorders>
            <w:shd w:val="clear" w:color="auto" w:fill="auto"/>
            <w:tcMar>
              <w:top w:w="180" w:type="dxa"/>
              <w:left w:w="180" w:type="dxa"/>
              <w:bottom w:w="180" w:type="dxa"/>
              <w:right w:w="180" w:type="dxa"/>
            </w:tcMar>
          </w:tcPr>
          <w:p w14:paraId="0FAD15B8" w14:textId="77777777" w:rsidR="00EC25DE" w:rsidRPr="00EC25DE" w:rsidRDefault="00EC25DE">
            <w:pPr>
              <w:pStyle w:val="NoParagraphStyle"/>
              <w:spacing w:line="240" w:lineRule="auto"/>
              <w:textAlignment w:val="auto"/>
              <w:rPr>
                <w:rFonts w:ascii="Arial" w:hAnsi="Arial" w:cs="Arial"/>
                <w:color w:val="auto"/>
              </w:rPr>
            </w:pPr>
          </w:p>
        </w:tc>
      </w:tr>
    </w:tbl>
    <w:p w14:paraId="357235CE" w14:textId="395C79E7" w:rsidR="009C1B21" w:rsidRDefault="00AA1F10" w:rsidP="00AA1F10">
      <w:pPr>
        <w:pStyle w:val="Heading2"/>
        <w:rPr>
          <w:rStyle w:val="regular"/>
        </w:rPr>
      </w:pPr>
      <w:r>
        <w:rPr>
          <w:rStyle w:val="regular"/>
        </w:rPr>
        <w:t xml:space="preserve"> </w:t>
      </w:r>
      <w:r w:rsidR="009C1B21">
        <w:rPr>
          <w:rStyle w:val="regular"/>
        </w:rPr>
        <w:br w:type="page"/>
      </w:r>
    </w:p>
    <w:p w14:paraId="7C324F42" w14:textId="77777777" w:rsidR="00CA125C" w:rsidRDefault="00CA125C" w:rsidP="009C1B21">
      <w:pPr>
        <w:pStyle w:val="Heading3"/>
        <w:rPr>
          <w:rStyle w:val="regular"/>
        </w:rPr>
        <w:sectPr w:rsidR="00CA125C" w:rsidSect="00CA125C">
          <w:headerReference w:type="even" r:id="rId11"/>
          <w:headerReference w:type="default" r:id="rId12"/>
          <w:footerReference w:type="even" r:id="rId13"/>
          <w:footerReference w:type="default" r:id="rId14"/>
          <w:pgSz w:w="12240" w:h="15840"/>
          <w:pgMar w:top="1714" w:right="1800" w:bottom="2074" w:left="1800" w:header="1080" w:footer="518" w:gutter="0"/>
          <w:cols w:space="708"/>
          <w:docGrid w:linePitch="360"/>
        </w:sectPr>
      </w:pPr>
    </w:p>
    <w:p w14:paraId="2EAEB2E7" w14:textId="72A18F28" w:rsidR="00EA41F6" w:rsidRDefault="00EA41F6" w:rsidP="00234208">
      <w:pPr>
        <w:pStyle w:val="Heading3"/>
      </w:pPr>
      <w:r w:rsidRPr="00EA41F6">
        <w:rPr>
          <w:rStyle w:val="regular"/>
          <w:sz w:val="28"/>
          <w:szCs w:val="28"/>
        </w:rPr>
        <w:lastRenderedPageBreak/>
        <w:t xml:space="preserve">Blackline Master </w:t>
      </w:r>
      <w:r w:rsidR="00AA1F10">
        <w:rPr>
          <w:rStyle w:val="regular"/>
          <w:sz w:val="28"/>
          <w:szCs w:val="28"/>
        </w:rPr>
        <w:t>4</w:t>
      </w:r>
      <w:r w:rsidRPr="00EA41F6">
        <w:rPr>
          <w:rStyle w:val="regular"/>
          <w:sz w:val="28"/>
          <w:szCs w:val="28"/>
        </w:rPr>
        <w:t xml:space="preserve"> – </w:t>
      </w:r>
      <w:r w:rsidR="00AA1F10">
        <w:t>Chartering an Equity Living Graph</w:t>
      </w:r>
    </w:p>
    <w:p w14:paraId="645827D2" w14:textId="77777777" w:rsidR="00AA1F10" w:rsidRPr="00AA1F10" w:rsidRDefault="00AA1F10" w:rsidP="00AA1F10"/>
    <w:tbl>
      <w:tblPr>
        <w:tblW w:w="12960" w:type="dxa"/>
        <w:tblInd w:w="90" w:type="dxa"/>
        <w:tblLayout w:type="fixed"/>
        <w:tblCellMar>
          <w:left w:w="0" w:type="dxa"/>
          <w:right w:w="0" w:type="dxa"/>
        </w:tblCellMar>
        <w:tblLook w:val="0000" w:firstRow="0" w:lastRow="0" w:firstColumn="0" w:lastColumn="0" w:noHBand="0" w:noVBand="0"/>
      </w:tblPr>
      <w:tblGrid>
        <w:gridCol w:w="1186"/>
        <w:gridCol w:w="460"/>
        <w:gridCol w:w="11314"/>
      </w:tblGrid>
      <w:tr w:rsidR="00AA1F10" w14:paraId="0C6485C1" w14:textId="77777777" w:rsidTr="00FC095E">
        <w:trPr>
          <w:trHeight w:val="1125"/>
        </w:trPr>
        <w:tc>
          <w:tcPr>
            <w:tcW w:w="1186" w:type="dxa"/>
            <w:tcMar>
              <w:top w:w="90" w:type="dxa"/>
              <w:left w:w="90" w:type="dxa"/>
              <w:bottom w:w="90" w:type="dxa"/>
              <w:right w:w="90" w:type="dxa"/>
            </w:tcMar>
            <w:vAlign w:val="center"/>
          </w:tcPr>
          <w:p w14:paraId="534D8CC0" w14:textId="77777777" w:rsidR="00AA1F10" w:rsidRDefault="00AA1F10">
            <w:pPr>
              <w:pStyle w:val="tabletext"/>
            </w:pPr>
            <w:r>
              <w:rPr>
                <w:rStyle w:val="semibold"/>
              </w:rPr>
              <w:t>Inclusion</w:t>
            </w:r>
            <w:r>
              <w:rPr>
                <w:rStyle w:val="semibold"/>
              </w:rPr>
              <w:br/>
              <w:t>and</w:t>
            </w:r>
            <w:r>
              <w:rPr>
                <w:rStyle w:val="semibold"/>
              </w:rPr>
              <w:br/>
              <w:t>Equity</w:t>
            </w:r>
          </w:p>
        </w:tc>
        <w:tc>
          <w:tcPr>
            <w:tcW w:w="460" w:type="dxa"/>
            <w:shd w:val="clear" w:color="000000" w:fill="BFBFBF" w:themeFill="background1" w:themeFillShade="BF"/>
            <w:tcMar>
              <w:top w:w="180" w:type="dxa"/>
              <w:left w:w="80" w:type="dxa"/>
              <w:bottom w:w="80" w:type="dxa"/>
              <w:right w:w="80" w:type="dxa"/>
            </w:tcMar>
          </w:tcPr>
          <w:p w14:paraId="611D8913" w14:textId="77777777" w:rsidR="00AA1F10" w:rsidRDefault="00AA1F10">
            <w:pPr>
              <w:pStyle w:val="tabletext"/>
              <w:jc w:val="right"/>
            </w:pPr>
            <w:r>
              <w:t>+2</w:t>
            </w:r>
          </w:p>
        </w:tc>
        <w:tc>
          <w:tcPr>
            <w:tcW w:w="11314" w:type="dxa"/>
            <w:tcMar>
              <w:top w:w="180" w:type="dxa"/>
              <w:left w:w="80" w:type="dxa"/>
              <w:bottom w:w="80" w:type="dxa"/>
              <w:right w:w="80" w:type="dxa"/>
            </w:tcMar>
          </w:tcPr>
          <w:p w14:paraId="45208A40" w14:textId="77777777" w:rsidR="00AA1F10" w:rsidRDefault="00AA1F10">
            <w:pPr>
              <w:pStyle w:val="NoParagraphStyle"/>
              <w:spacing w:line="240" w:lineRule="auto"/>
              <w:textAlignment w:val="auto"/>
              <w:rPr>
                <w:color w:val="auto"/>
              </w:rPr>
            </w:pPr>
          </w:p>
        </w:tc>
      </w:tr>
      <w:tr w:rsidR="00AA1F10" w14:paraId="3028E5CC" w14:textId="77777777" w:rsidTr="00FC095E">
        <w:trPr>
          <w:trHeight w:val="1080"/>
        </w:trPr>
        <w:tc>
          <w:tcPr>
            <w:tcW w:w="1186" w:type="dxa"/>
            <w:tcMar>
              <w:top w:w="270" w:type="dxa"/>
              <w:left w:w="90" w:type="dxa"/>
              <w:bottom w:w="90" w:type="dxa"/>
              <w:right w:w="90" w:type="dxa"/>
            </w:tcMar>
            <w:vAlign w:val="center"/>
          </w:tcPr>
          <w:p w14:paraId="076C020D" w14:textId="77777777" w:rsidR="00AA1F10" w:rsidRDefault="00AA1F10">
            <w:pPr>
              <w:pStyle w:val="NoParagraphStyle"/>
              <w:spacing w:line="240" w:lineRule="auto"/>
              <w:textAlignment w:val="auto"/>
              <w:rPr>
                <w:color w:val="auto"/>
              </w:rPr>
            </w:pPr>
          </w:p>
        </w:tc>
        <w:tc>
          <w:tcPr>
            <w:tcW w:w="460" w:type="dxa"/>
            <w:shd w:val="clear" w:color="000000" w:fill="BFBFBF" w:themeFill="background1" w:themeFillShade="BF"/>
            <w:tcMar>
              <w:top w:w="80" w:type="dxa"/>
              <w:left w:w="80" w:type="dxa"/>
              <w:bottom w:w="80" w:type="dxa"/>
              <w:right w:w="80" w:type="dxa"/>
            </w:tcMar>
          </w:tcPr>
          <w:p w14:paraId="55976465" w14:textId="77777777" w:rsidR="00AA1F10" w:rsidRDefault="00AA1F10">
            <w:pPr>
              <w:pStyle w:val="tabletext"/>
              <w:jc w:val="right"/>
            </w:pPr>
            <w:r>
              <w:t>+1</w:t>
            </w:r>
          </w:p>
        </w:tc>
        <w:tc>
          <w:tcPr>
            <w:tcW w:w="11314" w:type="dxa"/>
            <w:tcMar>
              <w:top w:w="80" w:type="dxa"/>
              <w:left w:w="80" w:type="dxa"/>
              <w:bottom w:w="80" w:type="dxa"/>
              <w:right w:w="80" w:type="dxa"/>
            </w:tcMar>
          </w:tcPr>
          <w:p w14:paraId="2BF34EF5" w14:textId="77777777" w:rsidR="00AA1F10" w:rsidRDefault="00AA1F10">
            <w:pPr>
              <w:pStyle w:val="NoParagraphStyle"/>
              <w:spacing w:line="240" w:lineRule="auto"/>
              <w:textAlignment w:val="auto"/>
              <w:rPr>
                <w:color w:val="auto"/>
              </w:rPr>
            </w:pPr>
          </w:p>
        </w:tc>
      </w:tr>
      <w:tr w:rsidR="00AA1F10" w14:paraId="10CDE5E1" w14:textId="77777777" w:rsidTr="00FC095E">
        <w:trPr>
          <w:trHeight w:val="1000"/>
        </w:trPr>
        <w:tc>
          <w:tcPr>
            <w:tcW w:w="1186" w:type="dxa"/>
            <w:tcMar>
              <w:top w:w="80" w:type="dxa"/>
              <w:left w:w="80" w:type="dxa"/>
              <w:bottom w:w="80" w:type="dxa"/>
              <w:right w:w="80" w:type="dxa"/>
            </w:tcMar>
          </w:tcPr>
          <w:p w14:paraId="2C047FF4" w14:textId="77777777" w:rsidR="00AA1F10" w:rsidRDefault="00AA1F10">
            <w:pPr>
              <w:pStyle w:val="tabletext"/>
            </w:pPr>
            <w:r>
              <w:rPr>
                <w:rStyle w:val="semibold"/>
              </w:rPr>
              <w:t>Neutral</w:t>
            </w:r>
          </w:p>
        </w:tc>
        <w:tc>
          <w:tcPr>
            <w:tcW w:w="460" w:type="dxa"/>
            <w:shd w:val="clear" w:color="000000" w:fill="BFBFBF" w:themeFill="background1" w:themeFillShade="BF"/>
            <w:tcMar>
              <w:top w:w="80" w:type="dxa"/>
              <w:left w:w="80" w:type="dxa"/>
              <w:bottom w:w="80" w:type="dxa"/>
              <w:right w:w="80" w:type="dxa"/>
            </w:tcMar>
          </w:tcPr>
          <w:p w14:paraId="43AD7A00" w14:textId="647E4C12" w:rsidR="00AA1F10" w:rsidRDefault="00C43404">
            <w:pPr>
              <w:pStyle w:val="tabletext"/>
              <w:jc w:val="right"/>
            </w:pPr>
            <w:r>
              <w:rPr>
                <w:noProof/>
              </w:rPr>
              <mc:AlternateContent>
                <mc:Choice Requires="wps">
                  <w:drawing>
                    <wp:anchor distT="0" distB="0" distL="114300" distR="114300" simplePos="0" relativeHeight="251659264" behindDoc="0" locked="0" layoutInCell="1" allowOverlap="1" wp14:anchorId="5C392860" wp14:editId="63C87B93">
                      <wp:simplePos x="0" y="0"/>
                      <wp:positionH relativeFrom="column">
                        <wp:posOffset>224790</wp:posOffset>
                      </wp:positionH>
                      <wp:positionV relativeFrom="paragraph">
                        <wp:posOffset>122555</wp:posOffset>
                      </wp:positionV>
                      <wp:extent cx="7200900" cy="0"/>
                      <wp:effectExtent l="0" t="0" r="12700" b="25400"/>
                      <wp:wrapNone/>
                      <wp:docPr id="99" name="Straight Connector 99"/>
                      <wp:cNvGraphicFramePr/>
                      <a:graphic xmlns:a="http://schemas.openxmlformats.org/drawingml/2006/main">
                        <a:graphicData uri="http://schemas.microsoft.com/office/word/2010/wordprocessingShape">
                          <wps:wsp>
                            <wps:cNvCnPr/>
                            <wps:spPr>
                              <a:xfrm>
                                <a:off x="0" y="0"/>
                                <a:ext cx="72009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line id="Straight Connector 99"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7pt,9.65pt" to="584.7pt,9.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KIQ7kBAADAAwAADgAAAGRycy9lMm9Eb2MueG1srFPBjhMxDL0j8Q9R7nSmewA66nQPXcEFQcXC&#10;B2QzTiciiSMndNq/x0nbWbQghFZ7ySS237Of7VnfHr0TB6BkMfRyuWilgKBxsGHfy+/fPrx5L0XK&#10;KgzKYYBeniDJ283rV+spdnCDI7oBSDBJSN0UeznmHLumSXoEr9ICIwR2GiSvMj9p3wykJmb3rrlp&#10;27fNhDREQg0psfXu7JSbym8M6PzFmARZuF5ybbmeVM+Hcjabter2pOJo9aUM9YwqvLKBk85Udyor&#10;8ZPsH1TeasKEJi80+gaNsRqqBlazbJ+ouR9VhKqFm5Pi3Kb0crT682FHwg69XK2kCMrzjO4zKbsf&#10;s9hiCNxBJMFO7tQUU8eAbdjR5ZXijorsoyFfvixIHGt3T3N34ZiFZuM7nteq5SHoq695BEZK+SOg&#10;F+XSS2dDEa46dfiUMifj0GtIMbtQbKWecwX1lk8Ozs6vYFgT51xWkrpNsHUkDor3YPixLGqY0gWO&#10;LBBjnZtB7b9Bl9gCg7ph/wuco2tGDHkGehuQ/pY1H6+lmnP8VfVZa5H9gMOpzqO2g9ekKrusdNnD&#10;398V/vjjbX4BAAD//wMAUEsDBBQABgAIAAAAIQABDb/Q3gAAAAkBAAAPAAAAZHJzL2Rvd25yZXYu&#10;eG1sTI9LT8MwEITvSP0P1lbiRp220EeIUyEeJ3oIgQNHN94mUeN1FLtJ4NezFQc47jej2ZlkN9pG&#10;9Nj52pGC+SwCgVQ4U1Op4OP95WYDwgdNRjeOUMEXetilk6tEx8YN9IZ9HkrBIeRjraAKoY2l9EWF&#10;VvuZa5FYO7rO6sBnV0rT6YHDbSMXUbSSVtfEHyrd4mOFxSk/WwXr59c8a4en/Xcm1zLLehc2p0+l&#10;rqfjwz2IgGP4M8OlPleHlDsd3JmMF42C5d0tO5lvlyAu+ny1ZXL4JTJN5P8F6Q8AAAD//wMAUEsB&#10;Ai0AFAAGAAgAAAAhAOSZw8D7AAAA4QEAABMAAAAAAAAAAAAAAAAAAAAAAFtDb250ZW50X1R5cGVz&#10;XS54bWxQSwECLQAUAAYACAAAACEAI7Jq4dcAAACUAQAACwAAAAAAAAAAAAAAAAAsAQAAX3JlbHMv&#10;LnJlbHNQSwECLQAUAAYACAAAACEAvhKIQ7kBAADAAwAADgAAAAAAAAAAAAAAAAAsAgAAZHJzL2Uy&#10;b0RvYy54bWxQSwECLQAUAAYACAAAACEAAQ2/0N4AAAAJAQAADwAAAAAAAAAAAAAAAAARBAAAZHJz&#10;L2Rvd25yZXYueG1sUEsFBgAAAAAEAAQA8wAAABwFAAAAAA==&#10;" strokecolor="black [3040]"/>
                  </w:pict>
                </mc:Fallback>
              </mc:AlternateContent>
            </w:r>
            <w:r w:rsidR="00AA1F10">
              <w:t>0</w:t>
            </w:r>
          </w:p>
        </w:tc>
        <w:tc>
          <w:tcPr>
            <w:tcW w:w="11314" w:type="dxa"/>
            <w:tcMar>
              <w:top w:w="50" w:type="dxa"/>
              <w:left w:w="0" w:type="dxa"/>
              <w:bottom w:w="0" w:type="dxa"/>
              <w:right w:w="0" w:type="dxa"/>
            </w:tcMar>
          </w:tcPr>
          <w:p w14:paraId="712E1AFA" w14:textId="77777777" w:rsidR="00AA1F10" w:rsidRDefault="00AA1F10">
            <w:pPr>
              <w:pStyle w:val="tabletext"/>
            </w:pPr>
          </w:p>
        </w:tc>
      </w:tr>
      <w:tr w:rsidR="00AA1F10" w14:paraId="51D9F160" w14:textId="77777777" w:rsidTr="00FC095E">
        <w:trPr>
          <w:trHeight w:val="1468"/>
        </w:trPr>
        <w:tc>
          <w:tcPr>
            <w:tcW w:w="1186" w:type="dxa"/>
            <w:tcMar>
              <w:top w:w="80" w:type="dxa"/>
              <w:left w:w="80" w:type="dxa"/>
              <w:bottom w:w="80" w:type="dxa"/>
              <w:right w:w="80" w:type="dxa"/>
            </w:tcMar>
            <w:vAlign w:val="bottom"/>
          </w:tcPr>
          <w:p w14:paraId="45F8A25C" w14:textId="77777777" w:rsidR="00AA1F10" w:rsidRDefault="00AA1F10" w:rsidP="00AA1F10">
            <w:pPr>
              <w:pStyle w:val="tabletext"/>
            </w:pPr>
            <w:r>
              <w:rPr>
                <w:rStyle w:val="semibold"/>
              </w:rPr>
              <w:t>Exclusion</w:t>
            </w:r>
            <w:r>
              <w:rPr>
                <w:rStyle w:val="semibold"/>
              </w:rPr>
              <w:br/>
              <w:t>and</w:t>
            </w:r>
            <w:r>
              <w:rPr>
                <w:rStyle w:val="semibold"/>
              </w:rPr>
              <w:br/>
              <w:t>Inequality</w:t>
            </w:r>
          </w:p>
        </w:tc>
        <w:tc>
          <w:tcPr>
            <w:tcW w:w="460" w:type="dxa"/>
            <w:shd w:val="clear" w:color="000000" w:fill="BFBFBF" w:themeFill="background1" w:themeFillShade="BF"/>
            <w:tcMar>
              <w:top w:w="80" w:type="dxa"/>
              <w:left w:w="80" w:type="dxa"/>
              <w:bottom w:w="80" w:type="dxa"/>
              <w:right w:w="80" w:type="dxa"/>
            </w:tcMar>
          </w:tcPr>
          <w:p w14:paraId="6E79710C" w14:textId="77777777" w:rsidR="00AA1F10" w:rsidRDefault="00AA1F10">
            <w:pPr>
              <w:pStyle w:val="tabletext"/>
              <w:jc w:val="right"/>
            </w:pPr>
            <w:r>
              <w:t>-1</w:t>
            </w:r>
          </w:p>
        </w:tc>
        <w:tc>
          <w:tcPr>
            <w:tcW w:w="11314" w:type="dxa"/>
            <w:tcMar>
              <w:top w:w="80" w:type="dxa"/>
              <w:left w:w="80" w:type="dxa"/>
              <w:bottom w:w="80" w:type="dxa"/>
              <w:right w:w="80" w:type="dxa"/>
            </w:tcMar>
          </w:tcPr>
          <w:p w14:paraId="43F2BA18" w14:textId="77777777" w:rsidR="00AA1F10" w:rsidRDefault="00AA1F10">
            <w:pPr>
              <w:pStyle w:val="NoParagraphStyle"/>
              <w:spacing w:line="240" w:lineRule="auto"/>
              <w:textAlignment w:val="auto"/>
              <w:rPr>
                <w:color w:val="auto"/>
              </w:rPr>
            </w:pPr>
          </w:p>
        </w:tc>
      </w:tr>
      <w:tr w:rsidR="00AA1F10" w14:paraId="4BB031FB" w14:textId="77777777" w:rsidTr="00FC095E">
        <w:trPr>
          <w:trHeight w:val="21"/>
        </w:trPr>
        <w:tc>
          <w:tcPr>
            <w:tcW w:w="1186" w:type="dxa"/>
            <w:tcMar>
              <w:top w:w="80" w:type="dxa"/>
              <w:left w:w="80" w:type="dxa"/>
              <w:bottom w:w="80" w:type="dxa"/>
              <w:right w:w="80" w:type="dxa"/>
            </w:tcMar>
          </w:tcPr>
          <w:p w14:paraId="310DD4BB" w14:textId="77777777" w:rsidR="00AA1F10" w:rsidRDefault="00AA1F10">
            <w:pPr>
              <w:pStyle w:val="NoParagraphStyle"/>
              <w:spacing w:line="240" w:lineRule="auto"/>
              <w:textAlignment w:val="auto"/>
              <w:rPr>
                <w:color w:val="auto"/>
              </w:rPr>
            </w:pPr>
          </w:p>
        </w:tc>
        <w:tc>
          <w:tcPr>
            <w:tcW w:w="460" w:type="dxa"/>
            <w:shd w:val="clear" w:color="000000" w:fill="BFBFBF" w:themeFill="background1" w:themeFillShade="BF"/>
            <w:tcMar>
              <w:top w:w="80" w:type="dxa"/>
              <w:left w:w="80" w:type="dxa"/>
              <w:bottom w:w="80" w:type="dxa"/>
              <w:right w:w="80" w:type="dxa"/>
            </w:tcMar>
          </w:tcPr>
          <w:p w14:paraId="7AA6D023" w14:textId="77777777" w:rsidR="00AA1F10" w:rsidRDefault="00AA1F10">
            <w:pPr>
              <w:pStyle w:val="tabletext"/>
              <w:jc w:val="right"/>
            </w:pPr>
            <w:r>
              <w:t>-2</w:t>
            </w:r>
          </w:p>
        </w:tc>
        <w:tc>
          <w:tcPr>
            <w:tcW w:w="11314" w:type="dxa"/>
            <w:tcBorders>
              <w:bottom w:val="single" w:sz="4" w:space="0" w:color="auto"/>
            </w:tcBorders>
            <w:tcMar>
              <w:top w:w="80" w:type="dxa"/>
              <w:left w:w="80" w:type="dxa"/>
              <w:bottom w:w="80" w:type="dxa"/>
              <w:right w:w="80" w:type="dxa"/>
            </w:tcMar>
          </w:tcPr>
          <w:p w14:paraId="6C8BD67C" w14:textId="77777777" w:rsidR="00AA1F10" w:rsidRDefault="00AA1F10">
            <w:pPr>
              <w:pStyle w:val="NoParagraphStyle"/>
              <w:spacing w:line="240" w:lineRule="auto"/>
              <w:textAlignment w:val="auto"/>
              <w:rPr>
                <w:color w:val="auto"/>
              </w:rPr>
            </w:pPr>
          </w:p>
        </w:tc>
      </w:tr>
      <w:tr w:rsidR="00AA1F10" w14:paraId="691DCE50" w14:textId="77777777" w:rsidTr="00FC095E">
        <w:trPr>
          <w:trHeight w:val="325"/>
        </w:trPr>
        <w:tc>
          <w:tcPr>
            <w:tcW w:w="1186" w:type="dxa"/>
            <w:tcMar>
              <w:top w:w="80" w:type="dxa"/>
              <w:left w:w="80" w:type="dxa"/>
              <w:bottom w:w="80" w:type="dxa"/>
              <w:right w:w="80" w:type="dxa"/>
            </w:tcMar>
          </w:tcPr>
          <w:p w14:paraId="417A496B" w14:textId="77777777" w:rsidR="00AA1F10" w:rsidRDefault="00AA1F10">
            <w:pPr>
              <w:pStyle w:val="NoParagraphStyle"/>
              <w:spacing w:line="240" w:lineRule="auto"/>
              <w:textAlignment w:val="auto"/>
              <w:rPr>
                <w:color w:val="auto"/>
              </w:rPr>
            </w:pPr>
          </w:p>
        </w:tc>
        <w:tc>
          <w:tcPr>
            <w:tcW w:w="460" w:type="dxa"/>
            <w:shd w:val="clear" w:color="000000" w:fill="BFBFBF" w:themeFill="background1" w:themeFillShade="BF"/>
            <w:tcMar>
              <w:top w:w="80" w:type="dxa"/>
              <w:left w:w="80" w:type="dxa"/>
              <w:bottom w:w="80" w:type="dxa"/>
              <w:right w:w="80" w:type="dxa"/>
            </w:tcMar>
          </w:tcPr>
          <w:p w14:paraId="0B5F628B" w14:textId="77777777" w:rsidR="00AA1F10" w:rsidRDefault="00AA1F10">
            <w:pPr>
              <w:pStyle w:val="NoParagraphStyle"/>
              <w:spacing w:line="240" w:lineRule="auto"/>
              <w:textAlignment w:val="auto"/>
              <w:rPr>
                <w:color w:val="auto"/>
              </w:rPr>
            </w:pPr>
          </w:p>
        </w:tc>
        <w:tc>
          <w:tcPr>
            <w:tcW w:w="11314" w:type="dxa"/>
            <w:tcBorders>
              <w:top w:val="single" w:sz="4" w:space="0" w:color="auto"/>
            </w:tcBorders>
            <w:tcMar>
              <w:top w:w="80" w:type="dxa"/>
              <w:left w:w="80" w:type="dxa"/>
              <w:bottom w:w="80" w:type="dxa"/>
              <w:right w:w="80" w:type="dxa"/>
            </w:tcMar>
          </w:tcPr>
          <w:p w14:paraId="65542BB6" w14:textId="77777777" w:rsidR="00AA1F10" w:rsidRDefault="00AA1F10" w:rsidP="00FC095E">
            <w:pPr>
              <w:pStyle w:val="tabletext"/>
              <w:tabs>
                <w:tab w:val="right" w:pos="11234"/>
              </w:tabs>
            </w:pPr>
            <w:r>
              <w:t>1857</w:t>
            </w:r>
            <w:r>
              <w:tab/>
              <w:t>2014</w:t>
            </w:r>
          </w:p>
        </w:tc>
      </w:tr>
    </w:tbl>
    <w:p w14:paraId="6AA76D34" w14:textId="1A24A397" w:rsidR="00E04B8D" w:rsidRDefault="00E04B8D" w:rsidP="00396C18">
      <w:pPr>
        <w:pStyle w:val="Body"/>
        <w:tabs>
          <w:tab w:val="right" w:leader="underscore" w:pos="12420"/>
        </w:tabs>
        <w:spacing w:before="100"/>
        <w:rPr>
          <w:rStyle w:val="semibold"/>
          <w:b w:val="0"/>
          <w:bCs w:val="0"/>
        </w:rPr>
        <w:sectPr w:rsidR="00E04B8D" w:rsidSect="00CA125C">
          <w:headerReference w:type="even" r:id="rId15"/>
          <w:headerReference w:type="default" r:id="rId16"/>
          <w:footerReference w:type="even" r:id="rId17"/>
          <w:footerReference w:type="default" r:id="rId18"/>
          <w:type w:val="continuous"/>
          <w:pgSz w:w="15840" w:h="12240" w:orient="landscape"/>
          <w:pgMar w:top="1800" w:right="2070" w:bottom="1800" w:left="1710" w:header="1080" w:footer="515" w:gutter="0"/>
          <w:cols w:space="708"/>
          <w:docGrid w:linePitch="360"/>
        </w:sectPr>
      </w:pPr>
    </w:p>
    <w:p w14:paraId="62015FB6" w14:textId="77777777" w:rsidR="00040AA8" w:rsidRDefault="00040AA8" w:rsidP="00040AA8">
      <w:pPr>
        <w:pStyle w:val="Heading2"/>
        <w:ind w:left="-720"/>
      </w:pPr>
      <w:r>
        <w:lastRenderedPageBreak/>
        <w:t>Assessment Rubrics</w:t>
      </w:r>
    </w:p>
    <w:p w14:paraId="55099E90" w14:textId="39F2FD64" w:rsidR="00ED42CC" w:rsidRDefault="00040AA8" w:rsidP="00DE0C5C">
      <w:pPr>
        <w:pStyle w:val="Heading3"/>
        <w:spacing w:after="240"/>
        <w:ind w:left="-720"/>
      </w:pPr>
      <w:r w:rsidRPr="00336C34">
        <w:rPr>
          <w:rStyle w:val="regular"/>
        </w:rPr>
        <w:t xml:space="preserve">Rubric 1 – </w:t>
      </w:r>
      <w:r>
        <w:t>Assessing Historical Significance Criteria</w:t>
      </w:r>
    </w:p>
    <w:p w14:paraId="2DFE1D53" w14:textId="08B7B566" w:rsidR="00DE0C5C" w:rsidRPr="00DE0C5C" w:rsidRDefault="00DE0C5C" w:rsidP="00DE0C5C">
      <w:pPr>
        <w:ind w:left="-720"/>
      </w:pPr>
      <w:r>
        <w:t>Name:</w:t>
      </w:r>
    </w:p>
    <w:tbl>
      <w:tblPr>
        <w:tblW w:w="10080" w:type="dxa"/>
        <w:tblInd w:w="-715" w:type="dxa"/>
        <w:tblLayout w:type="fixed"/>
        <w:tblCellMar>
          <w:left w:w="0" w:type="dxa"/>
          <w:right w:w="0" w:type="dxa"/>
        </w:tblCellMar>
        <w:tblLook w:val="01E0" w:firstRow="1" w:lastRow="1" w:firstColumn="1" w:lastColumn="1" w:noHBand="0" w:noVBand="0"/>
      </w:tblPr>
      <w:tblGrid>
        <w:gridCol w:w="2790"/>
        <w:gridCol w:w="2700"/>
        <w:gridCol w:w="2250"/>
        <w:gridCol w:w="2340"/>
      </w:tblGrid>
      <w:tr w:rsidR="00DE0C5C" w:rsidRPr="00DE0C5C" w14:paraId="0ED4906B" w14:textId="77777777" w:rsidTr="00DE0C5C">
        <w:trPr>
          <w:trHeight w:hRule="exact" w:val="720"/>
        </w:trPr>
        <w:tc>
          <w:tcPr>
            <w:tcW w:w="2790" w:type="dxa"/>
            <w:tcBorders>
              <w:top w:val="single" w:sz="4" w:space="0" w:color="939598"/>
              <w:left w:val="single" w:sz="4" w:space="0" w:color="939598"/>
              <w:bottom w:val="single" w:sz="4" w:space="0" w:color="939598"/>
              <w:right w:val="single" w:sz="4" w:space="0" w:color="939598"/>
            </w:tcBorders>
            <w:shd w:val="clear" w:color="auto" w:fill="BCBEC0"/>
          </w:tcPr>
          <w:p w14:paraId="6E56DE99" w14:textId="77777777" w:rsidR="00040AA8" w:rsidRPr="00DE0C5C" w:rsidRDefault="00040AA8" w:rsidP="00040AA8">
            <w:pPr>
              <w:rPr>
                <w:rFonts w:ascii="Arial" w:hAnsi="Arial" w:cs="Arial"/>
              </w:rPr>
            </w:pPr>
          </w:p>
        </w:tc>
        <w:tc>
          <w:tcPr>
            <w:tcW w:w="2700" w:type="dxa"/>
            <w:tcBorders>
              <w:top w:val="single" w:sz="4" w:space="0" w:color="939598"/>
              <w:left w:val="single" w:sz="4" w:space="0" w:color="939598"/>
              <w:bottom w:val="single" w:sz="4" w:space="0" w:color="939598"/>
              <w:right w:val="single" w:sz="4" w:space="0" w:color="939598"/>
            </w:tcBorders>
            <w:shd w:val="clear" w:color="auto" w:fill="BCBEC0"/>
          </w:tcPr>
          <w:p w14:paraId="15A693CA" w14:textId="77777777" w:rsidR="00040AA8" w:rsidRPr="00DE0C5C" w:rsidRDefault="00040AA8" w:rsidP="00040AA8">
            <w:pPr>
              <w:pStyle w:val="TableParagraph"/>
              <w:spacing w:before="216"/>
              <w:ind w:left="175"/>
              <w:rPr>
                <w:rFonts w:ascii="Arial" w:eastAsia="Gill Sans SemiBold" w:hAnsi="Arial" w:cs="Arial"/>
                <w:sz w:val="24"/>
                <w:szCs w:val="24"/>
              </w:rPr>
            </w:pPr>
            <w:r w:rsidRPr="00DE0C5C">
              <w:rPr>
                <w:rFonts w:ascii="Arial" w:hAnsi="Arial" w:cs="Arial"/>
                <w:b/>
                <w:color w:val="231F20"/>
                <w:spacing w:val="-2"/>
                <w:sz w:val="24"/>
              </w:rPr>
              <w:t>Well-Developed</w:t>
            </w:r>
          </w:p>
        </w:tc>
        <w:tc>
          <w:tcPr>
            <w:tcW w:w="2250" w:type="dxa"/>
            <w:tcBorders>
              <w:top w:val="single" w:sz="4" w:space="0" w:color="939598"/>
              <w:left w:val="single" w:sz="4" w:space="0" w:color="939598"/>
              <w:bottom w:val="single" w:sz="4" w:space="0" w:color="939598"/>
              <w:right w:val="single" w:sz="4" w:space="0" w:color="939598"/>
            </w:tcBorders>
            <w:shd w:val="clear" w:color="auto" w:fill="BCBEC0"/>
          </w:tcPr>
          <w:p w14:paraId="328057C4" w14:textId="77777777" w:rsidR="00040AA8" w:rsidRPr="00DE0C5C" w:rsidRDefault="00040AA8" w:rsidP="00040AA8">
            <w:pPr>
              <w:pStyle w:val="TableParagraph"/>
              <w:spacing w:before="216"/>
              <w:ind w:left="175"/>
              <w:rPr>
                <w:rFonts w:ascii="Arial" w:eastAsia="Gill Sans SemiBold" w:hAnsi="Arial" w:cs="Arial"/>
                <w:sz w:val="24"/>
                <w:szCs w:val="24"/>
              </w:rPr>
            </w:pPr>
            <w:r w:rsidRPr="00DE0C5C">
              <w:rPr>
                <w:rFonts w:ascii="Arial" w:hAnsi="Arial" w:cs="Arial"/>
                <w:b/>
                <w:color w:val="231F20"/>
                <w:spacing w:val="-1"/>
                <w:sz w:val="24"/>
              </w:rPr>
              <w:t>Competent</w:t>
            </w:r>
          </w:p>
        </w:tc>
        <w:tc>
          <w:tcPr>
            <w:tcW w:w="2340" w:type="dxa"/>
            <w:tcBorders>
              <w:top w:val="single" w:sz="4" w:space="0" w:color="939598"/>
              <w:left w:val="single" w:sz="4" w:space="0" w:color="939598"/>
              <w:bottom w:val="single" w:sz="4" w:space="0" w:color="939598"/>
              <w:right w:val="single" w:sz="4" w:space="0" w:color="939598"/>
            </w:tcBorders>
            <w:shd w:val="clear" w:color="auto" w:fill="BCBEC0"/>
          </w:tcPr>
          <w:p w14:paraId="00B3DA91" w14:textId="77777777" w:rsidR="00040AA8" w:rsidRPr="00DE0C5C" w:rsidRDefault="00040AA8" w:rsidP="00040AA8">
            <w:pPr>
              <w:pStyle w:val="TableParagraph"/>
              <w:spacing w:before="216"/>
              <w:ind w:left="174"/>
              <w:rPr>
                <w:rFonts w:ascii="Arial" w:eastAsia="Gill Sans SemiBold" w:hAnsi="Arial" w:cs="Arial"/>
                <w:sz w:val="24"/>
                <w:szCs w:val="24"/>
              </w:rPr>
            </w:pPr>
            <w:r w:rsidRPr="00DE0C5C">
              <w:rPr>
                <w:rFonts w:ascii="Arial" w:hAnsi="Arial" w:cs="Arial"/>
                <w:b/>
                <w:color w:val="231F20"/>
                <w:spacing w:val="-1"/>
                <w:sz w:val="24"/>
              </w:rPr>
              <w:t>In-Progress</w:t>
            </w:r>
          </w:p>
        </w:tc>
      </w:tr>
      <w:tr w:rsidR="00DE0C5C" w:rsidRPr="00DE0C5C" w14:paraId="55B0A1F2" w14:textId="77777777" w:rsidTr="00DE0C5C">
        <w:trPr>
          <w:trHeight w:hRule="exact" w:val="2014"/>
        </w:trPr>
        <w:tc>
          <w:tcPr>
            <w:tcW w:w="2790" w:type="dxa"/>
            <w:tcBorders>
              <w:top w:val="single" w:sz="4" w:space="0" w:color="939598"/>
              <w:left w:val="single" w:sz="4" w:space="0" w:color="939598"/>
              <w:bottom w:val="single" w:sz="4" w:space="0" w:color="939598"/>
              <w:right w:val="single" w:sz="4" w:space="0" w:color="939598"/>
            </w:tcBorders>
            <w:shd w:val="clear" w:color="auto" w:fill="E6E7E8"/>
          </w:tcPr>
          <w:p w14:paraId="0BB52501" w14:textId="77777777" w:rsidR="00040AA8" w:rsidRPr="00DE0C5C" w:rsidRDefault="00040AA8" w:rsidP="00040AA8">
            <w:pPr>
              <w:pStyle w:val="TableParagraph"/>
              <w:spacing w:before="123"/>
              <w:ind w:left="175" w:right="306"/>
              <w:rPr>
                <w:rFonts w:ascii="Arial" w:eastAsia="Gill Sans SemiBold" w:hAnsi="Arial" w:cs="Arial"/>
                <w:sz w:val="24"/>
                <w:szCs w:val="24"/>
              </w:rPr>
            </w:pPr>
            <w:r w:rsidRPr="00DE0C5C">
              <w:rPr>
                <w:rFonts w:ascii="Arial" w:hAnsi="Arial" w:cs="Arial"/>
                <w:b/>
                <w:color w:val="231F20"/>
                <w:sz w:val="24"/>
              </w:rPr>
              <w:t>Supports</w:t>
            </w:r>
            <w:r w:rsidRPr="00DE0C5C">
              <w:rPr>
                <w:rFonts w:ascii="Arial" w:hAnsi="Arial" w:cs="Arial"/>
                <w:b/>
                <w:color w:val="231F20"/>
                <w:spacing w:val="-3"/>
                <w:sz w:val="24"/>
              </w:rPr>
              <w:t xml:space="preserve"> </w:t>
            </w:r>
            <w:r w:rsidRPr="00DE0C5C">
              <w:rPr>
                <w:rFonts w:ascii="Arial" w:hAnsi="Arial" w:cs="Arial"/>
                <w:b/>
                <w:color w:val="231F20"/>
                <w:sz w:val="24"/>
              </w:rPr>
              <w:t>a</w:t>
            </w:r>
            <w:r w:rsidRPr="00DE0C5C">
              <w:rPr>
                <w:rFonts w:ascii="Arial" w:hAnsi="Arial" w:cs="Arial"/>
                <w:b/>
                <w:color w:val="231F20"/>
                <w:spacing w:val="-3"/>
                <w:sz w:val="24"/>
              </w:rPr>
              <w:t xml:space="preserve"> </w:t>
            </w:r>
            <w:r w:rsidRPr="00DE0C5C">
              <w:rPr>
                <w:rFonts w:ascii="Arial" w:hAnsi="Arial" w:cs="Arial"/>
                <w:b/>
                <w:color w:val="231F20"/>
                <w:spacing w:val="-2"/>
                <w:sz w:val="24"/>
              </w:rPr>
              <w:t>plausible</w:t>
            </w:r>
            <w:r w:rsidRPr="00DE0C5C">
              <w:rPr>
                <w:rFonts w:ascii="Arial" w:hAnsi="Arial" w:cs="Arial"/>
                <w:b/>
                <w:color w:val="231F20"/>
                <w:spacing w:val="25"/>
                <w:sz w:val="24"/>
              </w:rPr>
              <w:t xml:space="preserve"> </w:t>
            </w:r>
            <w:r w:rsidRPr="00DE0C5C">
              <w:rPr>
                <w:rFonts w:ascii="Arial" w:hAnsi="Arial" w:cs="Arial"/>
                <w:b/>
                <w:color w:val="231F20"/>
                <w:spacing w:val="-1"/>
                <w:sz w:val="24"/>
              </w:rPr>
              <w:t>ranking</w:t>
            </w:r>
            <w:r w:rsidRPr="00DE0C5C">
              <w:rPr>
                <w:rFonts w:ascii="Arial" w:hAnsi="Arial" w:cs="Arial"/>
                <w:b/>
                <w:color w:val="231F20"/>
                <w:spacing w:val="-3"/>
                <w:sz w:val="24"/>
              </w:rPr>
              <w:t xml:space="preserve"> </w:t>
            </w:r>
            <w:r w:rsidRPr="00DE0C5C">
              <w:rPr>
                <w:rFonts w:ascii="Arial" w:hAnsi="Arial" w:cs="Arial"/>
                <w:b/>
                <w:color w:val="231F20"/>
                <w:spacing w:val="-1"/>
                <w:sz w:val="24"/>
              </w:rPr>
              <w:t>of</w:t>
            </w:r>
            <w:r w:rsidRPr="00DE0C5C">
              <w:rPr>
                <w:rFonts w:ascii="Arial" w:hAnsi="Arial" w:cs="Arial"/>
                <w:b/>
                <w:color w:val="231F20"/>
                <w:spacing w:val="-3"/>
                <w:sz w:val="24"/>
              </w:rPr>
              <w:t xml:space="preserve"> </w:t>
            </w:r>
            <w:r w:rsidRPr="00DE0C5C">
              <w:rPr>
                <w:rFonts w:ascii="Arial" w:hAnsi="Arial" w:cs="Arial"/>
                <w:b/>
                <w:color w:val="231F20"/>
                <w:sz w:val="24"/>
              </w:rPr>
              <w:t>a</w:t>
            </w:r>
            <w:r w:rsidRPr="00DE0C5C">
              <w:rPr>
                <w:rFonts w:ascii="Arial" w:hAnsi="Arial" w:cs="Arial"/>
                <w:b/>
                <w:color w:val="231F20"/>
                <w:spacing w:val="24"/>
                <w:sz w:val="24"/>
              </w:rPr>
              <w:t xml:space="preserve"> </w:t>
            </w:r>
            <w:r w:rsidRPr="00DE0C5C">
              <w:rPr>
                <w:rFonts w:ascii="Arial" w:hAnsi="Arial" w:cs="Arial"/>
                <w:b/>
                <w:color w:val="231F20"/>
                <w:spacing w:val="-1"/>
                <w:sz w:val="24"/>
              </w:rPr>
              <w:t>historical</w:t>
            </w:r>
            <w:r w:rsidRPr="00DE0C5C">
              <w:rPr>
                <w:rFonts w:ascii="Arial" w:hAnsi="Arial" w:cs="Arial"/>
                <w:b/>
                <w:color w:val="231F20"/>
                <w:spacing w:val="-3"/>
                <w:sz w:val="24"/>
              </w:rPr>
              <w:t xml:space="preserve"> event</w:t>
            </w:r>
          </w:p>
        </w:tc>
        <w:tc>
          <w:tcPr>
            <w:tcW w:w="2700" w:type="dxa"/>
            <w:tcBorders>
              <w:top w:val="single" w:sz="4" w:space="0" w:color="939598"/>
              <w:left w:val="single" w:sz="4" w:space="0" w:color="939598"/>
              <w:bottom w:val="single" w:sz="4" w:space="0" w:color="939598"/>
              <w:right w:val="single" w:sz="4" w:space="0" w:color="939598"/>
            </w:tcBorders>
          </w:tcPr>
          <w:p w14:paraId="3F5944F5" w14:textId="77777777" w:rsidR="00040AA8" w:rsidRPr="00DE0C5C" w:rsidRDefault="00040AA8" w:rsidP="00040AA8">
            <w:pPr>
              <w:pStyle w:val="TableParagraph"/>
              <w:spacing w:before="125" w:line="253" w:lineRule="auto"/>
              <w:ind w:left="175" w:right="189"/>
              <w:rPr>
                <w:rFonts w:ascii="Arial" w:eastAsia="Gill Sans Light" w:hAnsi="Arial" w:cs="Arial"/>
                <w:sz w:val="24"/>
                <w:szCs w:val="24"/>
              </w:rPr>
            </w:pPr>
            <w:r w:rsidRPr="00DE0C5C">
              <w:rPr>
                <w:rFonts w:ascii="Arial" w:eastAsia="Gill Sans Light" w:hAnsi="Arial" w:cs="Arial"/>
                <w:color w:val="231F20"/>
                <w:spacing w:val="1"/>
                <w:sz w:val="24"/>
                <w:szCs w:val="24"/>
              </w:rPr>
              <w:t>Support</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1"/>
                <w:sz w:val="24"/>
                <w:szCs w:val="24"/>
              </w:rPr>
              <w:t>and</w:t>
            </w:r>
            <w:r w:rsidRPr="00DE0C5C">
              <w:rPr>
                <w:rFonts w:ascii="Arial" w:eastAsia="Gill Sans Light" w:hAnsi="Arial" w:cs="Arial"/>
                <w:color w:val="231F20"/>
                <w:spacing w:val="27"/>
                <w:sz w:val="24"/>
                <w:szCs w:val="24"/>
              </w:rPr>
              <w:t xml:space="preserve"> </w:t>
            </w:r>
            <w:r w:rsidRPr="00DE0C5C">
              <w:rPr>
                <w:rFonts w:ascii="Arial" w:eastAsia="Gill Sans Light" w:hAnsi="Arial" w:cs="Arial"/>
                <w:color w:val="231F20"/>
                <w:spacing w:val="-1"/>
                <w:sz w:val="24"/>
                <w:szCs w:val="24"/>
              </w:rPr>
              <w:t>explanation</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2"/>
                <w:sz w:val="24"/>
                <w:szCs w:val="24"/>
              </w:rPr>
              <w:t>for</w:t>
            </w:r>
            <w:r w:rsidRPr="00DE0C5C">
              <w:rPr>
                <w:rFonts w:ascii="Arial" w:eastAsia="Gill Sans Light" w:hAnsi="Arial" w:cs="Arial"/>
                <w:color w:val="231F20"/>
                <w:spacing w:val="24"/>
                <w:sz w:val="24"/>
                <w:szCs w:val="24"/>
              </w:rPr>
              <w:t xml:space="preserve"> </w:t>
            </w:r>
            <w:r w:rsidRPr="00DE0C5C">
              <w:rPr>
                <w:rFonts w:ascii="Arial" w:eastAsia="Gill Sans Light" w:hAnsi="Arial" w:cs="Arial"/>
                <w:color w:val="231F20"/>
                <w:spacing w:val="-1"/>
                <w:sz w:val="24"/>
                <w:szCs w:val="24"/>
              </w:rPr>
              <w:t>student’s</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z w:val="24"/>
                <w:szCs w:val="24"/>
              </w:rPr>
              <w:t>ranking</w:t>
            </w:r>
            <w:r w:rsidRPr="00DE0C5C">
              <w:rPr>
                <w:rFonts w:ascii="Arial" w:eastAsia="Gill Sans Light" w:hAnsi="Arial" w:cs="Arial"/>
                <w:color w:val="231F20"/>
                <w:spacing w:val="24"/>
                <w:sz w:val="24"/>
                <w:szCs w:val="24"/>
              </w:rPr>
              <w:t xml:space="preserve"> </w:t>
            </w:r>
            <w:r w:rsidRPr="00DE0C5C">
              <w:rPr>
                <w:rFonts w:ascii="Arial" w:eastAsia="Gill Sans Light" w:hAnsi="Arial" w:cs="Arial"/>
                <w:color w:val="231F20"/>
                <w:spacing w:val="-2"/>
                <w:sz w:val="24"/>
                <w:szCs w:val="24"/>
              </w:rPr>
              <w:t>shows</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1"/>
                <w:sz w:val="24"/>
                <w:szCs w:val="24"/>
              </w:rPr>
              <w:t>thoughtful</w:t>
            </w:r>
            <w:r w:rsidRPr="00DE0C5C">
              <w:rPr>
                <w:rFonts w:ascii="Arial" w:eastAsia="Gill Sans Light" w:hAnsi="Arial" w:cs="Arial"/>
                <w:color w:val="231F20"/>
                <w:spacing w:val="23"/>
                <w:sz w:val="24"/>
                <w:szCs w:val="24"/>
              </w:rPr>
              <w:t xml:space="preserve"> </w:t>
            </w:r>
            <w:r w:rsidRPr="00DE0C5C">
              <w:rPr>
                <w:rFonts w:ascii="Arial" w:eastAsia="Gill Sans Light" w:hAnsi="Arial" w:cs="Arial"/>
                <w:color w:val="231F20"/>
                <w:spacing w:val="-1"/>
                <w:sz w:val="24"/>
                <w:szCs w:val="24"/>
              </w:rPr>
              <w:t>consideration</w:t>
            </w:r>
            <w:r w:rsidRPr="00DE0C5C">
              <w:rPr>
                <w:rFonts w:ascii="Arial" w:eastAsia="Gill Sans Light" w:hAnsi="Arial" w:cs="Arial"/>
                <w:color w:val="231F20"/>
                <w:spacing w:val="-3"/>
                <w:sz w:val="24"/>
                <w:szCs w:val="24"/>
              </w:rPr>
              <w:t xml:space="preserve"> of </w:t>
            </w:r>
            <w:r w:rsidRPr="00DE0C5C">
              <w:rPr>
                <w:rFonts w:ascii="Arial" w:eastAsia="Gill Sans Light" w:hAnsi="Arial" w:cs="Arial"/>
                <w:color w:val="231F20"/>
                <w:spacing w:val="-1"/>
                <w:sz w:val="24"/>
                <w:szCs w:val="24"/>
              </w:rPr>
              <w:t>the</w:t>
            </w:r>
            <w:r w:rsidRPr="00DE0C5C">
              <w:rPr>
                <w:rFonts w:ascii="Arial" w:eastAsia="Gill Sans Light" w:hAnsi="Arial" w:cs="Arial"/>
                <w:color w:val="231F20"/>
                <w:spacing w:val="29"/>
                <w:sz w:val="24"/>
                <w:szCs w:val="24"/>
              </w:rPr>
              <w:t xml:space="preserve"> </w:t>
            </w:r>
            <w:r w:rsidRPr="00DE0C5C">
              <w:rPr>
                <w:rFonts w:ascii="Arial" w:eastAsia="Gill Sans Light" w:hAnsi="Arial" w:cs="Arial"/>
                <w:color w:val="231F20"/>
                <w:spacing w:val="1"/>
                <w:sz w:val="24"/>
                <w:szCs w:val="24"/>
              </w:rPr>
              <w:t>criteria.</w:t>
            </w:r>
          </w:p>
        </w:tc>
        <w:tc>
          <w:tcPr>
            <w:tcW w:w="2250" w:type="dxa"/>
            <w:tcBorders>
              <w:top w:val="single" w:sz="4" w:space="0" w:color="939598"/>
              <w:left w:val="single" w:sz="4" w:space="0" w:color="939598"/>
              <w:bottom w:val="single" w:sz="4" w:space="0" w:color="939598"/>
              <w:right w:val="single" w:sz="4" w:space="0" w:color="939598"/>
            </w:tcBorders>
          </w:tcPr>
          <w:p w14:paraId="5EB745EE" w14:textId="77777777" w:rsidR="00040AA8" w:rsidRPr="00DE0C5C" w:rsidRDefault="00040AA8" w:rsidP="00040AA8">
            <w:pPr>
              <w:pStyle w:val="TableParagraph"/>
              <w:spacing w:before="125" w:line="253" w:lineRule="auto"/>
              <w:ind w:left="175" w:right="173"/>
              <w:rPr>
                <w:rFonts w:ascii="Arial" w:eastAsia="Gill Sans Light" w:hAnsi="Arial" w:cs="Arial"/>
                <w:sz w:val="24"/>
                <w:szCs w:val="24"/>
              </w:rPr>
            </w:pPr>
            <w:r w:rsidRPr="00DE0C5C">
              <w:rPr>
                <w:rFonts w:ascii="Arial" w:hAnsi="Arial" w:cs="Arial"/>
                <w:color w:val="231F20"/>
                <w:spacing w:val="-1"/>
                <w:sz w:val="24"/>
              </w:rPr>
              <w:t>Some</w:t>
            </w:r>
            <w:r w:rsidRPr="00DE0C5C">
              <w:rPr>
                <w:rFonts w:ascii="Arial" w:hAnsi="Arial" w:cs="Arial"/>
                <w:color w:val="231F20"/>
                <w:spacing w:val="-3"/>
                <w:sz w:val="24"/>
              </w:rPr>
              <w:t xml:space="preserve"> </w:t>
            </w:r>
            <w:r w:rsidRPr="00DE0C5C">
              <w:rPr>
                <w:rFonts w:ascii="Arial" w:hAnsi="Arial" w:cs="Arial"/>
                <w:color w:val="231F20"/>
                <w:spacing w:val="1"/>
                <w:sz w:val="24"/>
              </w:rPr>
              <w:t>support</w:t>
            </w:r>
            <w:r w:rsidRPr="00DE0C5C">
              <w:rPr>
                <w:rFonts w:ascii="Arial" w:hAnsi="Arial" w:cs="Arial"/>
                <w:color w:val="231F20"/>
                <w:spacing w:val="-3"/>
                <w:sz w:val="24"/>
              </w:rPr>
              <w:t xml:space="preserve"> </w:t>
            </w:r>
            <w:r w:rsidRPr="00DE0C5C">
              <w:rPr>
                <w:rFonts w:ascii="Arial" w:hAnsi="Arial" w:cs="Arial"/>
                <w:color w:val="231F20"/>
                <w:spacing w:val="-1"/>
                <w:sz w:val="24"/>
              </w:rPr>
              <w:t>given</w:t>
            </w:r>
            <w:r w:rsidRPr="00DE0C5C">
              <w:rPr>
                <w:rFonts w:ascii="Arial" w:hAnsi="Arial" w:cs="Arial"/>
                <w:color w:val="231F20"/>
                <w:spacing w:val="29"/>
                <w:sz w:val="24"/>
              </w:rPr>
              <w:t xml:space="preserve"> </w:t>
            </w:r>
            <w:r w:rsidRPr="00DE0C5C">
              <w:rPr>
                <w:rFonts w:ascii="Arial" w:hAnsi="Arial" w:cs="Arial"/>
                <w:color w:val="231F20"/>
                <w:spacing w:val="-2"/>
                <w:sz w:val="24"/>
              </w:rPr>
              <w:t>for</w:t>
            </w:r>
            <w:r w:rsidRPr="00DE0C5C">
              <w:rPr>
                <w:rFonts w:ascii="Arial" w:hAnsi="Arial" w:cs="Arial"/>
                <w:color w:val="231F20"/>
                <w:spacing w:val="-3"/>
                <w:sz w:val="24"/>
              </w:rPr>
              <w:t xml:space="preserve"> </w:t>
            </w:r>
            <w:r w:rsidRPr="00DE0C5C">
              <w:rPr>
                <w:rFonts w:ascii="Arial" w:hAnsi="Arial" w:cs="Arial"/>
                <w:color w:val="231F20"/>
                <w:spacing w:val="-1"/>
                <w:sz w:val="24"/>
              </w:rPr>
              <w:t>the</w:t>
            </w:r>
            <w:r w:rsidRPr="00DE0C5C">
              <w:rPr>
                <w:rFonts w:ascii="Arial" w:hAnsi="Arial" w:cs="Arial"/>
                <w:color w:val="231F20"/>
                <w:spacing w:val="-3"/>
                <w:sz w:val="24"/>
              </w:rPr>
              <w:t xml:space="preserve"> </w:t>
            </w:r>
            <w:r w:rsidRPr="00DE0C5C">
              <w:rPr>
                <w:rFonts w:ascii="Arial" w:hAnsi="Arial" w:cs="Arial"/>
                <w:color w:val="231F20"/>
                <w:sz w:val="24"/>
              </w:rPr>
              <w:t>ranking,</w:t>
            </w:r>
            <w:r w:rsidRPr="00DE0C5C">
              <w:rPr>
                <w:rFonts w:ascii="Arial" w:hAnsi="Arial" w:cs="Arial"/>
                <w:color w:val="231F20"/>
                <w:spacing w:val="-3"/>
                <w:sz w:val="24"/>
              </w:rPr>
              <w:t xml:space="preserve"> </w:t>
            </w:r>
            <w:r w:rsidRPr="00DE0C5C">
              <w:rPr>
                <w:rFonts w:ascii="Arial" w:hAnsi="Arial" w:cs="Arial"/>
                <w:color w:val="231F20"/>
                <w:sz w:val="24"/>
              </w:rPr>
              <w:t>but</w:t>
            </w:r>
            <w:r w:rsidRPr="00DE0C5C">
              <w:rPr>
                <w:rFonts w:ascii="Arial" w:hAnsi="Arial" w:cs="Arial"/>
                <w:color w:val="231F20"/>
                <w:spacing w:val="22"/>
                <w:sz w:val="24"/>
              </w:rPr>
              <w:t xml:space="preserve"> </w:t>
            </w:r>
            <w:r w:rsidRPr="00DE0C5C">
              <w:rPr>
                <w:rFonts w:ascii="Arial" w:hAnsi="Arial" w:cs="Arial"/>
                <w:color w:val="231F20"/>
                <w:sz w:val="24"/>
              </w:rPr>
              <w:t>student</w:t>
            </w:r>
            <w:r w:rsidRPr="00DE0C5C">
              <w:rPr>
                <w:rFonts w:ascii="Arial" w:hAnsi="Arial" w:cs="Arial"/>
                <w:color w:val="231F20"/>
                <w:spacing w:val="-3"/>
                <w:sz w:val="24"/>
              </w:rPr>
              <w:t xml:space="preserve"> </w:t>
            </w:r>
            <w:r w:rsidRPr="00DE0C5C">
              <w:rPr>
                <w:rFonts w:ascii="Arial" w:hAnsi="Arial" w:cs="Arial"/>
                <w:color w:val="231F20"/>
                <w:sz w:val="24"/>
              </w:rPr>
              <w:t>neglects</w:t>
            </w:r>
            <w:r w:rsidRPr="00DE0C5C">
              <w:rPr>
                <w:rFonts w:ascii="Arial" w:hAnsi="Arial" w:cs="Arial"/>
                <w:color w:val="231F20"/>
                <w:spacing w:val="-3"/>
                <w:sz w:val="24"/>
              </w:rPr>
              <w:t xml:space="preserve"> </w:t>
            </w:r>
            <w:r w:rsidRPr="00DE0C5C">
              <w:rPr>
                <w:rFonts w:ascii="Arial" w:hAnsi="Arial" w:cs="Arial"/>
                <w:color w:val="231F20"/>
                <w:spacing w:val="-2"/>
                <w:sz w:val="24"/>
              </w:rPr>
              <w:t>to</w:t>
            </w:r>
            <w:r w:rsidRPr="00DE0C5C">
              <w:rPr>
                <w:rFonts w:ascii="Arial" w:hAnsi="Arial" w:cs="Arial"/>
                <w:color w:val="231F20"/>
                <w:spacing w:val="28"/>
                <w:sz w:val="24"/>
              </w:rPr>
              <w:t xml:space="preserve"> </w:t>
            </w:r>
            <w:r w:rsidRPr="00DE0C5C">
              <w:rPr>
                <w:rFonts w:ascii="Arial" w:hAnsi="Arial" w:cs="Arial"/>
                <w:color w:val="231F20"/>
                <w:spacing w:val="-2"/>
                <w:sz w:val="24"/>
              </w:rPr>
              <w:t>consider</w:t>
            </w:r>
            <w:r w:rsidRPr="00DE0C5C">
              <w:rPr>
                <w:rFonts w:ascii="Arial" w:hAnsi="Arial" w:cs="Arial"/>
                <w:color w:val="231F20"/>
                <w:spacing w:val="-3"/>
                <w:sz w:val="24"/>
              </w:rPr>
              <w:t xml:space="preserve"> </w:t>
            </w:r>
            <w:r w:rsidRPr="00DE0C5C">
              <w:rPr>
                <w:rFonts w:ascii="Arial" w:hAnsi="Arial" w:cs="Arial"/>
                <w:color w:val="231F20"/>
                <w:spacing w:val="-1"/>
                <w:sz w:val="24"/>
              </w:rPr>
              <w:t>some</w:t>
            </w:r>
            <w:r w:rsidRPr="00DE0C5C">
              <w:rPr>
                <w:rFonts w:ascii="Arial" w:hAnsi="Arial" w:cs="Arial"/>
                <w:color w:val="231F20"/>
                <w:spacing w:val="-3"/>
                <w:sz w:val="24"/>
              </w:rPr>
              <w:t xml:space="preserve"> key</w:t>
            </w:r>
            <w:r w:rsidRPr="00DE0C5C">
              <w:rPr>
                <w:rFonts w:ascii="Arial" w:hAnsi="Arial" w:cs="Arial"/>
                <w:color w:val="231F20"/>
                <w:spacing w:val="28"/>
                <w:sz w:val="24"/>
              </w:rPr>
              <w:t xml:space="preserve"> </w:t>
            </w:r>
            <w:r w:rsidRPr="00DE0C5C">
              <w:rPr>
                <w:rFonts w:ascii="Arial" w:hAnsi="Arial" w:cs="Arial"/>
                <w:color w:val="231F20"/>
                <w:spacing w:val="1"/>
                <w:sz w:val="24"/>
              </w:rPr>
              <w:t>factors.</w:t>
            </w:r>
          </w:p>
        </w:tc>
        <w:tc>
          <w:tcPr>
            <w:tcW w:w="2340" w:type="dxa"/>
            <w:tcBorders>
              <w:top w:val="single" w:sz="4" w:space="0" w:color="939598"/>
              <w:left w:val="single" w:sz="4" w:space="0" w:color="939598"/>
              <w:bottom w:val="single" w:sz="4" w:space="0" w:color="939598"/>
              <w:right w:val="single" w:sz="4" w:space="0" w:color="939598"/>
            </w:tcBorders>
          </w:tcPr>
          <w:p w14:paraId="3802923B" w14:textId="77777777" w:rsidR="00040AA8" w:rsidRPr="00DE0C5C" w:rsidRDefault="00040AA8" w:rsidP="00040AA8">
            <w:pPr>
              <w:pStyle w:val="TableParagraph"/>
              <w:spacing w:before="125" w:line="253" w:lineRule="auto"/>
              <w:ind w:left="174" w:right="397"/>
              <w:rPr>
                <w:rFonts w:ascii="Arial" w:eastAsia="Gill Sans Light" w:hAnsi="Arial" w:cs="Arial"/>
                <w:sz w:val="24"/>
                <w:szCs w:val="24"/>
              </w:rPr>
            </w:pPr>
            <w:r w:rsidRPr="00DE0C5C">
              <w:rPr>
                <w:rFonts w:ascii="Arial" w:eastAsia="Gill Sans Light" w:hAnsi="Arial" w:cs="Arial"/>
                <w:color w:val="231F20"/>
                <w:sz w:val="24"/>
                <w:szCs w:val="24"/>
              </w:rPr>
              <w:t>No</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1"/>
                <w:sz w:val="24"/>
                <w:szCs w:val="24"/>
              </w:rPr>
              <w:t>plausible</w:t>
            </w:r>
            <w:r w:rsidRPr="00DE0C5C">
              <w:rPr>
                <w:rFonts w:ascii="Arial" w:eastAsia="Gill Sans Light" w:hAnsi="Arial" w:cs="Arial"/>
                <w:color w:val="231F20"/>
                <w:spacing w:val="21"/>
                <w:sz w:val="24"/>
                <w:szCs w:val="24"/>
              </w:rPr>
              <w:t xml:space="preserve"> </w:t>
            </w:r>
            <w:r w:rsidRPr="00DE0C5C">
              <w:rPr>
                <w:rFonts w:ascii="Arial" w:eastAsia="Gill Sans Light" w:hAnsi="Arial" w:cs="Arial"/>
                <w:color w:val="231F20"/>
                <w:spacing w:val="1"/>
                <w:sz w:val="24"/>
                <w:szCs w:val="24"/>
              </w:rPr>
              <w:t>support</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2"/>
                <w:sz w:val="24"/>
                <w:szCs w:val="24"/>
              </w:rPr>
              <w:t>for</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1"/>
                <w:sz w:val="24"/>
                <w:szCs w:val="24"/>
              </w:rPr>
              <w:t>the</w:t>
            </w:r>
            <w:r w:rsidRPr="00DE0C5C">
              <w:rPr>
                <w:rFonts w:ascii="Arial" w:eastAsia="Gill Sans Light" w:hAnsi="Arial" w:cs="Arial"/>
                <w:color w:val="231F20"/>
                <w:spacing w:val="27"/>
                <w:sz w:val="24"/>
                <w:szCs w:val="24"/>
              </w:rPr>
              <w:t xml:space="preserve"> </w:t>
            </w:r>
            <w:r w:rsidRPr="00DE0C5C">
              <w:rPr>
                <w:rFonts w:ascii="Arial" w:eastAsia="Gill Sans Light" w:hAnsi="Arial" w:cs="Arial"/>
                <w:color w:val="231F20"/>
                <w:spacing w:val="-1"/>
                <w:sz w:val="24"/>
                <w:szCs w:val="24"/>
              </w:rPr>
              <w:t>student’s</w:t>
            </w:r>
            <w:r w:rsidRPr="00DE0C5C">
              <w:rPr>
                <w:rFonts w:ascii="Arial" w:eastAsia="Gill Sans Light" w:hAnsi="Arial" w:cs="Arial"/>
                <w:color w:val="231F20"/>
                <w:spacing w:val="-3"/>
                <w:sz w:val="24"/>
                <w:szCs w:val="24"/>
              </w:rPr>
              <w:t xml:space="preserve"> </w:t>
            </w:r>
            <w:r w:rsidRPr="00DE0C5C">
              <w:rPr>
                <w:rFonts w:ascii="Arial" w:eastAsia="Gill Sans Light" w:hAnsi="Arial" w:cs="Arial"/>
                <w:color w:val="231F20"/>
                <w:spacing w:val="-1"/>
                <w:sz w:val="24"/>
                <w:szCs w:val="24"/>
              </w:rPr>
              <w:t>assigned</w:t>
            </w:r>
            <w:r w:rsidRPr="00DE0C5C">
              <w:rPr>
                <w:rFonts w:ascii="Arial" w:eastAsia="Gill Sans Light" w:hAnsi="Arial" w:cs="Arial"/>
                <w:color w:val="231F20"/>
                <w:spacing w:val="20"/>
                <w:sz w:val="24"/>
                <w:szCs w:val="24"/>
              </w:rPr>
              <w:t xml:space="preserve"> </w:t>
            </w:r>
            <w:r w:rsidRPr="00DE0C5C">
              <w:rPr>
                <w:rFonts w:ascii="Arial" w:eastAsia="Gill Sans Light" w:hAnsi="Arial" w:cs="Arial"/>
                <w:color w:val="231F20"/>
                <w:sz w:val="24"/>
                <w:szCs w:val="24"/>
              </w:rPr>
              <w:t>ranking.</w:t>
            </w:r>
          </w:p>
        </w:tc>
      </w:tr>
      <w:tr w:rsidR="00040AA8" w:rsidRPr="00DE0C5C" w14:paraId="161C75CB" w14:textId="77777777" w:rsidTr="00040AA8">
        <w:trPr>
          <w:trHeight w:hRule="exact" w:val="6834"/>
        </w:trPr>
        <w:tc>
          <w:tcPr>
            <w:tcW w:w="10080" w:type="dxa"/>
            <w:gridSpan w:val="4"/>
            <w:tcBorders>
              <w:top w:val="single" w:sz="4" w:space="0" w:color="939598"/>
              <w:left w:val="single" w:sz="4" w:space="0" w:color="939598"/>
              <w:bottom w:val="single" w:sz="4" w:space="0" w:color="939598"/>
              <w:right w:val="single" w:sz="4" w:space="0" w:color="939598"/>
            </w:tcBorders>
          </w:tcPr>
          <w:p w14:paraId="7441A9D0" w14:textId="77777777" w:rsidR="00040AA8" w:rsidRPr="00DE0C5C" w:rsidRDefault="00040AA8" w:rsidP="00040AA8">
            <w:pPr>
              <w:pStyle w:val="TableParagraph"/>
              <w:spacing w:before="215"/>
              <w:ind w:left="265"/>
              <w:rPr>
                <w:rFonts w:ascii="Arial" w:eastAsia="Gill Sans Light" w:hAnsi="Arial" w:cs="Arial"/>
                <w:sz w:val="24"/>
                <w:szCs w:val="24"/>
              </w:rPr>
            </w:pPr>
            <w:r w:rsidRPr="00DE0C5C">
              <w:rPr>
                <w:rFonts w:ascii="Arial" w:hAnsi="Arial" w:cs="Arial"/>
                <w:color w:val="231F20"/>
                <w:spacing w:val="-1"/>
                <w:sz w:val="24"/>
              </w:rPr>
              <w:t>Comments:</w:t>
            </w:r>
          </w:p>
        </w:tc>
      </w:tr>
    </w:tbl>
    <w:p w14:paraId="22D0D7DE" w14:textId="77777777" w:rsidR="00DE0C5C" w:rsidRDefault="00DE0C5C" w:rsidP="00442B5D">
      <w:pPr>
        <w:sectPr w:rsidR="00DE0C5C" w:rsidSect="00E04B8D">
          <w:headerReference w:type="even" r:id="rId19"/>
          <w:headerReference w:type="default" r:id="rId20"/>
          <w:footerReference w:type="even" r:id="rId21"/>
          <w:footerReference w:type="default" r:id="rId22"/>
          <w:pgSz w:w="12240" w:h="15840"/>
          <w:pgMar w:top="1714" w:right="1800" w:bottom="2074" w:left="1800" w:header="1080" w:footer="518" w:gutter="0"/>
          <w:cols w:space="708"/>
          <w:docGrid w:linePitch="360"/>
        </w:sectPr>
      </w:pPr>
    </w:p>
    <w:p w14:paraId="1EB2F05C" w14:textId="51BBC9AB" w:rsidR="00DE0C5C" w:rsidRPr="00DE0C5C" w:rsidRDefault="00D008BC" w:rsidP="00DE0C5C">
      <w:pPr>
        <w:pStyle w:val="Heading3"/>
        <w:ind w:left="-720"/>
        <w:rPr>
          <w:rStyle w:val="semibold"/>
          <w:b w:val="0"/>
        </w:rPr>
      </w:pPr>
      <w:r w:rsidRPr="00DE0C5C">
        <w:rPr>
          <w:rStyle w:val="regular"/>
        </w:rPr>
        <w:lastRenderedPageBreak/>
        <w:t xml:space="preserve">Rubric </w:t>
      </w:r>
      <w:r w:rsidR="00DE0C5C" w:rsidRPr="00DE0C5C">
        <w:rPr>
          <w:rStyle w:val="regular"/>
        </w:rPr>
        <w:t>2</w:t>
      </w:r>
      <w:r w:rsidRPr="00DE0C5C">
        <w:rPr>
          <w:rStyle w:val="regular"/>
        </w:rPr>
        <w:t xml:space="preserve"> –</w:t>
      </w:r>
      <w:r w:rsidRPr="00DE0C5C">
        <w:rPr>
          <w:rStyle w:val="regular"/>
          <w:b/>
        </w:rPr>
        <w:t xml:space="preserve"> </w:t>
      </w:r>
      <w:r w:rsidR="00DE0C5C" w:rsidRPr="00DE0C5C">
        <w:rPr>
          <w:rStyle w:val="semibold"/>
          <w:b w:val="0"/>
        </w:rPr>
        <w:t>Assessing Progress or Decline</w:t>
      </w:r>
      <w:bookmarkStart w:id="0" w:name="_GoBack"/>
      <w:bookmarkEnd w:id="0"/>
    </w:p>
    <w:p w14:paraId="17FA3C1E" w14:textId="75E11B25" w:rsidR="00DE0C5C" w:rsidRPr="00336C34" w:rsidRDefault="00DE0C5C" w:rsidP="00DE0C5C">
      <w:pPr>
        <w:spacing w:before="240"/>
        <w:ind w:left="-720"/>
      </w:pPr>
      <w:r>
        <w:t>Name:</w:t>
      </w:r>
    </w:p>
    <w:tbl>
      <w:tblPr>
        <w:tblW w:w="13680" w:type="dxa"/>
        <w:tblInd w:w="-715" w:type="dxa"/>
        <w:tblLayout w:type="fixed"/>
        <w:tblCellMar>
          <w:left w:w="0" w:type="dxa"/>
          <w:right w:w="0" w:type="dxa"/>
        </w:tblCellMar>
        <w:tblLook w:val="01E0" w:firstRow="1" w:lastRow="1" w:firstColumn="1" w:lastColumn="1" w:noHBand="0" w:noVBand="0"/>
      </w:tblPr>
      <w:tblGrid>
        <w:gridCol w:w="2970"/>
        <w:gridCol w:w="2677"/>
        <w:gridCol w:w="2678"/>
        <w:gridCol w:w="2835"/>
        <w:gridCol w:w="2520"/>
      </w:tblGrid>
      <w:tr w:rsidR="00DE0C5C" w:rsidRPr="00DE0C5C" w14:paraId="26CF1611" w14:textId="77777777" w:rsidTr="0046083F">
        <w:trPr>
          <w:trHeight w:hRule="exact" w:val="822"/>
        </w:trPr>
        <w:tc>
          <w:tcPr>
            <w:tcW w:w="2970" w:type="dxa"/>
            <w:tcBorders>
              <w:top w:val="single" w:sz="4" w:space="0" w:color="939598"/>
              <w:left w:val="single" w:sz="4" w:space="0" w:color="939598"/>
              <w:bottom w:val="single" w:sz="4" w:space="0" w:color="939598"/>
              <w:right w:val="single" w:sz="4" w:space="0" w:color="939598"/>
            </w:tcBorders>
            <w:shd w:val="clear" w:color="auto" w:fill="BCBEC0"/>
          </w:tcPr>
          <w:p w14:paraId="740425E3" w14:textId="77777777" w:rsidR="00DE0C5C" w:rsidRPr="00DE0C5C" w:rsidRDefault="00DE0C5C" w:rsidP="007B4174">
            <w:pPr>
              <w:rPr>
                <w:rFonts w:ascii="Arial" w:hAnsi="Arial" w:cs="Arial"/>
              </w:rPr>
            </w:pPr>
          </w:p>
        </w:tc>
        <w:tc>
          <w:tcPr>
            <w:tcW w:w="2677" w:type="dxa"/>
            <w:tcBorders>
              <w:top w:val="single" w:sz="4" w:space="0" w:color="939598"/>
              <w:left w:val="single" w:sz="4" w:space="0" w:color="939598"/>
              <w:bottom w:val="single" w:sz="4" w:space="0" w:color="939598"/>
              <w:right w:val="single" w:sz="4" w:space="0" w:color="939598"/>
            </w:tcBorders>
            <w:shd w:val="clear" w:color="auto" w:fill="BCBEC0"/>
          </w:tcPr>
          <w:p w14:paraId="5E2E6555" w14:textId="77777777" w:rsidR="00DE0C5C" w:rsidRPr="00DE0C5C" w:rsidRDefault="00DE0C5C" w:rsidP="007B4174">
            <w:pPr>
              <w:pStyle w:val="TableParagraph"/>
              <w:spacing w:before="123"/>
              <w:ind w:left="174" w:right="626"/>
              <w:rPr>
                <w:rFonts w:ascii="Arial" w:eastAsia="Gill Sans SemiBold" w:hAnsi="Arial" w:cs="Arial"/>
                <w:sz w:val="24"/>
                <w:szCs w:val="24"/>
              </w:rPr>
            </w:pPr>
            <w:r w:rsidRPr="00DE0C5C">
              <w:rPr>
                <w:rFonts w:ascii="Arial" w:hAnsi="Arial" w:cs="Arial"/>
                <w:b/>
                <w:color w:val="231F20"/>
                <w:spacing w:val="-1"/>
                <w:sz w:val="24"/>
              </w:rPr>
              <w:t>Exceeds</w:t>
            </w:r>
            <w:r w:rsidRPr="00DE0C5C">
              <w:rPr>
                <w:rFonts w:ascii="Arial" w:hAnsi="Arial" w:cs="Arial"/>
                <w:b/>
                <w:color w:val="231F20"/>
                <w:spacing w:val="20"/>
                <w:sz w:val="24"/>
              </w:rPr>
              <w:t xml:space="preserve"> </w:t>
            </w:r>
            <w:r w:rsidRPr="00DE0C5C">
              <w:rPr>
                <w:rFonts w:ascii="Arial" w:hAnsi="Arial" w:cs="Arial"/>
                <w:b/>
                <w:color w:val="231F20"/>
                <w:spacing w:val="-1"/>
                <w:sz w:val="24"/>
              </w:rPr>
              <w:t>Expectations</w:t>
            </w:r>
          </w:p>
        </w:tc>
        <w:tc>
          <w:tcPr>
            <w:tcW w:w="2678" w:type="dxa"/>
            <w:tcBorders>
              <w:top w:val="single" w:sz="4" w:space="0" w:color="939598"/>
              <w:left w:val="single" w:sz="4" w:space="0" w:color="939598"/>
              <w:bottom w:val="single" w:sz="4" w:space="0" w:color="939598"/>
              <w:right w:val="single" w:sz="4" w:space="0" w:color="939598"/>
            </w:tcBorders>
            <w:shd w:val="clear" w:color="auto" w:fill="BCBEC0"/>
          </w:tcPr>
          <w:p w14:paraId="34F24F10" w14:textId="77777777" w:rsidR="00DE0C5C" w:rsidRPr="00DE0C5C" w:rsidRDefault="00DE0C5C" w:rsidP="007B4174">
            <w:pPr>
              <w:pStyle w:val="TableParagraph"/>
              <w:spacing w:before="123"/>
              <w:ind w:left="175" w:right="626"/>
              <w:rPr>
                <w:rFonts w:ascii="Arial" w:eastAsia="Gill Sans SemiBold" w:hAnsi="Arial" w:cs="Arial"/>
                <w:sz w:val="24"/>
                <w:szCs w:val="24"/>
              </w:rPr>
            </w:pPr>
            <w:r w:rsidRPr="00DE0C5C">
              <w:rPr>
                <w:rFonts w:ascii="Arial" w:hAnsi="Arial" w:cs="Arial"/>
                <w:b/>
                <w:color w:val="231F20"/>
                <w:sz w:val="24"/>
              </w:rPr>
              <w:t>Meets</w:t>
            </w:r>
            <w:r w:rsidRPr="00DE0C5C">
              <w:rPr>
                <w:rFonts w:ascii="Arial" w:hAnsi="Arial" w:cs="Arial"/>
                <w:b/>
                <w:color w:val="231F20"/>
                <w:spacing w:val="21"/>
                <w:sz w:val="24"/>
              </w:rPr>
              <w:t xml:space="preserve"> </w:t>
            </w:r>
            <w:r w:rsidRPr="00DE0C5C">
              <w:rPr>
                <w:rFonts w:ascii="Arial" w:hAnsi="Arial" w:cs="Arial"/>
                <w:b/>
                <w:color w:val="231F20"/>
                <w:spacing w:val="-1"/>
                <w:sz w:val="24"/>
              </w:rPr>
              <w:t>Expectations</w:t>
            </w:r>
          </w:p>
        </w:tc>
        <w:tc>
          <w:tcPr>
            <w:tcW w:w="2835" w:type="dxa"/>
            <w:tcBorders>
              <w:top w:val="single" w:sz="4" w:space="0" w:color="939598"/>
              <w:left w:val="single" w:sz="4" w:space="0" w:color="939598"/>
              <w:bottom w:val="single" w:sz="4" w:space="0" w:color="939598"/>
              <w:right w:val="single" w:sz="4" w:space="0" w:color="939598"/>
            </w:tcBorders>
            <w:shd w:val="clear" w:color="auto" w:fill="BCBEC0"/>
          </w:tcPr>
          <w:p w14:paraId="4ECFE2D7" w14:textId="77777777" w:rsidR="00DE0C5C" w:rsidRPr="00DE0C5C" w:rsidRDefault="00DE0C5C" w:rsidP="007B4174">
            <w:pPr>
              <w:pStyle w:val="TableParagraph"/>
              <w:spacing w:before="123"/>
              <w:ind w:left="174" w:right="626"/>
              <w:rPr>
                <w:rFonts w:ascii="Arial" w:eastAsia="Gill Sans SemiBold" w:hAnsi="Arial" w:cs="Arial"/>
                <w:sz w:val="24"/>
                <w:szCs w:val="24"/>
              </w:rPr>
            </w:pPr>
            <w:r w:rsidRPr="00DE0C5C">
              <w:rPr>
                <w:rFonts w:ascii="Arial" w:hAnsi="Arial" w:cs="Arial"/>
                <w:b/>
                <w:color w:val="231F20"/>
                <w:spacing w:val="-2"/>
                <w:sz w:val="24"/>
              </w:rPr>
              <w:t>Approaching</w:t>
            </w:r>
            <w:r w:rsidRPr="00DE0C5C">
              <w:rPr>
                <w:rFonts w:ascii="Arial" w:hAnsi="Arial" w:cs="Arial"/>
                <w:b/>
                <w:color w:val="231F20"/>
                <w:spacing w:val="30"/>
                <w:sz w:val="24"/>
              </w:rPr>
              <w:t xml:space="preserve"> </w:t>
            </w:r>
            <w:r w:rsidRPr="00DE0C5C">
              <w:rPr>
                <w:rFonts w:ascii="Arial" w:hAnsi="Arial" w:cs="Arial"/>
                <w:b/>
                <w:color w:val="231F20"/>
                <w:spacing w:val="-1"/>
                <w:sz w:val="24"/>
              </w:rPr>
              <w:t>Expectations</w:t>
            </w:r>
          </w:p>
        </w:tc>
        <w:tc>
          <w:tcPr>
            <w:tcW w:w="2520" w:type="dxa"/>
            <w:tcBorders>
              <w:top w:val="single" w:sz="4" w:space="0" w:color="939598"/>
              <w:left w:val="single" w:sz="4" w:space="0" w:color="939598"/>
              <w:bottom w:val="single" w:sz="4" w:space="0" w:color="939598"/>
              <w:right w:val="single" w:sz="4" w:space="0" w:color="939598"/>
            </w:tcBorders>
            <w:shd w:val="clear" w:color="auto" w:fill="BCBEC0"/>
          </w:tcPr>
          <w:p w14:paraId="183E3DA1" w14:textId="77777777" w:rsidR="00DE0C5C" w:rsidRPr="00DE0C5C" w:rsidRDefault="00DE0C5C" w:rsidP="007B4174">
            <w:pPr>
              <w:pStyle w:val="TableParagraph"/>
              <w:spacing w:before="123"/>
              <w:ind w:left="174" w:right="237"/>
              <w:rPr>
                <w:rFonts w:ascii="Arial" w:eastAsia="Gill Sans SemiBold" w:hAnsi="Arial" w:cs="Arial"/>
                <w:sz w:val="24"/>
                <w:szCs w:val="24"/>
              </w:rPr>
            </w:pPr>
            <w:r w:rsidRPr="00DE0C5C">
              <w:rPr>
                <w:rFonts w:ascii="Arial" w:hAnsi="Arial" w:cs="Arial"/>
                <w:b/>
                <w:color w:val="231F20"/>
                <w:spacing w:val="-1"/>
                <w:sz w:val="24"/>
              </w:rPr>
              <w:t>Not</w:t>
            </w:r>
            <w:r w:rsidRPr="00DE0C5C">
              <w:rPr>
                <w:rFonts w:ascii="Arial" w:hAnsi="Arial" w:cs="Arial"/>
                <w:b/>
                <w:color w:val="231F20"/>
                <w:spacing w:val="-3"/>
                <w:sz w:val="24"/>
              </w:rPr>
              <w:t xml:space="preserve"> </w:t>
            </w:r>
            <w:r w:rsidRPr="00DE0C5C">
              <w:rPr>
                <w:rFonts w:ascii="Arial" w:hAnsi="Arial" w:cs="Arial"/>
                <w:b/>
                <w:color w:val="231F20"/>
                <w:spacing w:val="-7"/>
                <w:sz w:val="24"/>
              </w:rPr>
              <w:t>Yet</w:t>
            </w:r>
            <w:r w:rsidRPr="00DE0C5C">
              <w:rPr>
                <w:rFonts w:ascii="Arial" w:hAnsi="Arial" w:cs="Arial"/>
                <w:b/>
                <w:color w:val="231F20"/>
                <w:spacing w:val="-3"/>
                <w:sz w:val="24"/>
              </w:rPr>
              <w:t xml:space="preserve"> </w:t>
            </w:r>
            <w:r w:rsidRPr="00DE0C5C">
              <w:rPr>
                <w:rFonts w:ascii="Arial" w:hAnsi="Arial" w:cs="Arial"/>
                <w:b/>
                <w:color w:val="231F20"/>
                <w:spacing w:val="-1"/>
                <w:sz w:val="24"/>
              </w:rPr>
              <w:t>Meeting</w:t>
            </w:r>
            <w:r w:rsidRPr="00DE0C5C">
              <w:rPr>
                <w:rFonts w:ascii="Arial" w:hAnsi="Arial" w:cs="Arial"/>
                <w:b/>
                <w:color w:val="231F20"/>
                <w:spacing w:val="25"/>
                <w:sz w:val="24"/>
              </w:rPr>
              <w:t xml:space="preserve"> </w:t>
            </w:r>
            <w:r w:rsidRPr="00DE0C5C">
              <w:rPr>
                <w:rFonts w:ascii="Arial" w:hAnsi="Arial" w:cs="Arial"/>
                <w:b/>
                <w:color w:val="231F20"/>
                <w:spacing w:val="-1"/>
                <w:sz w:val="24"/>
              </w:rPr>
              <w:t>Expectations</w:t>
            </w:r>
          </w:p>
        </w:tc>
      </w:tr>
      <w:tr w:rsidR="00DE0C5C" w:rsidRPr="00DE0C5C" w14:paraId="62534A00" w14:textId="77777777" w:rsidTr="0046083F">
        <w:trPr>
          <w:trHeight w:hRule="exact" w:val="1693"/>
        </w:trPr>
        <w:tc>
          <w:tcPr>
            <w:tcW w:w="2970" w:type="dxa"/>
            <w:tcBorders>
              <w:top w:val="single" w:sz="4" w:space="0" w:color="939598"/>
              <w:left w:val="single" w:sz="4" w:space="0" w:color="939598"/>
              <w:bottom w:val="single" w:sz="4" w:space="0" w:color="939598"/>
              <w:right w:val="single" w:sz="4" w:space="0" w:color="939598"/>
            </w:tcBorders>
            <w:shd w:val="clear" w:color="auto" w:fill="E6E7E8"/>
          </w:tcPr>
          <w:p w14:paraId="718E5613" w14:textId="4C95BA5B" w:rsidR="00DE0C5C" w:rsidRPr="00DE0C5C" w:rsidRDefault="00DE0C5C" w:rsidP="00DE0C5C">
            <w:pPr>
              <w:pStyle w:val="TableParagraph"/>
              <w:spacing w:before="123"/>
              <w:ind w:left="174" w:right="254"/>
              <w:rPr>
                <w:rFonts w:ascii="Arial" w:eastAsia="Gill Sans SemiBold" w:hAnsi="Arial" w:cs="Arial"/>
                <w:sz w:val="24"/>
                <w:szCs w:val="24"/>
              </w:rPr>
            </w:pPr>
            <w:r w:rsidRPr="00DE0C5C">
              <w:rPr>
                <w:rFonts w:ascii="Arial" w:hAnsi="Arial" w:cs="Arial"/>
                <w:b/>
                <w:color w:val="231F20"/>
                <w:spacing w:val="-1"/>
                <w:sz w:val="24"/>
              </w:rPr>
              <w:t>Ranking</w:t>
            </w:r>
            <w:r w:rsidRPr="00DE0C5C">
              <w:rPr>
                <w:rFonts w:ascii="Arial" w:hAnsi="Arial" w:cs="Arial"/>
                <w:b/>
                <w:color w:val="231F20"/>
                <w:spacing w:val="-3"/>
                <w:sz w:val="24"/>
              </w:rPr>
              <w:t xml:space="preserve"> </w:t>
            </w:r>
            <w:r w:rsidRPr="00DE0C5C">
              <w:rPr>
                <w:rFonts w:ascii="Arial" w:hAnsi="Arial" w:cs="Arial"/>
                <w:b/>
                <w:color w:val="231F20"/>
                <w:spacing w:val="-1"/>
                <w:sz w:val="24"/>
              </w:rPr>
              <w:t>of</w:t>
            </w:r>
            <w:r w:rsidRPr="00DE0C5C">
              <w:rPr>
                <w:rFonts w:ascii="Arial" w:hAnsi="Arial" w:cs="Arial"/>
                <w:b/>
                <w:color w:val="231F20"/>
                <w:spacing w:val="-3"/>
                <w:sz w:val="24"/>
              </w:rPr>
              <w:t xml:space="preserve"> </w:t>
            </w:r>
            <w:r w:rsidRPr="00DE0C5C">
              <w:rPr>
                <w:rFonts w:ascii="Arial" w:hAnsi="Arial" w:cs="Arial"/>
                <w:b/>
                <w:color w:val="231F20"/>
                <w:spacing w:val="-2"/>
                <w:sz w:val="24"/>
              </w:rPr>
              <w:t>events</w:t>
            </w:r>
            <w:r w:rsidRPr="00DE0C5C">
              <w:rPr>
                <w:rFonts w:ascii="Arial" w:hAnsi="Arial" w:cs="Arial"/>
                <w:b/>
                <w:color w:val="231F20"/>
                <w:spacing w:val="23"/>
                <w:sz w:val="24"/>
              </w:rPr>
              <w:t xml:space="preserve"> </w:t>
            </w:r>
            <w:r w:rsidRPr="00DE0C5C">
              <w:rPr>
                <w:rFonts w:ascii="Arial" w:hAnsi="Arial" w:cs="Arial"/>
                <w:b/>
                <w:color w:val="231F20"/>
                <w:spacing w:val="-2"/>
                <w:sz w:val="24"/>
              </w:rPr>
              <w:t>from</w:t>
            </w:r>
            <w:r w:rsidRPr="00DE0C5C">
              <w:rPr>
                <w:rFonts w:ascii="Arial" w:hAnsi="Arial" w:cs="Arial"/>
                <w:b/>
                <w:color w:val="231F20"/>
                <w:spacing w:val="-3"/>
                <w:sz w:val="24"/>
              </w:rPr>
              <w:t xml:space="preserve"> </w:t>
            </w:r>
            <w:r w:rsidRPr="00DE0C5C">
              <w:rPr>
                <w:rFonts w:ascii="Arial" w:hAnsi="Arial" w:cs="Arial"/>
                <w:b/>
                <w:color w:val="231F20"/>
                <w:spacing w:val="-1"/>
                <w:sz w:val="24"/>
              </w:rPr>
              <w:t>Blackline</w:t>
            </w:r>
            <w:r>
              <w:rPr>
                <w:rFonts w:ascii="Arial" w:hAnsi="Arial" w:cs="Arial"/>
                <w:b/>
                <w:color w:val="231F20"/>
                <w:spacing w:val="28"/>
                <w:sz w:val="24"/>
              </w:rPr>
              <w:br/>
            </w:r>
            <w:r w:rsidRPr="00DE0C5C">
              <w:rPr>
                <w:rFonts w:ascii="Arial" w:hAnsi="Arial" w:cs="Arial"/>
                <w:b/>
                <w:color w:val="231F20"/>
                <w:sz w:val="24"/>
              </w:rPr>
              <w:t>Master</w:t>
            </w:r>
            <w:r w:rsidRPr="00DE0C5C">
              <w:rPr>
                <w:rFonts w:ascii="Arial" w:hAnsi="Arial" w:cs="Arial"/>
                <w:b/>
                <w:color w:val="231F20"/>
                <w:spacing w:val="-3"/>
                <w:sz w:val="24"/>
              </w:rPr>
              <w:t xml:space="preserve"> </w:t>
            </w:r>
            <w:r w:rsidRPr="00DE0C5C">
              <w:rPr>
                <w:rFonts w:ascii="Arial" w:hAnsi="Arial" w:cs="Arial"/>
                <w:b/>
                <w:color w:val="231F20"/>
                <w:spacing w:val="-2"/>
                <w:sz w:val="24"/>
              </w:rPr>
              <w:t>3:</w:t>
            </w:r>
            <w:r w:rsidRPr="00DE0C5C">
              <w:rPr>
                <w:rFonts w:ascii="Arial" w:hAnsi="Arial" w:cs="Arial"/>
                <w:b/>
                <w:color w:val="231F20"/>
                <w:spacing w:val="-3"/>
                <w:sz w:val="24"/>
              </w:rPr>
              <w:t xml:space="preserve"> </w:t>
            </w:r>
            <w:r w:rsidRPr="00DE0C5C">
              <w:rPr>
                <w:rFonts w:ascii="Arial" w:hAnsi="Arial" w:cs="Arial"/>
                <w:b/>
                <w:color w:val="231F20"/>
                <w:spacing w:val="-1"/>
                <w:sz w:val="24"/>
              </w:rPr>
              <w:t>Assessing</w:t>
            </w:r>
            <w:r w:rsidRPr="00DE0C5C">
              <w:rPr>
                <w:rFonts w:ascii="Arial" w:hAnsi="Arial" w:cs="Arial"/>
                <w:b/>
                <w:color w:val="231F20"/>
                <w:spacing w:val="28"/>
                <w:sz w:val="24"/>
              </w:rPr>
              <w:t xml:space="preserve"> </w:t>
            </w:r>
            <w:r w:rsidRPr="00DE0C5C">
              <w:rPr>
                <w:rFonts w:ascii="Arial" w:hAnsi="Arial" w:cs="Arial"/>
                <w:b/>
                <w:color w:val="231F20"/>
                <w:spacing w:val="-2"/>
                <w:sz w:val="24"/>
              </w:rPr>
              <w:t>Progress</w:t>
            </w:r>
            <w:r w:rsidRPr="00DE0C5C">
              <w:rPr>
                <w:rFonts w:ascii="Arial" w:hAnsi="Arial" w:cs="Arial"/>
                <w:b/>
                <w:color w:val="231F20"/>
                <w:spacing w:val="-3"/>
                <w:sz w:val="24"/>
              </w:rPr>
              <w:t xml:space="preserve"> </w:t>
            </w:r>
            <w:r w:rsidRPr="00DE0C5C">
              <w:rPr>
                <w:rFonts w:ascii="Arial" w:hAnsi="Arial" w:cs="Arial"/>
                <w:b/>
                <w:color w:val="231F20"/>
                <w:spacing w:val="-1"/>
                <w:sz w:val="24"/>
              </w:rPr>
              <w:t>or</w:t>
            </w:r>
            <w:r w:rsidRPr="00DE0C5C">
              <w:rPr>
                <w:rFonts w:ascii="Arial" w:hAnsi="Arial" w:cs="Arial"/>
                <w:b/>
                <w:color w:val="231F20"/>
                <w:spacing w:val="-3"/>
                <w:sz w:val="24"/>
              </w:rPr>
              <w:t xml:space="preserve"> </w:t>
            </w:r>
            <w:r w:rsidRPr="00DE0C5C">
              <w:rPr>
                <w:rFonts w:ascii="Arial" w:hAnsi="Arial" w:cs="Arial"/>
                <w:b/>
                <w:color w:val="231F20"/>
                <w:spacing w:val="-1"/>
                <w:sz w:val="24"/>
              </w:rPr>
              <w:t>Decline</w:t>
            </w:r>
          </w:p>
        </w:tc>
        <w:tc>
          <w:tcPr>
            <w:tcW w:w="2677" w:type="dxa"/>
            <w:tcBorders>
              <w:top w:val="single" w:sz="4" w:space="0" w:color="939598"/>
              <w:left w:val="single" w:sz="4" w:space="0" w:color="939598"/>
              <w:bottom w:val="single" w:sz="4" w:space="0" w:color="939598"/>
              <w:right w:val="single" w:sz="4" w:space="0" w:color="939598"/>
            </w:tcBorders>
          </w:tcPr>
          <w:p w14:paraId="7C89172D" w14:textId="77777777" w:rsidR="00DE0C5C" w:rsidRPr="00DE0C5C" w:rsidRDefault="00DE0C5C" w:rsidP="007B4174">
            <w:pPr>
              <w:pStyle w:val="TableParagraph"/>
              <w:spacing w:before="125" w:line="253" w:lineRule="auto"/>
              <w:ind w:left="174" w:right="208"/>
              <w:rPr>
                <w:rFonts w:ascii="Arial" w:eastAsia="Gill Sans Light" w:hAnsi="Arial" w:cs="Arial"/>
                <w:sz w:val="24"/>
                <w:szCs w:val="24"/>
              </w:rPr>
            </w:pPr>
            <w:r w:rsidRPr="00DE0C5C">
              <w:rPr>
                <w:rFonts w:ascii="Arial" w:hAnsi="Arial" w:cs="Arial"/>
                <w:color w:val="231F20"/>
                <w:sz w:val="24"/>
              </w:rPr>
              <w:t>The</w:t>
            </w:r>
            <w:r w:rsidRPr="00DE0C5C">
              <w:rPr>
                <w:rFonts w:ascii="Arial" w:hAnsi="Arial" w:cs="Arial"/>
                <w:color w:val="231F20"/>
                <w:spacing w:val="-3"/>
                <w:sz w:val="24"/>
              </w:rPr>
              <w:t xml:space="preserve"> </w:t>
            </w:r>
            <w:r w:rsidRPr="00DE0C5C">
              <w:rPr>
                <w:rFonts w:ascii="Arial" w:hAnsi="Arial" w:cs="Arial"/>
                <w:color w:val="231F20"/>
                <w:spacing w:val="-2"/>
                <w:sz w:val="24"/>
              </w:rPr>
              <w:t>chosen</w:t>
            </w:r>
            <w:r w:rsidRPr="00DE0C5C">
              <w:rPr>
                <w:rFonts w:ascii="Arial" w:hAnsi="Arial" w:cs="Arial"/>
                <w:color w:val="231F20"/>
                <w:spacing w:val="-3"/>
                <w:sz w:val="24"/>
              </w:rPr>
              <w:t xml:space="preserve"> </w:t>
            </w:r>
            <w:r w:rsidRPr="00DE0C5C">
              <w:rPr>
                <w:rFonts w:ascii="Arial" w:hAnsi="Arial" w:cs="Arial"/>
                <w:color w:val="231F20"/>
                <w:spacing w:val="-1"/>
                <w:sz w:val="24"/>
              </w:rPr>
              <w:t>events</w:t>
            </w:r>
            <w:r w:rsidRPr="00DE0C5C">
              <w:rPr>
                <w:rFonts w:ascii="Arial" w:hAnsi="Arial" w:cs="Arial"/>
                <w:color w:val="231F20"/>
                <w:spacing w:val="27"/>
                <w:sz w:val="24"/>
              </w:rPr>
              <w:t xml:space="preserve"> </w:t>
            </w:r>
            <w:r w:rsidRPr="00DE0C5C">
              <w:rPr>
                <w:rFonts w:ascii="Arial" w:hAnsi="Arial" w:cs="Arial"/>
                <w:color w:val="231F20"/>
                <w:spacing w:val="-3"/>
                <w:sz w:val="24"/>
              </w:rPr>
              <w:t xml:space="preserve">have </w:t>
            </w:r>
            <w:r w:rsidRPr="00DE0C5C">
              <w:rPr>
                <w:rFonts w:ascii="Arial" w:hAnsi="Arial" w:cs="Arial"/>
                <w:color w:val="231F20"/>
                <w:sz w:val="24"/>
              </w:rPr>
              <w:t>been</w:t>
            </w:r>
            <w:r w:rsidRPr="00DE0C5C">
              <w:rPr>
                <w:rFonts w:ascii="Arial" w:hAnsi="Arial" w:cs="Arial"/>
                <w:color w:val="231F20"/>
                <w:spacing w:val="-3"/>
                <w:sz w:val="24"/>
              </w:rPr>
              <w:t xml:space="preserve"> </w:t>
            </w:r>
            <w:r w:rsidRPr="00DE0C5C">
              <w:rPr>
                <w:rFonts w:ascii="Arial" w:hAnsi="Arial" w:cs="Arial"/>
                <w:color w:val="231F20"/>
                <w:sz w:val="24"/>
              </w:rPr>
              <w:t>ranked</w:t>
            </w:r>
            <w:r w:rsidRPr="00DE0C5C">
              <w:rPr>
                <w:rFonts w:ascii="Arial" w:hAnsi="Arial" w:cs="Arial"/>
                <w:color w:val="231F20"/>
                <w:spacing w:val="24"/>
                <w:sz w:val="24"/>
              </w:rPr>
              <w:t xml:space="preserve"> </w:t>
            </w:r>
            <w:r w:rsidRPr="00DE0C5C">
              <w:rPr>
                <w:rFonts w:ascii="Arial" w:hAnsi="Arial" w:cs="Arial"/>
                <w:color w:val="231F20"/>
                <w:spacing w:val="-1"/>
                <w:sz w:val="24"/>
              </w:rPr>
              <w:t>in</w:t>
            </w:r>
            <w:r w:rsidRPr="00DE0C5C">
              <w:rPr>
                <w:rFonts w:ascii="Arial" w:hAnsi="Arial" w:cs="Arial"/>
                <w:color w:val="231F20"/>
                <w:spacing w:val="-3"/>
                <w:sz w:val="24"/>
              </w:rPr>
              <w:t xml:space="preserve"> </w:t>
            </w:r>
            <w:r w:rsidRPr="00DE0C5C">
              <w:rPr>
                <w:rFonts w:ascii="Arial" w:hAnsi="Arial" w:cs="Arial"/>
                <w:color w:val="231F20"/>
                <w:sz w:val="24"/>
              </w:rPr>
              <w:t>a</w:t>
            </w:r>
            <w:r w:rsidRPr="00DE0C5C">
              <w:rPr>
                <w:rFonts w:ascii="Arial" w:hAnsi="Arial" w:cs="Arial"/>
                <w:color w:val="231F20"/>
                <w:spacing w:val="-3"/>
                <w:sz w:val="24"/>
              </w:rPr>
              <w:t xml:space="preserve"> </w:t>
            </w:r>
            <w:r w:rsidRPr="00DE0C5C">
              <w:rPr>
                <w:rFonts w:ascii="Arial" w:hAnsi="Arial" w:cs="Arial"/>
                <w:color w:val="231F20"/>
                <w:spacing w:val="-1"/>
                <w:sz w:val="24"/>
              </w:rPr>
              <w:t>plausible</w:t>
            </w:r>
            <w:r w:rsidRPr="00DE0C5C">
              <w:rPr>
                <w:rFonts w:ascii="Arial" w:hAnsi="Arial" w:cs="Arial"/>
                <w:color w:val="231F20"/>
                <w:spacing w:val="22"/>
                <w:sz w:val="24"/>
              </w:rPr>
              <w:t xml:space="preserve"> </w:t>
            </w:r>
            <w:r w:rsidRPr="00DE0C5C">
              <w:rPr>
                <w:rFonts w:ascii="Arial" w:hAnsi="Arial" w:cs="Arial"/>
                <w:color w:val="231F20"/>
                <w:spacing w:val="-1"/>
                <w:sz w:val="24"/>
              </w:rPr>
              <w:t>position</w:t>
            </w:r>
            <w:r w:rsidRPr="00DE0C5C">
              <w:rPr>
                <w:rFonts w:ascii="Arial" w:hAnsi="Arial" w:cs="Arial"/>
                <w:color w:val="231F20"/>
                <w:spacing w:val="-7"/>
                <w:sz w:val="24"/>
              </w:rPr>
              <w:t xml:space="preserve"> </w:t>
            </w:r>
            <w:r w:rsidRPr="00DE0C5C">
              <w:rPr>
                <w:rFonts w:ascii="Arial" w:hAnsi="Arial" w:cs="Arial"/>
                <w:color w:val="231F20"/>
                <w:spacing w:val="-1"/>
                <w:sz w:val="24"/>
              </w:rPr>
              <w:t>on</w:t>
            </w:r>
            <w:r w:rsidRPr="00DE0C5C">
              <w:rPr>
                <w:rFonts w:ascii="Arial" w:hAnsi="Arial" w:cs="Arial"/>
                <w:color w:val="231F20"/>
                <w:spacing w:val="-7"/>
                <w:sz w:val="24"/>
              </w:rPr>
              <w:t xml:space="preserve"> </w:t>
            </w:r>
            <w:r w:rsidRPr="00DE0C5C">
              <w:rPr>
                <w:rFonts w:ascii="Arial" w:hAnsi="Arial" w:cs="Arial"/>
                <w:color w:val="231F20"/>
                <w:sz w:val="24"/>
              </w:rPr>
              <w:t>the</w:t>
            </w:r>
            <w:r w:rsidRPr="00DE0C5C">
              <w:rPr>
                <w:rFonts w:ascii="Arial" w:hAnsi="Arial" w:cs="Arial"/>
                <w:color w:val="231F20"/>
                <w:spacing w:val="24"/>
                <w:sz w:val="24"/>
              </w:rPr>
              <w:t xml:space="preserve"> </w:t>
            </w:r>
            <w:r w:rsidRPr="00DE0C5C">
              <w:rPr>
                <w:rFonts w:ascii="Arial" w:hAnsi="Arial" w:cs="Arial"/>
                <w:color w:val="231F20"/>
                <w:sz w:val="24"/>
              </w:rPr>
              <w:t>scale.</w:t>
            </w:r>
          </w:p>
        </w:tc>
        <w:tc>
          <w:tcPr>
            <w:tcW w:w="2678" w:type="dxa"/>
            <w:tcBorders>
              <w:top w:val="single" w:sz="4" w:space="0" w:color="939598"/>
              <w:left w:val="single" w:sz="4" w:space="0" w:color="939598"/>
              <w:bottom w:val="single" w:sz="4" w:space="0" w:color="939598"/>
              <w:right w:val="single" w:sz="4" w:space="0" w:color="939598"/>
            </w:tcBorders>
          </w:tcPr>
          <w:p w14:paraId="324B185A" w14:textId="77777777" w:rsidR="00DE0C5C" w:rsidRPr="00DE0C5C" w:rsidRDefault="00DE0C5C" w:rsidP="007B4174">
            <w:pPr>
              <w:pStyle w:val="TableParagraph"/>
              <w:spacing w:before="125" w:line="253" w:lineRule="auto"/>
              <w:ind w:left="175" w:right="208"/>
              <w:rPr>
                <w:rFonts w:ascii="Arial" w:eastAsia="Gill Sans Light" w:hAnsi="Arial" w:cs="Arial"/>
                <w:sz w:val="24"/>
                <w:szCs w:val="24"/>
              </w:rPr>
            </w:pPr>
            <w:r w:rsidRPr="00DE0C5C">
              <w:rPr>
                <w:rFonts w:ascii="Arial" w:hAnsi="Arial" w:cs="Arial"/>
                <w:color w:val="231F20"/>
                <w:sz w:val="24"/>
              </w:rPr>
              <w:t>The</w:t>
            </w:r>
            <w:r w:rsidRPr="00DE0C5C">
              <w:rPr>
                <w:rFonts w:ascii="Arial" w:hAnsi="Arial" w:cs="Arial"/>
                <w:color w:val="231F20"/>
                <w:spacing w:val="-3"/>
                <w:sz w:val="24"/>
              </w:rPr>
              <w:t xml:space="preserve"> </w:t>
            </w:r>
            <w:r w:rsidRPr="00DE0C5C">
              <w:rPr>
                <w:rFonts w:ascii="Arial" w:hAnsi="Arial" w:cs="Arial"/>
                <w:color w:val="231F20"/>
                <w:spacing w:val="-2"/>
                <w:sz w:val="24"/>
              </w:rPr>
              <w:t>chosen</w:t>
            </w:r>
            <w:r w:rsidRPr="00DE0C5C">
              <w:rPr>
                <w:rFonts w:ascii="Arial" w:hAnsi="Arial" w:cs="Arial"/>
                <w:color w:val="231F20"/>
                <w:spacing w:val="-3"/>
                <w:sz w:val="24"/>
              </w:rPr>
              <w:t xml:space="preserve"> </w:t>
            </w:r>
            <w:r w:rsidRPr="00DE0C5C">
              <w:rPr>
                <w:rFonts w:ascii="Arial" w:hAnsi="Arial" w:cs="Arial"/>
                <w:color w:val="231F20"/>
                <w:spacing w:val="-1"/>
                <w:sz w:val="24"/>
              </w:rPr>
              <w:t>events</w:t>
            </w:r>
            <w:r w:rsidRPr="00DE0C5C">
              <w:rPr>
                <w:rFonts w:ascii="Arial" w:hAnsi="Arial" w:cs="Arial"/>
                <w:color w:val="231F20"/>
                <w:spacing w:val="27"/>
                <w:sz w:val="24"/>
              </w:rPr>
              <w:t xml:space="preserve"> </w:t>
            </w:r>
            <w:r w:rsidRPr="00DE0C5C">
              <w:rPr>
                <w:rFonts w:ascii="Arial" w:hAnsi="Arial" w:cs="Arial"/>
                <w:color w:val="231F20"/>
                <w:sz w:val="24"/>
              </w:rPr>
              <w:t>are</w:t>
            </w:r>
            <w:r w:rsidRPr="00DE0C5C">
              <w:rPr>
                <w:rFonts w:ascii="Arial" w:hAnsi="Arial" w:cs="Arial"/>
                <w:color w:val="231F20"/>
                <w:spacing w:val="-3"/>
                <w:sz w:val="24"/>
              </w:rPr>
              <w:t xml:space="preserve"> </w:t>
            </w:r>
            <w:r w:rsidRPr="00DE0C5C">
              <w:rPr>
                <w:rFonts w:ascii="Arial" w:hAnsi="Arial" w:cs="Arial"/>
                <w:color w:val="231F20"/>
                <w:sz w:val="24"/>
              </w:rPr>
              <w:t>mostly</w:t>
            </w:r>
            <w:r w:rsidRPr="00DE0C5C">
              <w:rPr>
                <w:rFonts w:ascii="Arial" w:hAnsi="Arial" w:cs="Arial"/>
                <w:color w:val="231F20"/>
                <w:spacing w:val="-3"/>
                <w:sz w:val="24"/>
              </w:rPr>
              <w:t xml:space="preserve"> </w:t>
            </w:r>
            <w:r w:rsidRPr="00DE0C5C">
              <w:rPr>
                <w:rFonts w:ascii="Arial" w:hAnsi="Arial" w:cs="Arial"/>
                <w:color w:val="231F20"/>
                <w:sz w:val="24"/>
              </w:rPr>
              <w:t>ranked</w:t>
            </w:r>
            <w:r w:rsidRPr="00DE0C5C">
              <w:rPr>
                <w:rFonts w:ascii="Arial" w:hAnsi="Arial" w:cs="Arial"/>
                <w:color w:val="231F20"/>
                <w:spacing w:val="25"/>
                <w:sz w:val="24"/>
              </w:rPr>
              <w:t xml:space="preserve"> </w:t>
            </w:r>
            <w:r w:rsidRPr="00DE0C5C">
              <w:rPr>
                <w:rFonts w:ascii="Arial" w:hAnsi="Arial" w:cs="Arial"/>
                <w:color w:val="231F20"/>
                <w:spacing w:val="-1"/>
                <w:sz w:val="24"/>
              </w:rPr>
              <w:t>in</w:t>
            </w:r>
            <w:r w:rsidRPr="00DE0C5C">
              <w:rPr>
                <w:rFonts w:ascii="Arial" w:hAnsi="Arial" w:cs="Arial"/>
                <w:color w:val="231F20"/>
                <w:spacing w:val="-3"/>
                <w:sz w:val="24"/>
              </w:rPr>
              <w:t xml:space="preserve"> </w:t>
            </w:r>
            <w:r w:rsidRPr="00DE0C5C">
              <w:rPr>
                <w:rFonts w:ascii="Arial" w:hAnsi="Arial" w:cs="Arial"/>
                <w:color w:val="231F20"/>
                <w:sz w:val="24"/>
              </w:rPr>
              <w:t>a</w:t>
            </w:r>
            <w:r w:rsidRPr="00DE0C5C">
              <w:rPr>
                <w:rFonts w:ascii="Arial" w:hAnsi="Arial" w:cs="Arial"/>
                <w:color w:val="231F20"/>
                <w:spacing w:val="-3"/>
                <w:sz w:val="24"/>
              </w:rPr>
              <w:t xml:space="preserve"> </w:t>
            </w:r>
            <w:r w:rsidRPr="00DE0C5C">
              <w:rPr>
                <w:rFonts w:ascii="Arial" w:hAnsi="Arial" w:cs="Arial"/>
                <w:color w:val="231F20"/>
                <w:spacing w:val="-1"/>
                <w:sz w:val="24"/>
              </w:rPr>
              <w:t>plausible</w:t>
            </w:r>
            <w:r w:rsidRPr="00DE0C5C">
              <w:rPr>
                <w:rFonts w:ascii="Arial" w:hAnsi="Arial" w:cs="Arial"/>
                <w:color w:val="231F20"/>
                <w:spacing w:val="22"/>
                <w:sz w:val="24"/>
              </w:rPr>
              <w:t xml:space="preserve"> </w:t>
            </w:r>
            <w:r w:rsidRPr="00DE0C5C">
              <w:rPr>
                <w:rFonts w:ascii="Arial" w:hAnsi="Arial" w:cs="Arial"/>
                <w:color w:val="231F20"/>
                <w:spacing w:val="-1"/>
                <w:sz w:val="24"/>
              </w:rPr>
              <w:t>position</w:t>
            </w:r>
            <w:r w:rsidRPr="00DE0C5C">
              <w:rPr>
                <w:rFonts w:ascii="Arial" w:hAnsi="Arial" w:cs="Arial"/>
                <w:color w:val="231F20"/>
                <w:spacing w:val="-7"/>
                <w:sz w:val="24"/>
              </w:rPr>
              <w:t xml:space="preserve"> </w:t>
            </w:r>
            <w:r w:rsidRPr="00DE0C5C">
              <w:rPr>
                <w:rFonts w:ascii="Arial" w:hAnsi="Arial" w:cs="Arial"/>
                <w:color w:val="231F20"/>
                <w:spacing w:val="-1"/>
                <w:sz w:val="24"/>
              </w:rPr>
              <w:t>on</w:t>
            </w:r>
            <w:r w:rsidRPr="00DE0C5C">
              <w:rPr>
                <w:rFonts w:ascii="Arial" w:hAnsi="Arial" w:cs="Arial"/>
                <w:color w:val="231F20"/>
                <w:spacing w:val="-7"/>
                <w:sz w:val="24"/>
              </w:rPr>
              <w:t xml:space="preserve"> </w:t>
            </w:r>
            <w:r w:rsidRPr="00DE0C5C">
              <w:rPr>
                <w:rFonts w:ascii="Arial" w:hAnsi="Arial" w:cs="Arial"/>
                <w:color w:val="231F20"/>
                <w:sz w:val="24"/>
              </w:rPr>
              <w:t>the</w:t>
            </w:r>
            <w:r w:rsidRPr="00DE0C5C">
              <w:rPr>
                <w:rFonts w:ascii="Arial" w:hAnsi="Arial" w:cs="Arial"/>
                <w:color w:val="231F20"/>
                <w:spacing w:val="24"/>
                <w:sz w:val="24"/>
              </w:rPr>
              <w:t xml:space="preserve"> </w:t>
            </w:r>
            <w:r w:rsidRPr="00DE0C5C">
              <w:rPr>
                <w:rFonts w:ascii="Arial" w:hAnsi="Arial" w:cs="Arial"/>
                <w:color w:val="231F20"/>
                <w:sz w:val="24"/>
              </w:rPr>
              <w:t>scale.</w:t>
            </w:r>
          </w:p>
        </w:tc>
        <w:tc>
          <w:tcPr>
            <w:tcW w:w="2835" w:type="dxa"/>
            <w:tcBorders>
              <w:top w:val="single" w:sz="4" w:space="0" w:color="939598"/>
              <w:left w:val="single" w:sz="4" w:space="0" w:color="939598"/>
              <w:bottom w:val="single" w:sz="4" w:space="0" w:color="939598"/>
              <w:right w:val="single" w:sz="4" w:space="0" w:color="939598"/>
            </w:tcBorders>
          </w:tcPr>
          <w:p w14:paraId="05F20A0B" w14:textId="77777777" w:rsidR="00DE0C5C" w:rsidRPr="00DE0C5C" w:rsidRDefault="00DE0C5C" w:rsidP="007B4174">
            <w:pPr>
              <w:pStyle w:val="TableParagraph"/>
              <w:spacing w:before="125" w:line="253" w:lineRule="auto"/>
              <w:ind w:left="174" w:right="292"/>
              <w:rPr>
                <w:rFonts w:ascii="Arial" w:eastAsia="Gill Sans Light" w:hAnsi="Arial" w:cs="Arial"/>
                <w:sz w:val="24"/>
                <w:szCs w:val="24"/>
              </w:rPr>
            </w:pPr>
            <w:r w:rsidRPr="00DE0C5C">
              <w:rPr>
                <w:rFonts w:ascii="Arial" w:hAnsi="Arial" w:cs="Arial"/>
                <w:color w:val="231F20"/>
                <w:sz w:val="24"/>
              </w:rPr>
              <w:t>The</w:t>
            </w:r>
            <w:r w:rsidRPr="00DE0C5C">
              <w:rPr>
                <w:rFonts w:ascii="Arial" w:hAnsi="Arial" w:cs="Arial"/>
                <w:color w:val="231F20"/>
                <w:spacing w:val="-3"/>
                <w:sz w:val="24"/>
              </w:rPr>
              <w:t xml:space="preserve"> </w:t>
            </w:r>
            <w:r w:rsidRPr="00DE0C5C">
              <w:rPr>
                <w:rFonts w:ascii="Arial" w:hAnsi="Arial" w:cs="Arial"/>
                <w:color w:val="231F20"/>
                <w:spacing w:val="-2"/>
                <w:sz w:val="24"/>
              </w:rPr>
              <w:t>chosen</w:t>
            </w:r>
            <w:r w:rsidRPr="00DE0C5C">
              <w:rPr>
                <w:rFonts w:ascii="Arial" w:hAnsi="Arial" w:cs="Arial"/>
                <w:color w:val="231F20"/>
                <w:spacing w:val="25"/>
                <w:sz w:val="24"/>
              </w:rPr>
              <w:t xml:space="preserve"> </w:t>
            </w:r>
            <w:r w:rsidRPr="00DE0C5C">
              <w:rPr>
                <w:rFonts w:ascii="Arial" w:hAnsi="Arial" w:cs="Arial"/>
                <w:color w:val="231F20"/>
                <w:spacing w:val="-1"/>
                <w:sz w:val="24"/>
              </w:rPr>
              <w:t>events</w:t>
            </w:r>
            <w:r w:rsidRPr="00DE0C5C">
              <w:rPr>
                <w:rFonts w:ascii="Arial" w:hAnsi="Arial" w:cs="Arial"/>
                <w:color w:val="231F20"/>
                <w:spacing w:val="-3"/>
                <w:sz w:val="24"/>
              </w:rPr>
              <w:t xml:space="preserve"> have </w:t>
            </w:r>
            <w:r w:rsidRPr="00DE0C5C">
              <w:rPr>
                <w:rFonts w:ascii="Arial" w:hAnsi="Arial" w:cs="Arial"/>
                <w:color w:val="231F20"/>
                <w:sz w:val="24"/>
              </w:rPr>
              <w:t>been</w:t>
            </w:r>
            <w:r w:rsidRPr="00DE0C5C">
              <w:rPr>
                <w:rFonts w:ascii="Arial" w:hAnsi="Arial" w:cs="Arial"/>
                <w:color w:val="231F20"/>
                <w:spacing w:val="25"/>
                <w:sz w:val="24"/>
              </w:rPr>
              <w:t xml:space="preserve"> </w:t>
            </w:r>
            <w:r w:rsidRPr="00DE0C5C">
              <w:rPr>
                <w:rFonts w:ascii="Arial" w:hAnsi="Arial" w:cs="Arial"/>
                <w:color w:val="231F20"/>
                <w:spacing w:val="-1"/>
                <w:sz w:val="24"/>
              </w:rPr>
              <w:t>somewhat</w:t>
            </w:r>
            <w:r w:rsidRPr="00DE0C5C">
              <w:rPr>
                <w:rFonts w:ascii="Arial" w:hAnsi="Arial" w:cs="Arial"/>
                <w:color w:val="231F20"/>
                <w:spacing w:val="-3"/>
                <w:sz w:val="24"/>
              </w:rPr>
              <w:t xml:space="preserve"> </w:t>
            </w:r>
            <w:r w:rsidRPr="00DE0C5C">
              <w:rPr>
                <w:rFonts w:ascii="Arial" w:hAnsi="Arial" w:cs="Arial"/>
                <w:color w:val="231F20"/>
                <w:sz w:val="24"/>
              </w:rPr>
              <w:t>ranked</w:t>
            </w:r>
            <w:r w:rsidRPr="00DE0C5C">
              <w:rPr>
                <w:rFonts w:ascii="Arial" w:hAnsi="Arial" w:cs="Arial"/>
                <w:color w:val="231F20"/>
                <w:spacing w:val="21"/>
                <w:sz w:val="24"/>
              </w:rPr>
              <w:t xml:space="preserve"> </w:t>
            </w:r>
            <w:r w:rsidRPr="00DE0C5C">
              <w:rPr>
                <w:rFonts w:ascii="Arial" w:hAnsi="Arial" w:cs="Arial"/>
                <w:color w:val="231F20"/>
                <w:spacing w:val="-1"/>
                <w:sz w:val="24"/>
              </w:rPr>
              <w:t>in</w:t>
            </w:r>
            <w:r w:rsidRPr="00DE0C5C">
              <w:rPr>
                <w:rFonts w:ascii="Arial" w:hAnsi="Arial" w:cs="Arial"/>
                <w:color w:val="231F20"/>
                <w:spacing w:val="-3"/>
                <w:sz w:val="24"/>
              </w:rPr>
              <w:t xml:space="preserve"> </w:t>
            </w:r>
            <w:r w:rsidRPr="00DE0C5C">
              <w:rPr>
                <w:rFonts w:ascii="Arial" w:hAnsi="Arial" w:cs="Arial"/>
                <w:color w:val="231F20"/>
                <w:sz w:val="24"/>
              </w:rPr>
              <w:t>a</w:t>
            </w:r>
            <w:r w:rsidRPr="00DE0C5C">
              <w:rPr>
                <w:rFonts w:ascii="Arial" w:hAnsi="Arial" w:cs="Arial"/>
                <w:color w:val="231F20"/>
                <w:spacing w:val="-3"/>
                <w:sz w:val="24"/>
              </w:rPr>
              <w:t xml:space="preserve"> </w:t>
            </w:r>
            <w:r w:rsidRPr="00DE0C5C">
              <w:rPr>
                <w:rFonts w:ascii="Arial" w:hAnsi="Arial" w:cs="Arial"/>
                <w:color w:val="231F20"/>
                <w:spacing w:val="-1"/>
                <w:sz w:val="24"/>
              </w:rPr>
              <w:t>plausible</w:t>
            </w:r>
            <w:r w:rsidRPr="00DE0C5C">
              <w:rPr>
                <w:rFonts w:ascii="Arial" w:hAnsi="Arial" w:cs="Arial"/>
                <w:color w:val="231F20"/>
                <w:spacing w:val="22"/>
                <w:sz w:val="24"/>
              </w:rPr>
              <w:t xml:space="preserve"> </w:t>
            </w:r>
            <w:r w:rsidRPr="00DE0C5C">
              <w:rPr>
                <w:rFonts w:ascii="Arial" w:hAnsi="Arial" w:cs="Arial"/>
                <w:color w:val="231F20"/>
                <w:spacing w:val="-1"/>
                <w:sz w:val="24"/>
              </w:rPr>
              <w:t>position</w:t>
            </w:r>
            <w:r w:rsidRPr="00DE0C5C">
              <w:rPr>
                <w:rFonts w:ascii="Arial" w:hAnsi="Arial" w:cs="Arial"/>
                <w:color w:val="231F20"/>
                <w:spacing w:val="-7"/>
                <w:sz w:val="24"/>
              </w:rPr>
              <w:t xml:space="preserve"> </w:t>
            </w:r>
            <w:r w:rsidRPr="00DE0C5C">
              <w:rPr>
                <w:rFonts w:ascii="Arial" w:hAnsi="Arial" w:cs="Arial"/>
                <w:color w:val="231F20"/>
                <w:spacing w:val="-1"/>
                <w:sz w:val="24"/>
              </w:rPr>
              <w:t>on</w:t>
            </w:r>
            <w:r w:rsidRPr="00DE0C5C">
              <w:rPr>
                <w:rFonts w:ascii="Arial" w:hAnsi="Arial" w:cs="Arial"/>
                <w:color w:val="231F20"/>
                <w:spacing w:val="-7"/>
                <w:sz w:val="24"/>
              </w:rPr>
              <w:t xml:space="preserve"> </w:t>
            </w:r>
            <w:r w:rsidRPr="00DE0C5C">
              <w:rPr>
                <w:rFonts w:ascii="Arial" w:hAnsi="Arial" w:cs="Arial"/>
                <w:color w:val="231F20"/>
                <w:sz w:val="24"/>
              </w:rPr>
              <w:t>the</w:t>
            </w:r>
            <w:r w:rsidRPr="00DE0C5C">
              <w:rPr>
                <w:rFonts w:ascii="Arial" w:hAnsi="Arial" w:cs="Arial"/>
                <w:color w:val="231F20"/>
                <w:spacing w:val="24"/>
                <w:sz w:val="24"/>
              </w:rPr>
              <w:t xml:space="preserve"> </w:t>
            </w:r>
            <w:r w:rsidRPr="00DE0C5C">
              <w:rPr>
                <w:rFonts w:ascii="Arial" w:hAnsi="Arial" w:cs="Arial"/>
                <w:color w:val="231F20"/>
                <w:sz w:val="24"/>
              </w:rPr>
              <w:t>scale.</w:t>
            </w:r>
          </w:p>
        </w:tc>
        <w:tc>
          <w:tcPr>
            <w:tcW w:w="2520" w:type="dxa"/>
            <w:tcBorders>
              <w:top w:val="single" w:sz="4" w:space="0" w:color="939598"/>
              <w:left w:val="single" w:sz="4" w:space="0" w:color="939598"/>
              <w:bottom w:val="single" w:sz="4" w:space="0" w:color="939598"/>
              <w:right w:val="single" w:sz="4" w:space="0" w:color="939598"/>
            </w:tcBorders>
          </w:tcPr>
          <w:p w14:paraId="3177F734" w14:textId="77777777" w:rsidR="00DE0C5C" w:rsidRPr="00DE0C5C" w:rsidRDefault="00DE0C5C" w:rsidP="007B4174">
            <w:pPr>
              <w:pStyle w:val="TableParagraph"/>
              <w:spacing w:before="125" w:line="253" w:lineRule="auto"/>
              <w:ind w:left="174" w:right="313"/>
              <w:rPr>
                <w:rFonts w:ascii="Arial" w:eastAsia="Gill Sans Light" w:hAnsi="Arial" w:cs="Arial"/>
                <w:sz w:val="24"/>
                <w:szCs w:val="24"/>
              </w:rPr>
            </w:pPr>
            <w:r w:rsidRPr="00DE0C5C">
              <w:rPr>
                <w:rFonts w:ascii="Arial" w:hAnsi="Arial" w:cs="Arial"/>
                <w:color w:val="231F20"/>
                <w:spacing w:val="-1"/>
                <w:sz w:val="24"/>
              </w:rPr>
              <w:t>Does</w:t>
            </w:r>
            <w:r w:rsidRPr="00DE0C5C">
              <w:rPr>
                <w:rFonts w:ascii="Arial" w:hAnsi="Arial" w:cs="Arial"/>
                <w:color w:val="231F20"/>
                <w:spacing w:val="-3"/>
                <w:sz w:val="24"/>
              </w:rPr>
              <w:t xml:space="preserve"> </w:t>
            </w:r>
            <w:r w:rsidRPr="00DE0C5C">
              <w:rPr>
                <w:rFonts w:ascii="Arial" w:hAnsi="Arial" w:cs="Arial"/>
                <w:color w:val="231F20"/>
                <w:spacing w:val="-2"/>
                <w:sz w:val="24"/>
              </w:rPr>
              <w:t>not</w:t>
            </w:r>
            <w:r w:rsidRPr="00DE0C5C">
              <w:rPr>
                <w:rFonts w:ascii="Arial" w:hAnsi="Arial" w:cs="Arial"/>
                <w:color w:val="231F20"/>
                <w:spacing w:val="-3"/>
                <w:sz w:val="24"/>
              </w:rPr>
              <w:t xml:space="preserve"> </w:t>
            </w:r>
            <w:r w:rsidRPr="00DE0C5C">
              <w:rPr>
                <w:rFonts w:ascii="Arial" w:hAnsi="Arial" w:cs="Arial"/>
                <w:color w:val="231F20"/>
                <w:spacing w:val="1"/>
                <w:sz w:val="24"/>
              </w:rPr>
              <w:t>rank</w:t>
            </w:r>
            <w:r w:rsidRPr="00DE0C5C">
              <w:rPr>
                <w:rFonts w:ascii="Arial" w:hAnsi="Arial" w:cs="Arial"/>
                <w:color w:val="231F20"/>
                <w:spacing w:val="25"/>
                <w:sz w:val="24"/>
              </w:rPr>
              <w:t xml:space="preserve"> </w:t>
            </w:r>
            <w:r w:rsidRPr="00DE0C5C">
              <w:rPr>
                <w:rFonts w:ascii="Arial" w:hAnsi="Arial" w:cs="Arial"/>
                <w:color w:val="231F20"/>
                <w:spacing w:val="-1"/>
                <w:sz w:val="24"/>
              </w:rPr>
              <w:t>the</w:t>
            </w:r>
            <w:r w:rsidRPr="00DE0C5C">
              <w:rPr>
                <w:rFonts w:ascii="Arial" w:hAnsi="Arial" w:cs="Arial"/>
                <w:color w:val="231F20"/>
                <w:spacing w:val="-3"/>
                <w:sz w:val="24"/>
              </w:rPr>
              <w:t xml:space="preserve"> </w:t>
            </w:r>
            <w:r w:rsidRPr="00DE0C5C">
              <w:rPr>
                <w:rFonts w:ascii="Arial" w:hAnsi="Arial" w:cs="Arial"/>
                <w:color w:val="231F20"/>
                <w:spacing w:val="-1"/>
                <w:sz w:val="24"/>
              </w:rPr>
              <w:t>events</w:t>
            </w:r>
            <w:r w:rsidRPr="00DE0C5C">
              <w:rPr>
                <w:rFonts w:ascii="Arial" w:hAnsi="Arial" w:cs="Arial"/>
                <w:color w:val="231F20"/>
                <w:spacing w:val="-3"/>
                <w:sz w:val="24"/>
              </w:rPr>
              <w:t xml:space="preserve"> </w:t>
            </w:r>
            <w:r w:rsidRPr="00DE0C5C">
              <w:rPr>
                <w:rFonts w:ascii="Arial" w:hAnsi="Arial" w:cs="Arial"/>
                <w:color w:val="231F20"/>
                <w:spacing w:val="-1"/>
                <w:sz w:val="24"/>
              </w:rPr>
              <w:t>or</w:t>
            </w:r>
            <w:r w:rsidRPr="00DE0C5C">
              <w:rPr>
                <w:rFonts w:ascii="Arial" w:hAnsi="Arial" w:cs="Arial"/>
                <w:color w:val="231F20"/>
                <w:spacing w:val="-3"/>
                <w:sz w:val="24"/>
              </w:rPr>
              <w:t xml:space="preserve"> </w:t>
            </w:r>
            <w:r w:rsidRPr="00DE0C5C">
              <w:rPr>
                <w:rFonts w:ascii="Arial" w:hAnsi="Arial" w:cs="Arial"/>
                <w:color w:val="231F20"/>
                <w:spacing w:val="-1"/>
                <w:sz w:val="24"/>
              </w:rPr>
              <w:t>the</w:t>
            </w:r>
            <w:r w:rsidRPr="00DE0C5C">
              <w:rPr>
                <w:rFonts w:ascii="Arial" w:hAnsi="Arial" w:cs="Arial"/>
                <w:color w:val="231F20"/>
                <w:spacing w:val="28"/>
                <w:sz w:val="24"/>
              </w:rPr>
              <w:t xml:space="preserve"> </w:t>
            </w:r>
            <w:r w:rsidRPr="00DE0C5C">
              <w:rPr>
                <w:rFonts w:ascii="Arial" w:hAnsi="Arial" w:cs="Arial"/>
                <w:color w:val="231F20"/>
                <w:sz w:val="24"/>
              </w:rPr>
              <w:t>ranking</w:t>
            </w:r>
            <w:r w:rsidRPr="00DE0C5C">
              <w:rPr>
                <w:rFonts w:ascii="Arial" w:hAnsi="Arial" w:cs="Arial"/>
                <w:color w:val="231F20"/>
                <w:spacing w:val="-3"/>
                <w:sz w:val="24"/>
              </w:rPr>
              <w:t xml:space="preserve"> </w:t>
            </w:r>
            <w:r w:rsidRPr="00DE0C5C">
              <w:rPr>
                <w:rFonts w:ascii="Arial" w:hAnsi="Arial" w:cs="Arial"/>
                <w:color w:val="231F20"/>
                <w:spacing w:val="-1"/>
                <w:sz w:val="24"/>
              </w:rPr>
              <w:t>is</w:t>
            </w:r>
            <w:r w:rsidRPr="00DE0C5C">
              <w:rPr>
                <w:rFonts w:ascii="Arial" w:hAnsi="Arial" w:cs="Arial"/>
                <w:color w:val="231F20"/>
                <w:spacing w:val="-3"/>
                <w:sz w:val="24"/>
              </w:rPr>
              <w:t xml:space="preserve"> </w:t>
            </w:r>
            <w:r w:rsidRPr="00DE0C5C">
              <w:rPr>
                <w:rFonts w:ascii="Arial" w:hAnsi="Arial" w:cs="Arial"/>
                <w:color w:val="231F20"/>
                <w:spacing w:val="-2"/>
                <w:sz w:val="24"/>
              </w:rPr>
              <w:t>not</w:t>
            </w:r>
            <w:r w:rsidRPr="00DE0C5C">
              <w:rPr>
                <w:rFonts w:ascii="Arial" w:hAnsi="Arial" w:cs="Arial"/>
                <w:color w:val="231F20"/>
                <w:spacing w:val="28"/>
                <w:sz w:val="24"/>
              </w:rPr>
              <w:t xml:space="preserve"> </w:t>
            </w:r>
            <w:r w:rsidRPr="00DE0C5C">
              <w:rPr>
                <w:rFonts w:ascii="Arial" w:hAnsi="Arial" w:cs="Arial"/>
                <w:color w:val="231F20"/>
                <w:spacing w:val="-1"/>
                <w:sz w:val="24"/>
              </w:rPr>
              <w:t>plausible</w:t>
            </w:r>
            <w:r w:rsidRPr="00DE0C5C">
              <w:rPr>
                <w:rFonts w:ascii="Arial" w:hAnsi="Arial" w:cs="Arial"/>
                <w:color w:val="231F20"/>
                <w:spacing w:val="-3"/>
                <w:sz w:val="24"/>
              </w:rPr>
              <w:t xml:space="preserve"> </w:t>
            </w:r>
            <w:r w:rsidRPr="00DE0C5C">
              <w:rPr>
                <w:rFonts w:ascii="Arial" w:hAnsi="Arial" w:cs="Arial"/>
                <w:color w:val="231F20"/>
                <w:spacing w:val="-2"/>
                <w:sz w:val="24"/>
              </w:rPr>
              <w:t>for</w:t>
            </w:r>
            <w:r w:rsidRPr="00DE0C5C">
              <w:rPr>
                <w:rFonts w:ascii="Arial" w:hAnsi="Arial" w:cs="Arial"/>
                <w:color w:val="231F20"/>
                <w:spacing w:val="-3"/>
                <w:sz w:val="24"/>
              </w:rPr>
              <w:t xml:space="preserve"> </w:t>
            </w:r>
            <w:r w:rsidRPr="00DE0C5C">
              <w:rPr>
                <w:rFonts w:ascii="Arial" w:hAnsi="Arial" w:cs="Arial"/>
                <w:color w:val="231F20"/>
                <w:sz w:val="24"/>
              </w:rPr>
              <w:t>most</w:t>
            </w:r>
            <w:r w:rsidRPr="00DE0C5C">
              <w:rPr>
                <w:rFonts w:ascii="Arial" w:hAnsi="Arial" w:cs="Arial"/>
                <w:color w:val="231F20"/>
                <w:spacing w:val="22"/>
                <w:sz w:val="24"/>
              </w:rPr>
              <w:t xml:space="preserve"> </w:t>
            </w:r>
            <w:r w:rsidRPr="00DE0C5C">
              <w:rPr>
                <w:rFonts w:ascii="Arial" w:hAnsi="Arial" w:cs="Arial"/>
                <w:color w:val="231F20"/>
                <w:spacing w:val="-3"/>
                <w:sz w:val="24"/>
              </w:rPr>
              <w:t xml:space="preserve">of </w:t>
            </w:r>
            <w:r w:rsidRPr="00DE0C5C">
              <w:rPr>
                <w:rFonts w:ascii="Arial" w:hAnsi="Arial" w:cs="Arial"/>
                <w:color w:val="231F20"/>
                <w:spacing w:val="-1"/>
                <w:sz w:val="24"/>
              </w:rPr>
              <w:t>the</w:t>
            </w:r>
            <w:r w:rsidRPr="00DE0C5C">
              <w:rPr>
                <w:rFonts w:ascii="Arial" w:hAnsi="Arial" w:cs="Arial"/>
                <w:color w:val="231F20"/>
                <w:spacing w:val="-3"/>
                <w:sz w:val="24"/>
              </w:rPr>
              <w:t xml:space="preserve"> </w:t>
            </w:r>
            <w:r w:rsidRPr="00DE0C5C">
              <w:rPr>
                <w:rFonts w:ascii="Arial" w:hAnsi="Arial" w:cs="Arial"/>
                <w:color w:val="231F20"/>
                <w:sz w:val="24"/>
              </w:rPr>
              <w:t>events.</w:t>
            </w:r>
          </w:p>
        </w:tc>
      </w:tr>
      <w:tr w:rsidR="00DE0C5C" w:rsidRPr="00DE0C5C" w14:paraId="3EB8D168" w14:textId="77777777" w:rsidTr="00DE0C5C">
        <w:trPr>
          <w:trHeight w:hRule="exact" w:val="4240"/>
        </w:trPr>
        <w:tc>
          <w:tcPr>
            <w:tcW w:w="13680" w:type="dxa"/>
            <w:gridSpan w:val="5"/>
            <w:tcBorders>
              <w:top w:val="single" w:sz="4" w:space="0" w:color="939598"/>
              <w:left w:val="single" w:sz="4" w:space="0" w:color="939598"/>
              <w:bottom w:val="single" w:sz="4" w:space="0" w:color="939598"/>
              <w:right w:val="single" w:sz="4" w:space="0" w:color="939598"/>
            </w:tcBorders>
          </w:tcPr>
          <w:p w14:paraId="304AC01C" w14:textId="77777777" w:rsidR="00DE0C5C" w:rsidRPr="00DE0C5C" w:rsidRDefault="00DE0C5C" w:rsidP="007B4174">
            <w:pPr>
              <w:pStyle w:val="TableParagraph"/>
              <w:spacing w:before="215"/>
              <w:ind w:left="264"/>
              <w:rPr>
                <w:rFonts w:ascii="Arial" w:eastAsia="Gill Sans Light" w:hAnsi="Arial" w:cs="Arial"/>
                <w:sz w:val="24"/>
                <w:szCs w:val="24"/>
              </w:rPr>
            </w:pPr>
            <w:r w:rsidRPr="00DE0C5C">
              <w:rPr>
                <w:rFonts w:ascii="Arial" w:hAnsi="Arial" w:cs="Arial"/>
                <w:color w:val="231F20"/>
                <w:spacing w:val="-1"/>
                <w:sz w:val="24"/>
              </w:rPr>
              <w:t>Comments:</w:t>
            </w:r>
          </w:p>
        </w:tc>
      </w:tr>
      <w:tr w:rsidR="0046083F" w:rsidRPr="0046083F" w14:paraId="25DF424C" w14:textId="77777777" w:rsidTr="0046083F">
        <w:trPr>
          <w:trHeight w:hRule="exact" w:val="822"/>
        </w:trPr>
        <w:tc>
          <w:tcPr>
            <w:tcW w:w="2970" w:type="dxa"/>
            <w:tcBorders>
              <w:top w:val="single" w:sz="4" w:space="0" w:color="939598"/>
              <w:left w:val="single" w:sz="4" w:space="0" w:color="939598"/>
              <w:bottom w:val="single" w:sz="4" w:space="0" w:color="939598"/>
              <w:right w:val="single" w:sz="4" w:space="0" w:color="939598"/>
            </w:tcBorders>
            <w:shd w:val="clear" w:color="auto" w:fill="BCBEC0"/>
          </w:tcPr>
          <w:p w14:paraId="471284AA" w14:textId="77777777" w:rsidR="0046083F" w:rsidRPr="0046083F" w:rsidRDefault="0046083F" w:rsidP="007B4174">
            <w:pPr>
              <w:rPr>
                <w:rFonts w:ascii="Arial" w:hAnsi="Arial" w:cs="Arial"/>
              </w:rPr>
            </w:pPr>
          </w:p>
        </w:tc>
        <w:tc>
          <w:tcPr>
            <w:tcW w:w="2677" w:type="dxa"/>
            <w:tcBorders>
              <w:top w:val="single" w:sz="4" w:space="0" w:color="939598"/>
              <w:left w:val="single" w:sz="4" w:space="0" w:color="939598"/>
              <w:bottom w:val="single" w:sz="4" w:space="0" w:color="939598"/>
              <w:right w:val="single" w:sz="4" w:space="0" w:color="939598"/>
            </w:tcBorders>
            <w:shd w:val="clear" w:color="auto" w:fill="BCBEC0"/>
          </w:tcPr>
          <w:p w14:paraId="2C7856BC" w14:textId="77777777" w:rsidR="0046083F" w:rsidRPr="0046083F" w:rsidRDefault="0046083F" w:rsidP="007B4174">
            <w:pPr>
              <w:pStyle w:val="TableParagraph"/>
              <w:spacing w:before="123"/>
              <w:ind w:left="174" w:right="626"/>
              <w:rPr>
                <w:rFonts w:ascii="Arial" w:eastAsia="Gill Sans SemiBold" w:hAnsi="Arial" w:cs="Arial"/>
                <w:sz w:val="24"/>
                <w:szCs w:val="24"/>
              </w:rPr>
            </w:pPr>
            <w:r w:rsidRPr="0046083F">
              <w:rPr>
                <w:rFonts w:ascii="Arial" w:hAnsi="Arial" w:cs="Arial"/>
                <w:b/>
                <w:color w:val="231F20"/>
                <w:spacing w:val="-1"/>
                <w:sz w:val="24"/>
              </w:rPr>
              <w:t>Exceeds</w:t>
            </w:r>
            <w:r w:rsidRPr="0046083F">
              <w:rPr>
                <w:rFonts w:ascii="Arial" w:hAnsi="Arial" w:cs="Arial"/>
                <w:b/>
                <w:color w:val="231F20"/>
                <w:spacing w:val="20"/>
                <w:sz w:val="24"/>
              </w:rPr>
              <w:t xml:space="preserve"> </w:t>
            </w:r>
            <w:r w:rsidRPr="0046083F">
              <w:rPr>
                <w:rFonts w:ascii="Arial" w:hAnsi="Arial" w:cs="Arial"/>
                <w:b/>
                <w:color w:val="231F20"/>
                <w:spacing w:val="-1"/>
                <w:sz w:val="24"/>
              </w:rPr>
              <w:t>Expectations</w:t>
            </w:r>
          </w:p>
        </w:tc>
        <w:tc>
          <w:tcPr>
            <w:tcW w:w="2678" w:type="dxa"/>
            <w:tcBorders>
              <w:top w:val="single" w:sz="4" w:space="0" w:color="939598"/>
              <w:left w:val="single" w:sz="4" w:space="0" w:color="939598"/>
              <w:bottom w:val="single" w:sz="4" w:space="0" w:color="939598"/>
              <w:right w:val="single" w:sz="4" w:space="0" w:color="939598"/>
            </w:tcBorders>
            <w:shd w:val="clear" w:color="auto" w:fill="BCBEC0"/>
          </w:tcPr>
          <w:p w14:paraId="1FA43022" w14:textId="77777777" w:rsidR="0046083F" w:rsidRPr="0046083F" w:rsidRDefault="0046083F" w:rsidP="007B4174">
            <w:pPr>
              <w:pStyle w:val="TableParagraph"/>
              <w:spacing w:before="123"/>
              <w:ind w:left="175" w:right="626"/>
              <w:rPr>
                <w:rFonts w:ascii="Arial" w:eastAsia="Gill Sans SemiBold" w:hAnsi="Arial" w:cs="Arial"/>
                <w:sz w:val="24"/>
                <w:szCs w:val="24"/>
              </w:rPr>
            </w:pPr>
            <w:r w:rsidRPr="0046083F">
              <w:rPr>
                <w:rFonts w:ascii="Arial" w:hAnsi="Arial" w:cs="Arial"/>
                <w:b/>
                <w:color w:val="231F20"/>
                <w:sz w:val="24"/>
              </w:rPr>
              <w:t>Meets</w:t>
            </w:r>
            <w:r w:rsidRPr="0046083F">
              <w:rPr>
                <w:rFonts w:ascii="Arial" w:hAnsi="Arial" w:cs="Arial"/>
                <w:b/>
                <w:color w:val="231F20"/>
                <w:spacing w:val="21"/>
                <w:sz w:val="24"/>
              </w:rPr>
              <w:t xml:space="preserve"> </w:t>
            </w:r>
            <w:r w:rsidRPr="0046083F">
              <w:rPr>
                <w:rFonts w:ascii="Arial" w:hAnsi="Arial" w:cs="Arial"/>
                <w:b/>
                <w:color w:val="231F20"/>
                <w:spacing w:val="-1"/>
                <w:sz w:val="24"/>
              </w:rPr>
              <w:t>Expectations</w:t>
            </w:r>
          </w:p>
        </w:tc>
        <w:tc>
          <w:tcPr>
            <w:tcW w:w="2835" w:type="dxa"/>
            <w:tcBorders>
              <w:top w:val="single" w:sz="4" w:space="0" w:color="939598"/>
              <w:left w:val="single" w:sz="4" w:space="0" w:color="939598"/>
              <w:bottom w:val="single" w:sz="4" w:space="0" w:color="939598"/>
              <w:right w:val="single" w:sz="4" w:space="0" w:color="939598"/>
            </w:tcBorders>
            <w:shd w:val="clear" w:color="auto" w:fill="BCBEC0"/>
          </w:tcPr>
          <w:p w14:paraId="78D746EA" w14:textId="77777777" w:rsidR="0046083F" w:rsidRPr="0046083F" w:rsidRDefault="0046083F" w:rsidP="007B4174">
            <w:pPr>
              <w:pStyle w:val="TableParagraph"/>
              <w:spacing w:before="123"/>
              <w:ind w:left="174" w:right="626"/>
              <w:rPr>
                <w:rFonts w:ascii="Arial" w:eastAsia="Gill Sans SemiBold" w:hAnsi="Arial" w:cs="Arial"/>
                <w:sz w:val="24"/>
                <w:szCs w:val="24"/>
              </w:rPr>
            </w:pPr>
            <w:r w:rsidRPr="0046083F">
              <w:rPr>
                <w:rFonts w:ascii="Arial" w:hAnsi="Arial" w:cs="Arial"/>
                <w:b/>
                <w:color w:val="231F20"/>
                <w:spacing w:val="-2"/>
                <w:sz w:val="24"/>
              </w:rPr>
              <w:t>Approaching</w:t>
            </w:r>
            <w:r w:rsidRPr="0046083F">
              <w:rPr>
                <w:rFonts w:ascii="Arial" w:hAnsi="Arial" w:cs="Arial"/>
                <w:b/>
                <w:color w:val="231F20"/>
                <w:spacing w:val="30"/>
                <w:sz w:val="24"/>
              </w:rPr>
              <w:t xml:space="preserve"> </w:t>
            </w:r>
            <w:r w:rsidRPr="0046083F">
              <w:rPr>
                <w:rFonts w:ascii="Arial" w:hAnsi="Arial" w:cs="Arial"/>
                <w:b/>
                <w:color w:val="231F20"/>
                <w:spacing w:val="-1"/>
                <w:sz w:val="24"/>
              </w:rPr>
              <w:t>Expectations</w:t>
            </w:r>
          </w:p>
        </w:tc>
        <w:tc>
          <w:tcPr>
            <w:tcW w:w="2520" w:type="dxa"/>
            <w:tcBorders>
              <w:top w:val="single" w:sz="4" w:space="0" w:color="939598"/>
              <w:left w:val="single" w:sz="4" w:space="0" w:color="939598"/>
              <w:bottom w:val="single" w:sz="4" w:space="0" w:color="939598"/>
              <w:right w:val="single" w:sz="4" w:space="0" w:color="939598"/>
            </w:tcBorders>
            <w:shd w:val="clear" w:color="auto" w:fill="BCBEC0"/>
          </w:tcPr>
          <w:p w14:paraId="75C8728B" w14:textId="77777777" w:rsidR="0046083F" w:rsidRPr="0046083F" w:rsidRDefault="0046083F" w:rsidP="007B4174">
            <w:pPr>
              <w:pStyle w:val="TableParagraph"/>
              <w:spacing w:before="123"/>
              <w:ind w:left="174" w:right="237"/>
              <w:rPr>
                <w:rFonts w:ascii="Arial" w:eastAsia="Gill Sans SemiBold" w:hAnsi="Arial" w:cs="Arial"/>
                <w:sz w:val="24"/>
                <w:szCs w:val="24"/>
              </w:rPr>
            </w:pPr>
            <w:r w:rsidRPr="0046083F">
              <w:rPr>
                <w:rFonts w:ascii="Arial" w:hAnsi="Arial" w:cs="Arial"/>
                <w:b/>
                <w:color w:val="231F20"/>
                <w:spacing w:val="-1"/>
                <w:sz w:val="24"/>
              </w:rPr>
              <w:t>Not</w:t>
            </w:r>
            <w:r w:rsidRPr="0046083F">
              <w:rPr>
                <w:rFonts w:ascii="Arial" w:hAnsi="Arial" w:cs="Arial"/>
                <w:b/>
                <w:color w:val="231F20"/>
                <w:spacing w:val="-3"/>
                <w:sz w:val="24"/>
              </w:rPr>
              <w:t xml:space="preserve"> </w:t>
            </w:r>
            <w:r w:rsidRPr="0046083F">
              <w:rPr>
                <w:rFonts w:ascii="Arial" w:hAnsi="Arial" w:cs="Arial"/>
                <w:b/>
                <w:color w:val="231F20"/>
                <w:spacing w:val="-7"/>
                <w:sz w:val="24"/>
              </w:rPr>
              <w:t>Yet</w:t>
            </w:r>
            <w:r w:rsidRPr="0046083F">
              <w:rPr>
                <w:rFonts w:ascii="Arial" w:hAnsi="Arial" w:cs="Arial"/>
                <w:b/>
                <w:color w:val="231F20"/>
                <w:spacing w:val="-3"/>
                <w:sz w:val="24"/>
              </w:rPr>
              <w:t xml:space="preserve"> </w:t>
            </w:r>
            <w:r w:rsidRPr="0046083F">
              <w:rPr>
                <w:rFonts w:ascii="Arial" w:hAnsi="Arial" w:cs="Arial"/>
                <w:b/>
                <w:color w:val="231F20"/>
                <w:spacing w:val="-1"/>
                <w:sz w:val="24"/>
              </w:rPr>
              <w:t>Meeting</w:t>
            </w:r>
            <w:r w:rsidRPr="0046083F">
              <w:rPr>
                <w:rFonts w:ascii="Arial" w:hAnsi="Arial" w:cs="Arial"/>
                <w:b/>
                <w:color w:val="231F20"/>
                <w:spacing w:val="25"/>
                <w:sz w:val="24"/>
              </w:rPr>
              <w:t xml:space="preserve"> </w:t>
            </w:r>
            <w:r w:rsidRPr="0046083F">
              <w:rPr>
                <w:rFonts w:ascii="Arial" w:hAnsi="Arial" w:cs="Arial"/>
                <w:b/>
                <w:color w:val="231F20"/>
                <w:spacing w:val="-1"/>
                <w:sz w:val="24"/>
              </w:rPr>
              <w:t>Expectations</w:t>
            </w:r>
          </w:p>
        </w:tc>
      </w:tr>
      <w:tr w:rsidR="0046083F" w:rsidRPr="0046083F" w14:paraId="62FC7361" w14:textId="77777777" w:rsidTr="0046083F">
        <w:trPr>
          <w:trHeight w:hRule="exact" w:val="2332"/>
        </w:trPr>
        <w:tc>
          <w:tcPr>
            <w:tcW w:w="2970" w:type="dxa"/>
            <w:tcBorders>
              <w:top w:val="single" w:sz="4" w:space="0" w:color="939598"/>
              <w:left w:val="single" w:sz="4" w:space="0" w:color="939598"/>
              <w:bottom w:val="single" w:sz="4" w:space="0" w:color="939598"/>
              <w:right w:val="single" w:sz="4" w:space="0" w:color="939598"/>
            </w:tcBorders>
            <w:shd w:val="clear" w:color="auto" w:fill="E6E7E8"/>
          </w:tcPr>
          <w:p w14:paraId="00FF2492" w14:textId="77777777" w:rsidR="0046083F" w:rsidRPr="0046083F" w:rsidRDefault="0046083F" w:rsidP="007B4174">
            <w:pPr>
              <w:pStyle w:val="TableParagraph"/>
              <w:spacing w:before="123"/>
              <w:ind w:left="174" w:right="410"/>
              <w:rPr>
                <w:rFonts w:ascii="Arial" w:eastAsia="Gill Sans SemiBold" w:hAnsi="Arial" w:cs="Arial"/>
                <w:sz w:val="24"/>
                <w:szCs w:val="24"/>
              </w:rPr>
            </w:pPr>
            <w:r w:rsidRPr="0046083F">
              <w:rPr>
                <w:rFonts w:ascii="Arial" w:hAnsi="Arial" w:cs="Arial"/>
                <w:b/>
                <w:color w:val="231F20"/>
                <w:spacing w:val="-1"/>
                <w:sz w:val="24"/>
              </w:rPr>
              <w:t>Identifying</w:t>
            </w:r>
            <w:r w:rsidRPr="0046083F">
              <w:rPr>
                <w:rFonts w:ascii="Arial" w:hAnsi="Arial" w:cs="Arial"/>
                <w:b/>
                <w:color w:val="231F20"/>
                <w:spacing w:val="-3"/>
                <w:sz w:val="24"/>
              </w:rPr>
              <w:t xml:space="preserve"> </w:t>
            </w:r>
            <w:r w:rsidRPr="0046083F">
              <w:rPr>
                <w:rFonts w:ascii="Arial" w:hAnsi="Arial" w:cs="Arial"/>
                <w:b/>
                <w:color w:val="231F20"/>
                <w:spacing w:val="-2"/>
                <w:sz w:val="24"/>
              </w:rPr>
              <w:t>turning</w:t>
            </w:r>
            <w:r w:rsidRPr="0046083F">
              <w:rPr>
                <w:rFonts w:ascii="Arial" w:hAnsi="Arial" w:cs="Arial"/>
                <w:b/>
                <w:color w:val="231F20"/>
                <w:spacing w:val="23"/>
                <w:sz w:val="24"/>
              </w:rPr>
              <w:t xml:space="preserve"> </w:t>
            </w:r>
            <w:r w:rsidRPr="0046083F">
              <w:rPr>
                <w:rFonts w:ascii="Arial" w:hAnsi="Arial" w:cs="Arial"/>
                <w:b/>
                <w:color w:val="231F20"/>
                <w:spacing w:val="-2"/>
                <w:sz w:val="24"/>
              </w:rPr>
              <w:t>points</w:t>
            </w:r>
          </w:p>
        </w:tc>
        <w:tc>
          <w:tcPr>
            <w:tcW w:w="2677" w:type="dxa"/>
            <w:tcBorders>
              <w:top w:val="single" w:sz="4" w:space="0" w:color="939598"/>
              <w:left w:val="single" w:sz="4" w:space="0" w:color="939598"/>
              <w:bottom w:val="single" w:sz="4" w:space="0" w:color="939598"/>
              <w:right w:val="single" w:sz="4" w:space="0" w:color="939598"/>
            </w:tcBorders>
          </w:tcPr>
          <w:p w14:paraId="572AA90A" w14:textId="77777777" w:rsidR="0046083F" w:rsidRPr="0046083F" w:rsidRDefault="0046083F" w:rsidP="007B4174">
            <w:pPr>
              <w:pStyle w:val="TableParagraph"/>
              <w:spacing w:before="125" w:line="253" w:lineRule="auto"/>
              <w:ind w:left="174" w:right="344"/>
              <w:rPr>
                <w:rFonts w:ascii="Arial" w:eastAsia="Gill Sans Light" w:hAnsi="Arial" w:cs="Arial"/>
                <w:sz w:val="24"/>
                <w:szCs w:val="24"/>
              </w:rPr>
            </w:pPr>
            <w:r w:rsidRPr="0046083F">
              <w:rPr>
                <w:rFonts w:ascii="Arial" w:hAnsi="Arial" w:cs="Arial"/>
                <w:color w:val="231F20"/>
                <w:spacing w:val="-1"/>
                <w:sz w:val="24"/>
              </w:rPr>
              <w:t>Accurately</w:t>
            </w:r>
            <w:r w:rsidRPr="0046083F">
              <w:rPr>
                <w:rFonts w:ascii="Arial" w:hAnsi="Arial" w:cs="Arial"/>
                <w:color w:val="231F20"/>
                <w:spacing w:val="-3"/>
                <w:sz w:val="24"/>
              </w:rPr>
              <w:t xml:space="preserve"> </w:t>
            </w:r>
            <w:r w:rsidRPr="0046083F">
              <w:rPr>
                <w:rFonts w:ascii="Arial" w:hAnsi="Arial" w:cs="Arial"/>
                <w:color w:val="231F20"/>
                <w:spacing w:val="-1"/>
                <w:sz w:val="24"/>
              </w:rPr>
              <w:t>and</w:t>
            </w:r>
            <w:r w:rsidRPr="0046083F">
              <w:rPr>
                <w:rFonts w:ascii="Arial" w:hAnsi="Arial" w:cs="Arial"/>
                <w:color w:val="231F20"/>
                <w:spacing w:val="25"/>
                <w:sz w:val="24"/>
              </w:rPr>
              <w:t xml:space="preserve"> </w:t>
            </w:r>
            <w:r w:rsidRPr="0046083F">
              <w:rPr>
                <w:rFonts w:ascii="Arial" w:hAnsi="Arial" w:cs="Arial"/>
                <w:color w:val="231F20"/>
                <w:sz w:val="24"/>
              </w:rPr>
              <w:t>clearly</w:t>
            </w:r>
            <w:r w:rsidRPr="0046083F">
              <w:rPr>
                <w:rFonts w:ascii="Arial" w:hAnsi="Arial" w:cs="Arial"/>
                <w:color w:val="231F20"/>
                <w:spacing w:val="-3"/>
                <w:sz w:val="24"/>
              </w:rPr>
              <w:t xml:space="preserve"> </w:t>
            </w:r>
            <w:r w:rsidRPr="0046083F">
              <w:rPr>
                <w:rFonts w:ascii="Arial" w:hAnsi="Arial" w:cs="Arial"/>
                <w:color w:val="231F20"/>
                <w:spacing w:val="-1"/>
                <w:sz w:val="24"/>
              </w:rPr>
              <w:t>describes</w:t>
            </w:r>
            <w:r w:rsidRPr="0046083F">
              <w:rPr>
                <w:rFonts w:ascii="Arial" w:hAnsi="Arial" w:cs="Arial"/>
                <w:color w:val="231F20"/>
                <w:spacing w:val="26"/>
                <w:sz w:val="24"/>
              </w:rPr>
              <w:t xml:space="preserve"> </w:t>
            </w:r>
            <w:r w:rsidRPr="0046083F">
              <w:rPr>
                <w:rFonts w:ascii="Arial" w:hAnsi="Arial" w:cs="Arial"/>
                <w:color w:val="231F20"/>
                <w:spacing w:val="-1"/>
                <w:sz w:val="24"/>
              </w:rPr>
              <w:t>the</w:t>
            </w:r>
            <w:r w:rsidRPr="0046083F">
              <w:rPr>
                <w:rFonts w:ascii="Arial" w:hAnsi="Arial" w:cs="Arial"/>
                <w:color w:val="231F20"/>
                <w:spacing w:val="-3"/>
                <w:sz w:val="24"/>
              </w:rPr>
              <w:t xml:space="preserve"> </w:t>
            </w:r>
            <w:r w:rsidRPr="0046083F">
              <w:rPr>
                <w:rFonts w:ascii="Arial" w:hAnsi="Arial" w:cs="Arial"/>
                <w:color w:val="231F20"/>
                <w:sz w:val="24"/>
              </w:rPr>
              <w:t>general</w:t>
            </w:r>
            <w:r w:rsidRPr="0046083F">
              <w:rPr>
                <w:rFonts w:ascii="Arial" w:hAnsi="Arial" w:cs="Arial"/>
                <w:color w:val="231F20"/>
                <w:spacing w:val="23"/>
                <w:sz w:val="24"/>
              </w:rPr>
              <w:t xml:space="preserve"> </w:t>
            </w:r>
            <w:r w:rsidRPr="0046083F">
              <w:rPr>
                <w:rFonts w:ascii="Arial" w:hAnsi="Arial" w:cs="Arial"/>
                <w:color w:val="231F20"/>
                <w:sz w:val="24"/>
              </w:rPr>
              <w:t>patterns</w:t>
            </w:r>
            <w:r w:rsidRPr="0046083F">
              <w:rPr>
                <w:rFonts w:ascii="Arial" w:hAnsi="Arial" w:cs="Arial"/>
                <w:color w:val="231F20"/>
                <w:spacing w:val="-3"/>
                <w:sz w:val="24"/>
              </w:rPr>
              <w:t xml:space="preserve"> of</w:t>
            </w:r>
            <w:r w:rsidRPr="0046083F">
              <w:rPr>
                <w:rFonts w:ascii="Arial" w:hAnsi="Arial" w:cs="Arial"/>
                <w:color w:val="231F20"/>
                <w:spacing w:val="26"/>
                <w:sz w:val="24"/>
              </w:rPr>
              <w:t xml:space="preserve"> </w:t>
            </w:r>
            <w:r w:rsidRPr="0046083F">
              <w:rPr>
                <w:rFonts w:ascii="Arial" w:hAnsi="Arial" w:cs="Arial"/>
                <w:color w:val="231F20"/>
                <w:spacing w:val="-1"/>
                <w:sz w:val="24"/>
              </w:rPr>
              <w:t>progress</w:t>
            </w:r>
            <w:r w:rsidRPr="0046083F">
              <w:rPr>
                <w:rFonts w:ascii="Arial" w:hAnsi="Arial" w:cs="Arial"/>
                <w:color w:val="231F20"/>
                <w:spacing w:val="-3"/>
                <w:sz w:val="24"/>
              </w:rPr>
              <w:t xml:space="preserve"> </w:t>
            </w:r>
            <w:r w:rsidRPr="0046083F">
              <w:rPr>
                <w:rFonts w:ascii="Arial" w:hAnsi="Arial" w:cs="Arial"/>
                <w:color w:val="231F20"/>
                <w:spacing w:val="-1"/>
                <w:sz w:val="24"/>
              </w:rPr>
              <w:t>and</w:t>
            </w:r>
            <w:r w:rsidRPr="0046083F">
              <w:rPr>
                <w:rFonts w:ascii="Arial" w:hAnsi="Arial" w:cs="Arial"/>
                <w:color w:val="231F20"/>
                <w:spacing w:val="27"/>
                <w:sz w:val="24"/>
              </w:rPr>
              <w:t xml:space="preserve"> </w:t>
            </w:r>
            <w:r w:rsidRPr="0046083F">
              <w:rPr>
                <w:rFonts w:ascii="Arial" w:hAnsi="Arial" w:cs="Arial"/>
                <w:color w:val="231F20"/>
                <w:spacing w:val="-2"/>
                <w:sz w:val="24"/>
              </w:rPr>
              <w:t>decline</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3"/>
                <w:sz w:val="24"/>
              </w:rPr>
              <w:t xml:space="preserve"> </w:t>
            </w:r>
            <w:r w:rsidRPr="0046083F">
              <w:rPr>
                <w:rFonts w:ascii="Arial" w:hAnsi="Arial" w:cs="Arial"/>
                <w:color w:val="231F20"/>
                <w:spacing w:val="-1"/>
                <w:sz w:val="24"/>
              </w:rPr>
              <w:t>the</w:t>
            </w:r>
            <w:r w:rsidRPr="0046083F">
              <w:rPr>
                <w:rFonts w:ascii="Arial" w:hAnsi="Arial" w:cs="Arial"/>
                <w:color w:val="231F20"/>
                <w:spacing w:val="30"/>
                <w:sz w:val="24"/>
              </w:rPr>
              <w:t xml:space="preserve"> </w:t>
            </w:r>
            <w:r w:rsidRPr="0046083F">
              <w:rPr>
                <w:rFonts w:ascii="Arial" w:hAnsi="Arial" w:cs="Arial"/>
                <w:color w:val="231F20"/>
                <w:spacing w:val="-2"/>
                <w:sz w:val="24"/>
              </w:rPr>
              <w:t>movement</w:t>
            </w:r>
            <w:r w:rsidRPr="0046083F">
              <w:rPr>
                <w:rFonts w:ascii="Arial" w:hAnsi="Arial" w:cs="Arial"/>
                <w:color w:val="231F20"/>
                <w:spacing w:val="27"/>
                <w:sz w:val="24"/>
              </w:rPr>
              <w:t xml:space="preserve"> </w:t>
            </w:r>
            <w:r w:rsidRPr="0046083F">
              <w:rPr>
                <w:rFonts w:ascii="Arial" w:hAnsi="Arial" w:cs="Arial"/>
                <w:color w:val="231F20"/>
                <w:spacing w:val="-1"/>
                <w:sz w:val="24"/>
              </w:rPr>
              <w:t>towards</w:t>
            </w:r>
            <w:r w:rsidRPr="0046083F">
              <w:rPr>
                <w:rFonts w:ascii="Arial" w:hAnsi="Arial" w:cs="Arial"/>
                <w:color w:val="231F20"/>
                <w:spacing w:val="-3"/>
                <w:sz w:val="24"/>
              </w:rPr>
              <w:t xml:space="preserve"> </w:t>
            </w:r>
            <w:r w:rsidRPr="0046083F">
              <w:rPr>
                <w:rFonts w:ascii="Arial" w:hAnsi="Arial" w:cs="Arial"/>
                <w:color w:val="231F20"/>
                <w:sz w:val="24"/>
              </w:rPr>
              <w:t>equity</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28"/>
                <w:sz w:val="24"/>
              </w:rPr>
              <w:t xml:space="preserve"> </w:t>
            </w:r>
            <w:r w:rsidRPr="0046083F">
              <w:rPr>
                <w:rFonts w:ascii="Arial" w:hAnsi="Arial" w:cs="Arial"/>
                <w:color w:val="231F20"/>
                <w:sz w:val="24"/>
              </w:rPr>
              <w:t>Canada.</w:t>
            </w:r>
          </w:p>
        </w:tc>
        <w:tc>
          <w:tcPr>
            <w:tcW w:w="2678" w:type="dxa"/>
            <w:tcBorders>
              <w:top w:val="single" w:sz="4" w:space="0" w:color="939598"/>
              <w:left w:val="single" w:sz="4" w:space="0" w:color="939598"/>
              <w:bottom w:val="single" w:sz="4" w:space="0" w:color="939598"/>
              <w:right w:val="single" w:sz="4" w:space="0" w:color="939598"/>
            </w:tcBorders>
          </w:tcPr>
          <w:p w14:paraId="1AA3C0B9" w14:textId="77777777" w:rsidR="0046083F" w:rsidRPr="0046083F" w:rsidRDefault="0046083F" w:rsidP="007B4174">
            <w:pPr>
              <w:pStyle w:val="TableParagraph"/>
              <w:spacing w:before="125" w:line="253" w:lineRule="auto"/>
              <w:ind w:left="175" w:right="587"/>
              <w:rPr>
                <w:rFonts w:ascii="Arial" w:eastAsia="Gill Sans Light" w:hAnsi="Arial" w:cs="Arial"/>
                <w:sz w:val="24"/>
                <w:szCs w:val="24"/>
              </w:rPr>
            </w:pPr>
            <w:r w:rsidRPr="0046083F">
              <w:rPr>
                <w:rFonts w:ascii="Arial" w:hAnsi="Arial" w:cs="Arial"/>
                <w:color w:val="231F20"/>
                <w:sz w:val="24"/>
              </w:rPr>
              <w:t>The</w:t>
            </w:r>
            <w:r w:rsidRPr="0046083F">
              <w:rPr>
                <w:rFonts w:ascii="Arial" w:hAnsi="Arial" w:cs="Arial"/>
                <w:color w:val="231F20"/>
                <w:spacing w:val="-3"/>
                <w:sz w:val="24"/>
              </w:rPr>
              <w:t xml:space="preserve"> </w:t>
            </w:r>
            <w:r w:rsidRPr="0046083F">
              <w:rPr>
                <w:rFonts w:ascii="Arial" w:hAnsi="Arial" w:cs="Arial"/>
                <w:color w:val="231F20"/>
                <w:sz w:val="24"/>
              </w:rPr>
              <w:t>patterns</w:t>
            </w:r>
            <w:r w:rsidRPr="0046083F">
              <w:rPr>
                <w:rFonts w:ascii="Arial" w:hAnsi="Arial" w:cs="Arial"/>
                <w:color w:val="231F20"/>
                <w:spacing w:val="25"/>
                <w:sz w:val="24"/>
              </w:rPr>
              <w:t xml:space="preserve"> </w:t>
            </w:r>
            <w:r w:rsidRPr="0046083F">
              <w:rPr>
                <w:rFonts w:ascii="Arial" w:hAnsi="Arial" w:cs="Arial"/>
                <w:color w:val="231F20"/>
                <w:spacing w:val="-3"/>
                <w:sz w:val="24"/>
              </w:rPr>
              <w:t xml:space="preserve">of </w:t>
            </w:r>
            <w:r w:rsidRPr="0046083F">
              <w:rPr>
                <w:rFonts w:ascii="Arial" w:hAnsi="Arial" w:cs="Arial"/>
                <w:color w:val="231F20"/>
                <w:spacing w:val="-1"/>
                <w:sz w:val="24"/>
              </w:rPr>
              <w:t>progress</w:t>
            </w:r>
            <w:r w:rsidRPr="0046083F">
              <w:rPr>
                <w:rFonts w:ascii="Arial" w:hAnsi="Arial" w:cs="Arial"/>
                <w:color w:val="231F20"/>
                <w:spacing w:val="27"/>
                <w:sz w:val="24"/>
              </w:rPr>
              <w:t xml:space="preserve"> </w:t>
            </w:r>
            <w:r w:rsidRPr="0046083F">
              <w:rPr>
                <w:rFonts w:ascii="Arial" w:hAnsi="Arial" w:cs="Arial"/>
                <w:color w:val="231F20"/>
                <w:spacing w:val="-1"/>
                <w:sz w:val="24"/>
              </w:rPr>
              <w:t>and</w:t>
            </w:r>
            <w:r w:rsidRPr="0046083F">
              <w:rPr>
                <w:rFonts w:ascii="Arial" w:hAnsi="Arial" w:cs="Arial"/>
                <w:color w:val="231F20"/>
                <w:spacing w:val="-3"/>
                <w:sz w:val="24"/>
              </w:rPr>
              <w:t xml:space="preserve"> </w:t>
            </w:r>
            <w:r w:rsidRPr="0046083F">
              <w:rPr>
                <w:rFonts w:ascii="Arial" w:hAnsi="Arial" w:cs="Arial"/>
                <w:color w:val="231F20"/>
                <w:spacing w:val="-2"/>
                <w:sz w:val="24"/>
              </w:rPr>
              <w:t>decline</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30"/>
                <w:sz w:val="24"/>
              </w:rPr>
              <w:t xml:space="preserve"> </w:t>
            </w:r>
            <w:r w:rsidRPr="0046083F">
              <w:rPr>
                <w:rFonts w:ascii="Arial" w:hAnsi="Arial" w:cs="Arial"/>
                <w:color w:val="231F20"/>
                <w:spacing w:val="-1"/>
                <w:sz w:val="24"/>
              </w:rPr>
              <w:t>the</w:t>
            </w:r>
            <w:r w:rsidRPr="0046083F">
              <w:rPr>
                <w:rFonts w:ascii="Arial" w:hAnsi="Arial" w:cs="Arial"/>
                <w:color w:val="231F20"/>
                <w:spacing w:val="-3"/>
                <w:sz w:val="24"/>
              </w:rPr>
              <w:t xml:space="preserve"> </w:t>
            </w:r>
            <w:r w:rsidRPr="0046083F">
              <w:rPr>
                <w:rFonts w:ascii="Arial" w:hAnsi="Arial" w:cs="Arial"/>
                <w:color w:val="231F20"/>
                <w:spacing w:val="-2"/>
                <w:sz w:val="24"/>
              </w:rPr>
              <w:t>movement</w:t>
            </w:r>
          </w:p>
          <w:p w14:paraId="17254137" w14:textId="77777777" w:rsidR="0046083F" w:rsidRPr="0046083F" w:rsidRDefault="0046083F" w:rsidP="007B4174">
            <w:pPr>
              <w:pStyle w:val="TableParagraph"/>
              <w:spacing w:line="253" w:lineRule="auto"/>
              <w:ind w:left="175" w:right="214"/>
              <w:rPr>
                <w:rFonts w:ascii="Arial" w:eastAsia="Gill Sans Light" w:hAnsi="Arial" w:cs="Arial"/>
                <w:sz w:val="24"/>
                <w:szCs w:val="24"/>
              </w:rPr>
            </w:pPr>
            <w:r w:rsidRPr="0046083F">
              <w:rPr>
                <w:rFonts w:ascii="Arial" w:hAnsi="Arial" w:cs="Arial"/>
                <w:color w:val="231F20"/>
                <w:spacing w:val="-1"/>
                <w:sz w:val="24"/>
              </w:rPr>
              <w:t>towards</w:t>
            </w:r>
            <w:r w:rsidRPr="0046083F">
              <w:rPr>
                <w:rFonts w:ascii="Arial" w:hAnsi="Arial" w:cs="Arial"/>
                <w:color w:val="231F20"/>
                <w:spacing w:val="-3"/>
                <w:sz w:val="24"/>
              </w:rPr>
              <w:t xml:space="preserve"> </w:t>
            </w:r>
            <w:r w:rsidRPr="0046083F">
              <w:rPr>
                <w:rFonts w:ascii="Arial" w:hAnsi="Arial" w:cs="Arial"/>
                <w:color w:val="231F20"/>
                <w:sz w:val="24"/>
              </w:rPr>
              <w:t>equity</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28"/>
                <w:sz w:val="24"/>
              </w:rPr>
              <w:t xml:space="preserve"> </w:t>
            </w:r>
            <w:r w:rsidRPr="0046083F">
              <w:rPr>
                <w:rFonts w:ascii="Arial" w:hAnsi="Arial" w:cs="Arial"/>
                <w:color w:val="231F20"/>
                <w:spacing w:val="-1"/>
                <w:sz w:val="24"/>
              </w:rPr>
              <w:t>Canada</w:t>
            </w:r>
            <w:r w:rsidRPr="0046083F">
              <w:rPr>
                <w:rFonts w:ascii="Arial" w:hAnsi="Arial" w:cs="Arial"/>
                <w:color w:val="231F20"/>
                <w:spacing w:val="-3"/>
                <w:sz w:val="24"/>
              </w:rPr>
              <w:t xml:space="preserve"> </w:t>
            </w:r>
            <w:r w:rsidRPr="0046083F">
              <w:rPr>
                <w:rFonts w:ascii="Arial" w:hAnsi="Arial" w:cs="Arial"/>
                <w:color w:val="231F20"/>
                <w:sz w:val="24"/>
              </w:rPr>
              <w:t>are</w:t>
            </w:r>
            <w:r w:rsidRPr="0046083F">
              <w:rPr>
                <w:rFonts w:ascii="Arial" w:hAnsi="Arial" w:cs="Arial"/>
                <w:color w:val="231F20"/>
                <w:spacing w:val="-3"/>
                <w:sz w:val="24"/>
              </w:rPr>
              <w:t xml:space="preserve"> </w:t>
            </w:r>
            <w:r w:rsidRPr="0046083F">
              <w:rPr>
                <w:rFonts w:ascii="Arial" w:hAnsi="Arial" w:cs="Arial"/>
                <w:color w:val="231F20"/>
                <w:sz w:val="24"/>
              </w:rPr>
              <w:t>mostly</w:t>
            </w:r>
            <w:r w:rsidRPr="0046083F">
              <w:rPr>
                <w:rFonts w:ascii="Arial" w:hAnsi="Arial" w:cs="Arial"/>
                <w:color w:val="231F20"/>
                <w:spacing w:val="26"/>
                <w:sz w:val="24"/>
              </w:rPr>
              <w:t xml:space="preserve"> </w:t>
            </w:r>
            <w:r w:rsidRPr="0046083F">
              <w:rPr>
                <w:rFonts w:ascii="Arial" w:hAnsi="Arial" w:cs="Arial"/>
                <w:color w:val="231F20"/>
                <w:spacing w:val="-1"/>
                <w:sz w:val="24"/>
              </w:rPr>
              <w:t>accurate.</w:t>
            </w:r>
          </w:p>
        </w:tc>
        <w:tc>
          <w:tcPr>
            <w:tcW w:w="2835" w:type="dxa"/>
            <w:tcBorders>
              <w:top w:val="single" w:sz="4" w:space="0" w:color="939598"/>
              <w:left w:val="single" w:sz="4" w:space="0" w:color="939598"/>
              <w:bottom w:val="single" w:sz="4" w:space="0" w:color="939598"/>
              <w:right w:val="single" w:sz="4" w:space="0" w:color="939598"/>
            </w:tcBorders>
          </w:tcPr>
          <w:p w14:paraId="3CF02B52" w14:textId="54D2E876" w:rsidR="0046083F" w:rsidRPr="0046083F" w:rsidRDefault="0046083F" w:rsidP="0046083F">
            <w:pPr>
              <w:pStyle w:val="TableParagraph"/>
              <w:spacing w:before="125" w:line="253" w:lineRule="auto"/>
              <w:ind w:left="174" w:right="587"/>
              <w:rPr>
                <w:rFonts w:ascii="Arial" w:eastAsia="Gill Sans Light" w:hAnsi="Arial" w:cs="Arial"/>
                <w:sz w:val="24"/>
                <w:szCs w:val="24"/>
              </w:rPr>
            </w:pPr>
            <w:r w:rsidRPr="0046083F">
              <w:rPr>
                <w:rFonts w:ascii="Arial" w:hAnsi="Arial" w:cs="Arial"/>
                <w:color w:val="231F20"/>
                <w:sz w:val="24"/>
              </w:rPr>
              <w:t>The</w:t>
            </w:r>
            <w:r w:rsidRPr="0046083F">
              <w:rPr>
                <w:rFonts w:ascii="Arial" w:hAnsi="Arial" w:cs="Arial"/>
                <w:color w:val="231F20"/>
                <w:spacing w:val="-3"/>
                <w:sz w:val="24"/>
              </w:rPr>
              <w:t xml:space="preserve"> </w:t>
            </w:r>
            <w:r w:rsidRPr="0046083F">
              <w:rPr>
                <w:rFonts w:ascii="Arial" w:hAnsi="Arial" w:cs="Arial"/>
                <w:color w:val="231F20"/>
                <w:sz w:val="24"/>
              </w:rPr>
              <w:t>patterns</w:t>
            </w:r>
            <w:r w:rsidRPr="0046083F">
              <w:rPr>
                <w:rFonts w:ascii="Arial" w:hAnsi="Arial" w:cs="Arial"/>
                <w:color w:val="231F20"/>
                <w:spacing w:val="25"/>
                <w:sz w:val="24"/>
              </w:rPr>
              <w:t xml:space="preserve"> </w:t>
            </w:r>
            <w:r w:rsidRPr="0046083F">
              <w:rPr>
                <w:rFonts w:ascii="Arial" w:hAnsi="Arial" w:cs="Arial"/>
                <w:color w:val="231F20"/>
                <w:spacing w:val="-3"/>
                <w:sz w:val="24"/>
              </w:rPr>
              <w:t xml:space="preserve">of </w:t>
            </w:r>
            <w:r w:rsidRPr="0046083F">
              <w:rPr>
                <w:rFonts w:ascii="Arial" w:hAnsi="Arial" w:cs="Arial"/>
                <w:color w:val="231F20"/>
                <w:spacing w:val="-1"/>
                <w:sz w:val="24"/>
              </w:rPr>
              <w:t>progress</w:t>
            </w:r>
            <w:r w:rsidRPr="0046083F">
              <w:rPr>
                <w:rFonts w:ascii="Arial" w:hAnsi="Arial" w:cs="Arial"/>
                <w:color w:val="231F20"/>
                <w:spacing w:val="27"/>
                <w:sz w:val="24"/>
              </w:rPr>
              <w:t xml:space="preserve"> </w:t>
            </w:r>
            <w:r w:rsidRPr="0046083F">
              <w:rPr>
                <w:rFonts w:ascii="Arial" w:hAnsi="Arial" w:cs="Arial"/>
                <w:color w:val="231F20"/>
                <w:spacing w:val="-1"/>
                <w:sz w:val="24"/>
              </w:rPr>
              <w:t>and</w:t>
            </w:r>
            <w:r w:rsidRPr="0046083F">
              <w:rPr>
                <w:rFonts w:ascii="Arial" w:hAnsi="Arial" w:cs="Arial"/>
                <w:color w:val="231F20"/>
                <w:spacing w:val="-3"/>
                <w:sz w:val="24"/>
              </w:rPr>
              <w:t xml:space="preserve"> </w:t>
            </w:r>
            <w:r w:rsidRPr="0046083F">
              <w:rPr>
                <w:rFonts w:ascii="Arial" w:hAnsi="Arial" w:cs="Arial"/>
                <w:color w:val="231F20"/>
                <w:spacing w:val="-2"/>
                <w:sz w:val="24"/>
              </w:rPr>
              <w:t>decline</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30"/>
                <w:sz w:val="24"/>
              </w:rPr>
              <w:t xml:space="preserve"> </w:t>
            </w:r>
            <w:r w:rsidRPr="0046083F">
              <w:rPr>
                <w:rFonts w:ascii="Arial" w:hAnsi="Arial" w:cs="Arial"/>
                <w:color w:val="231F20"/>
                <w:spacing w:val="-1"/>
                <w:sz w:val="24"/>
              </w:rPr>
              <w:t>the</w:t>
            </w:r>
            <w:r w:rsidRPr="0046083F">
              <w:rPr>
                <w:rFonts w:ascii="Arial" w:hAnsi="Arial" w:cs="Arial"/>
                <w:color w:val="231F20"/>
                <w:spacing w:val="-3"/>
                <w:sz w:val="24"/>
              </w:rPr>
              <w:t xml:space="preserve"> </w:t>
            </w:r>
            <w:r w:rsidRPr="0046083F">
              <w:rPr>
                <w:rFonts w:ascii="Arial" w:hAnsi="Arial" w:cs="Arial"/>
                <w:color w:val="231F20"/>
                <w:spacing w:val="-2"/>
                <w:sz w:val="24"/>
              </w:rPr>
              <w:t>movement</w:t>
            </w:r>
            <w:r>
              <w:rPr>
                <w:rFonts w:ascii="Arial" w:hAnsi="Arial" w:cs="Arial"/>
                <w:color w:val="231F20"/>
                <w:spacing w:val="-2"/>
                <w:sz w:val="24"/>
              </w:rPr>
              <w:t xml:space="preserve"> </w:t>
            </w:r>
            <w:r w:rsidRPr="0046083F">
              <w:rPr>
                <w:rFonts w:ascii="Arial" w:hAnsi="Arial" w:cs="Arial"/>
                <w:color w:val="231F20"/>
                <w:spacing w:val="-1"/>
                <w:sz w:val="24"/>
              </w:rPr>
              <w:t>towards</w:t>
            </w:r>
            <w:r w:rsidRPr="0046083F">
              <w:rPr>
                <w:rFonts w:ascii="Arial" w:hAnsi="Arial" w:cs="Arial"/>
                <w:color w:val="231F20"/>
                <w:spacing w:val="-3"/>
                <w:sz w:val="24"/>
              </w:rPr>
              <w:t xml:space="preserve"> </w:t>
            </w:r>
            <w:r w:rsidRPr="0046083F">
              <w:rPr>
                <w:rFonts w:ascii="Arial" w:hAnsi="Arial" w:cs="Arial"/>
                <w:color w:val="231F20"/>
                <w:sz w:val="24"/>
              </w:rPr>
              <w:t>equity</w:t>
            </w:r>
            <w:r w:rsidRPr="0046083F">
              <w:rPr>
                <w:rFonts w:ascii="Arial" w:hAnsi="Arial" w:cs="Arial"/>
                <w:color w:val="231F20"/>
                <w:spacing w:val="27"/>
                <w:sz w:val="24"/>
              </w:rPr>
              <w:t xml:space="preserve"> </w:t>
            </w:r>
            <w:r w:rsidRPr="0046083F">
              <w:rPr>
                <w:rFonts w:ascii="Arial" w:hAnsi="Arial" w:cs="Arial"/>
                <w:color w:val="231F20"/>
                <w:spacing w:val="-1"/>
                <w:sz w:val="24"/>
              </w:rPr>
              <w:t>in</w:t>
            </w:r>
            <w:r w:rsidRPr="0046083F">
              <w:rPr>
                <w:rFonts w:ascii="Arial" w:hAnsi="Arial" w:cs="Arial"/>
                <w:color w:val="231F20"/>
                <w:spacing w:val="-3"/>
                <w:sz w:val="24"/>
              </w:rPr>
              <w:t xml:space="preserve"> </w:t>
            </w:r>
            <w:r w:rsidRPr="0046083F">
              <w:rPr>
                <w:rFonts w:ascii="Arial" w:hAnsi="Arial" w:cs="Arial"/>
                <w:color w:val="231F20"/>
                <w:spacing w:val="-1"/>
                <w:sz w:val="24"/>
              </w:rPr>
              <w:t>Canada</w:t>
            </w:r>
            <w:r w:rsidRPr="0046083F">
              <w:rPr>
                <w:rFonts w:ascii="Arial" w:hAnsi="Arial" w:cs="Arial"/>
                <w:color w:val="231F20"/>
                <w:spacing w:val="-3"/>
                <w:sz w:val="24"/>
              </w:rPr>
              <w:t xml:space="preserve"> </w:t>
            </w:r>
            <w:r w:rsidRPr="0046083F">
              <w:rPr>
                <w:rFonts w:ascii="Arial" w:hAnsi="Arial" w:cs="Arial"/>
                <w:color w:val="231F20"/>
                <w:sz w:val="24"/>
              </w:rPr>
              <w:t>are</w:t>
            </w:r>
            <w:r w:rsidRPr="0046083F">
              <w:rPr>
                <w:rFonts w:ascii="Arial" w:hAnsi="Arial" w:cs="Arial"/>
                <w:color w:val="231F20"/>
                <w:spacing w:val="26"/>
                <w:sz w:val="24"/>
              </w:rPr>
              <w:t xml:space="preserve"> </w:t>
            </w:r>
            <w:r w:rsidRPr="0046083F">
              <w:rPr>
                <w:rFonts w:ascii="Arial" w:hAnsi="Arial" w:cs="Arial"/>
                <w:color w:val="231F20"/>
                <w:spacing w:val="-1"/>
                <w:sz w:val="24"/>
              </w:rPr>
              <w:t>somewhat</w:t>
            </w:r>
            <w:r w:rsidRPr="0046083F">
              <w:rPr>
                <w:rFonts w:ascii="Arial" w:hAnsi="Arial" w:cs="Arial"/>
                <w:color w:val="231F20"/>
                <w:spacing w:val="20"/>
                <w:w w:val="99"/>
                <w:sz w:val="24"/>
              </w:rPr>
              <w:t xml:space="preserve"> </w:t>
            </w:r>
            <w:r w:rsidRPr="0046083F">
              <w:rPr>
                <w:rFonts w:ascii="Arial" w:hAnsi="Arial" w:cs="Arial"/>
                <w:color w:val="231F20"/>
                <w:spacing w:val="-1"/>
                <w:sz w:val="24"/>
              </w:rPr>
              <w:t>accurate.</w:t>
            </w:r>
          </w:p>
        </w:tc>
        <w:tc>
          <w:tcPr>
            <w:tcW w:w="2520" w:type="dxa"/>
            <w:tcBorders>
              <w:top w:val="single" w:sz="4" w:space="0" w:color="939598"/>
              <w:left w:val="single" w:sz="4" w:space="0" w:color="939598"/>
              <w:bottom w:val="single" w:sz="4" w:space="0" w:color="939598"/>
              <w:right w:val="single" w:sz="4" w:space="0" w:color="939598"/>
            </w:tcBorders>
          </w:tcPr>
          <w:p w14:paraId="64BAAA93" w14:textId="77777777" w:rsidR="0046083F" w:rsidRPr="0046083F" w:rsidRDefault="0046083F" w:rsidP="007B4174">
            <w:pPr>
              <w:pStyle w:val="TableParagraph"/>
              <w:spacing w:before="125" w:line="253" w:lineRule="auto"/>
              <w:ind w:left="174" w:right="587"/>
              <w:rPr>
                <w:rFonts w:ascii="Arial" w:eastAsia="Gill Sans Light" w:hAnsi="Arial" w:cs="Arial"/>
                <w:sz w:val="24"/>
                <w:szCs w:val="24"/>
              </w:rPr>
            </w:pPr>
            <w:r w:rsidRPr="0046083F">
              <w:rPr>
                <w:rFonts w:ascii="Arial" w:hAnsi="Arial" w:cs="Arial"/>
                <w:color w:val="231F20"/>
                <w:sz w:val="24"/>
              </w:rPr>
              <w:t>The</w:t>
            </w:r>
            <w:r w:rsidRPr="0046083F">
              <w:rPr>
                <w:rFonts w:ascii="Arial" w:hAnsi="Arial" w:cs="Arial"/>
                <w:color w:val="231F20"/>
                <w:spacing w:val="-3"/>
                <w:sz w:val="24"/>
              </w:rPr>
              <w:t xml:space="preserve"> </w:t>
            </w:r>
            <w:r w:rsidRPr="0046083F">
              <w:rPr>
                <w:rFonts w:ascii="Arial" w:hAnsi="Arial" w:cs="Arial"/>
                <w:color w:val="231F20"/>
                <w:sz w:val="24"/>
              </w:rPr>
              <w:t>patterns</w:t>
            </w:r>
            <w:r w:rsidRPr="0046083F">
              <w:rPr>
                <w:rFonts w:ascii="Arial" w:hAnsi="Arial" w:cs="Arial"/>
                <w:color w:val="231F20"/>
                <w:spacing w:val="25"/>
                <w:sz w:val="24"/>
              </w:rPr>
              <w:t xml:space="preserve"> </w:t>
            </w:r>
            <w:r w:rsidRPr="0046083F">
              <w:rPr>
                <w:rFonts w:ascii="Arial" w:hAnsi="Arial" w:cs="Arial"/>
                <w:color w:val="231F20"/>
                <w:spacing w:val="-3"/>
                <w:sz w:val="24"/>
              </w:rPr>
              <w:t xml:space="preserve">of </w:t>
            </w:r>
            <w:r w:rsidRPr="0046083F">
              <w:rPr>
                <w:rFonts w:ascii="Arial" w:hAnsi="Arial" w:cs="Arial"/>
                <w:color w:val="231F20"/>
                <w:spacing w:val="-1"/>
                <w:sz w:val="24"/>
              </w:rPr>
              <w:t>progress</w:t>
            </w:r>
            <w:r w:rsidRPr="0046083F">
              <w:rPr>
                <w:rFonts w:ascii="Arial" w:hAnsi="Arial" w:cs="Arial"/>
                <w:color w:val="231F20"/>
                <w:spacing w:val="27"/>
                <w:sz w:val="24"/>
              </w:rPr>
              <w:t xml:space="preserve"> </w:t>
            </w:r>
            <w:r w:rsidRPr="0046083F">
              <w:rPr>
                <w:rFonts w:ascii="Arial" w:hAnsi="Arial" w:cs="Arial"/>
                <w:color w:val="231F20"/>
                <w:spacing w:val="-1"/>
                <w:sz w:val="24"/>
              </w:rPr>
              <w:t>and</w:t>
            </w:r>
            <w:r w:rsidRPr="0046083F">
              <w:rPr>
                <w:rFonts w:ascii="Arial" w:hAnsi="Arial" w:cs="Arial"/>
                <w:color w:val="231F20"/>
                <w:spacing w:val="-3"/>
                <w:sz w:val="24"/>
              </w:rPr>
              <w:t xml:space="preserve"> </w:t>
            </w:r>
            <w:r w:rsidRPr="0046083F">
              <w:rPr>
                <w:rFonts w:ascii="Arial" w:hAnsi="Arial" w:cs="Arial"/>
                <w:color w:val="231F20"/>
                <w:spacing w:val="-2"/>
                <w:sz w:val="24"/>
              </w:rPr>
              <w:t>decline</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30"/>
                <w:sz w:val="24"/>
              </w:rPr>
              <w:t xml:space="preserve"> </w:t>
            </w:r>
            <w:r w:rsidRPr="0046083F">
              <w:rPr>
                <w:rFonts w:ascii="Arial" w:hAnsi="Arial" w:cs="Arial"/>
                <w:color w:val="231F20"/>
                <w:spacing w:val="-1"/>
                <w:sz w:val="24"/>
              </w:rPr>
              <w:t>the</w:t>
            </w:r>
            <w:r w:rsidRPr="0046083F">
              <w:rPr>
                <w:rFonts w:ascii="Arial" w:hAnsi="Arial" w:cs="Arial"/>
                <w:color w:val="231F20"/>
                <w:spacing w:val="-3"/>
                <w:sz w:val="24"/>
              </w:rPr>
              <w:t xml:space="preserve"> </w:t>
            </w:r>
            <w:r w:rsidRPr="0046083F">
              <w:rPr>
                <w:rFonts w:ascii="Arial" w:hAnsi="Arial" w:cs="Arial"/>
                <w:color w:val="231F20"/>
                <w:spacing w:val="-2"/>
                <w:sz w:val="24"/>
              </w:rPr>
              <w:t>movement</w:t>
            </w:r>
          </w:p>
          <w:p w14:paraId="682EB5AC" w14:textId="77777777" w:rsidR="0046083F" w:rsidRPr="0046083F" w:rsidRDefault="0046083F" w:rsidP="007B4174">
            <w:pPr>
              <w:pStyle w:val="TableParagraph"/>
              <w:spacing w:line="253" w:lineRule="auto"/>
              <w:ind w:left="174" w:right="214"/>
              <w:rPr>
                <w:rFonts w:ascii="Arial" w:eastAsia="Gill Sans Light" w:hAnsi="Arial" w:cs="Arial"/>
                <w:sz w:val="24"/>
                <w:szCs w:val="24"/>
              </w:rPr>
            </w:pPr>
            <w:r w:rsidRPr="0046083F">
              <w:rPr>
                <w:rFonts w:ascii="Arial" w:hAnsi="Arial" w:cs="Arial"/>
                <w:color w:val="231F20"/>
                <w:spacing w:val="-1"/>
                <w:sz w:val="24"/>
              </w:rPr>
              <w:t>towards</w:t>
            </w:r>
            <w:r w:rsidRPr="0046083F">
              <w:rPr>
                <w:rFonts w:ascii="Arial" w:hAnsi="Arial" w:cs="Arial"/>
                <w:color w:val="231F20"/>
                <w:spacing w:val="-3"/>
                <w:sz w:val="24"/>
              </w:rPr>
              <w:t xml:space="preserve"> </w:t>
            </w:r>
            <w:r w:rsidRPr="0046083F">
              <w:rPr>
                <w:rFonts w:ascii="Arial" w:hAnsi="Arial" w:cs="Arial"/>
                <w:color w:val="231F20"/>
                <w:sz w:val="24"/>
              </w:rPr>
              <w:t>equity</w:t>
            </w:r>
            <w:r w:rsidRPr="0046083F">
              <w:rPr>
                <w:rFonts w:ascii="Arial" w:hAnsi="Arial" w:cs="Arial"/>
                <w:color w:val="231F20"/>
                <w:spacing w:val="-3"/>
                <w:sz w:val="24"/>
              </w:rPr>
              <w:t xml:space="preserve"> </w:t>
            </w:r>
            <w:r w:rsidRPr="0046083F">
              <w:rPr>
                <w:rFonts w:ascii="Arial" w:hAnsi="Arial" w:cs="Arial"/>
                <w:color w:val="231F20"/>
                <w:spacing w:val="-1"/>
                <w:sz w:val="24"/>
              </w:rPr>
              <w:t>in</w:t>
            </w:r>
            <w:r w:rsidRPr="0046083F">
              <w:rPr>
                <w:rFonts w:ascii="Arial" w:hAnsi="Arial" w:cs="Arial"/>
                <w:color w:val="231F20"/>
                <w:spacing w:val="28"/>
                <w:sz w:val="24"/>
              </w:rPr>
              <w:t xml:space="preserve"> </w:t>
            </w:r>
            <w:r w:rsidRPr="0046083F">
              <w:rPr>
                <w:rFonts w:ascii="Arial" w:hAnsi="Arial" w:cs="Arial"/>
                <w:color w:val="231F20"/>
                <w:spacing w:val="-1"/>
                <w:sz w:val="24"/>
              </w:rPr>
              <w:t>Canada</w:t>
            </w:r>
            <w:r w:rsidRPr="0046083F">
              <w:rPr>
                <w:rFonts w:ascii="Arial" w:hAnsi="Arial" w:cs="Arial"/>
                <w:color w:val="231F20"/>
                <w:spacing w:val="-3"/>
                <w:sz w:val="24"/>
              </w:rPr>
              <w:t xml:space="preserve"> </w:t>
            </w:r>
            <w:r w:rsidRPr="0046083F">
              <w:rPr>
                <w:rFonts w:ascii="Arial" w:hAnsi="Arial" w:cs="Arial"/>
                <w:color w:val="231F20"/>
                <w:sz w:val="24"/>
              </w:rPr>
              <w:t>are</w:t>
            </w:r>
            <w:r w:rsidRPr="0046083F">
              <w:rPr>
                <w:rFonts w:ascii="Arial" w:hAnsi="Arial" w:cs="Arial"/>
                <w:color w:val="231F20"/>
                <w:spacing w:val="-3"/>
                <w:sz w:val="24"/>
              </w:rPr>
              <w:t xml:space="preserve"> </w:t>
            </w:r>
            <w:r w:rsidRPr="0046083F">
              <w:rPr>
                <w:rFonts w:ascii="Arial" w:hAnsi="Arial" w:cs="Arial"/>
                <w:color w:val="231F20"/>
                <w:sz w:val="24"/>
              </w:rPr>
              <w:t>mostly</w:t>
            </w:r>
            <w:r w:rsidRPr="0046083F">
              <w:rPr>
                <w:rFonts w:ascii="Arial" w:hAnsi="Arial" w:cs="Arial"/>
                <w:color w:val="231F20"/>
                <w:spacing w:val="26"/>
                <w:sz w:val="24"/>
              </w:rPr>
              <w:t xml:space="preserve"> </w:t>
            </w:r>
            <w:r w:rsidRPr="0046083F">
              <w:rPr>
                <w:rFonts w:ascii="Arial" w:hAnsi="Arial" w:cs="Arial"/>
                <w:color w:val="231F20"/>
                <w:spacing w:val="-1"/>
                <w:sz w:val="24"/>
              </w:rPr>
              <w:t>inaccurate.</w:t>
            </w:r>
          </w:p>
        </w:tc>
      </w:tr>
      <w:tr w:rsidR="0046083F" w:rsidRPr="0046083F" w14:paraId="6E0DEDB0" w14:textId="77777777" w:rsidTr="0046083F">
        <w:trPr>
          <w:trHeight w:hRule="exact" w:val="5410"/>
        </w:trPr>
        <w:tc>
          <w:tcPr>
            <w:tcW w:w="13680" w:type="dxa"/>
            <w:gridSpan w:val="5"/>
            <w:tcBorders>
              <w:top w:val="single" w:sz="4" w:space="0" w:color="939598"/>
              <w:left w:val="single" w:sz="4" w:space="0" w:color="939598"/>
              <w:bottom w:val="single" w:sz="4" w:space="0" w:color="939598"/>
              <w:right w:val="single" w:sz="4" w:space="0" w:color="939598"/>
            </w:tcBorders>
          </w:tcPr>
          <w:p w14:paraId="09E33FA9" w14:textId="77777777" w:rsidR="0046083F" w:rsidRPr="0046083F" w:rsidRDefault="0046083F" w:rsidP="007B4174">
            <w:pPr>
              <w:pStyle w:val="TableParagraph"/>
              <w:spacing w:before="215"/>
              <w:ind w:left="264"/>
              <w:rPr>
                <w:rFonts w:ascii="Arial" w:eastAsia="Gill Sans Light" w:hAnsi="Arial" w:cs="Arial"/>
                <w:sz w:val="24"/>
                <w:szCs w:val="24"/>
              </w:rPr>
            </w:pPr>
            <w:r w:rsidRPr="0046083F">
              <w:rPr>
                <w:rFonts w:ascii="Arial" w:hAnsi="Arial" w:cs="Arial"/>
                <w:color w:val="231F20"/>
                <w:sz w:val="24"/>
              </w:rPr>
              <w:t>Comments</w:t>
            </w:r>
            <w:r w:rsidRPr="0046083F">
              <w:rPr>
                <w:rFonts w:ascii="Arial" w:hAnsi="Arial" w:cs="Arial"/>
                <w:color w:val="231F20"/>
                <w:spacing w:val="-3"/>
                <w:sz w:val="24"/>
              </w:rPr>
              <w:t xml:space="preserve"> </w:t>
            </w:r>
            <w:r w:rsidRPr="0046083F">
              <w:rPr>
                <w:rFonts w:ascii="Arial" w:hAnsi="Arial" w:cs="Arial"/>
                <w:color w:val="231F20"/>
                <w:spacing w:val="-2"/>
                <w:sz w:val="24"/>
              </w:rPr>
              <w:t>(including</w:t>
            </w:r>
            <w:r w:rsidRPr="0046083F">
              <w:rPr>
                <w:rFonts w:ascii="Arial" w:hAnsi="Arial" w:cs="Arial"/>
                <w:color w:val="231F20"/>
                <w:spacing w:val="-3"/>
                <w:sz w:val="24"/>
              </w:rPr>
              <w:t xml:space="preserve"> </w:t>
            </w:r>
            <w:r w:rsidRPr="0046083F">
              <w:rPr>
                <w:rFonts w:ascii="Arial" w:hAnsi="Arial" w:cs="Arial"/>
                <w:color w:val="231F20"/>
                <w:spacing w:val="-2"/>
                <w:sz w:val="24"/>
              </w:rPr>
              <w:t>feedback</w:t>
            </w:r>
            <w:r w:rsidRPr="0046083F">
              <w:rPr>
                <w:rFonts w:ascii="Arial" w:hAnsi="Arial" w:cs="Arial"/>
                <w:color w:val="231F20"/>
                <w:spacing w:val="-3"/>
                <w:sz w:val="24"/>
              </w:rPr>
              <w:t xml:space="preserve"> </w:t>
            </w:r>
            <w:r w:rsidRPr="0046083F">
              <w:rPr>
                <w:rFonts w:ascii="Arial" w:hAnsi="Arial" w:cs="Arial"/>
                <w:color w:val="231F20"/>
                <w:spacing w:val="-1"/>
                <w:sz w:val="24"/>
              </w:rPr>
              <w:t>on</w:t>
            </w:r>
            <w:r w:rsidRPr="0046083F">
              <w:rPr>
                <w:rFonts w:ascii="Arial" w:hAnsi="Arial" w:cs="Arial"/>
                <w:color w:val="231F20"/>
                <w:spacing w:val="-3"/>
                <w:sz w:val="24"/>
              </w:rPr>
              <w:t xml:space="preserve"> </w:t>
            </w:r>
            <w:r w:rsidRPr="0046083F">
              <w:rPr>
                <w:rFonts w:ascii="Arial" w:hAnsi="Arial" w:cs="Arial"/>
                <w:color w:val="231F20"/>
                <w:sz w:val="24"/>
              </w:rPr>
              <w:t>in-class</w:t>
            </w:r>
            <w:r w:rsidRPr="0046083F">
              <w:rPr>
                <w:rFonts w:ascii="Arial" w:hAnsi="Arial" w:cs="Arial"/>
                <w:color w:val="231F20"/>
                <w:spacing w:val="-3"/>
                <w:sz w:val="24"/>
              </w:rPr>
              <w:t xml:space="preserve"> </w:t>
            </w:r>
            <w:r w:rsidRPr="0046083F">
              <w:rPr>
                <w:rFonts w:ascii="Arial" w:hAnsi="Arial" w:cs="Arial"/>
                <w:color w:val="231F20"/>
                <w:spacing w:val="-2"/>
                <w:sz w:val="24"/>
              </w:rPr>
              <w:t>contribution):</w:t>
            </w:r>
          </w:p>
        </w:tc>
      </w:tr>
    </w:tbl>
    <w:p w14:paraId="5ECC4A02" w14:textId="77777777" w:rsidR="00DE0C5C" w:rsidRPr="00A177D3" w:rsidRDefault="00DE0C5C" w:rsidP="00A177D3">
      <w:pPr>
        <w:sectPr w:rsidR="00DE0C5C" w:rsidRPr="00A177D3" w:rsidSect="00BF0123">
          <w:headerReference w:type="even" r:id="rId23"/>
          <w:headerReference w:type="default" r:id="rId24"/>
          <w:footerReference w:type="even" r:id="rId25"/>
          <w:footerReference w:type="default" r:id="rId26"/>
          <w:pgSz w:w="15840" w:h="12240" w:orient="landscape"/>
          <w:pgMar w:top="1800" w:right="2074" w:bottom="1800" w:left="1714" w:header="1080" w:footer="518"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DE0F1F" w:rsidRDefault="00681CB1" w:rsidP="003D218C">
      <w:pPr>
        <w:rPr>
          <w:color w:val="486F2D"/>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27" w:history="1">
        <w:r w:rsidRPr="00681CB1">
          <w:rPr>
            <w:rStyle w:val="Hyperlink"/>
            <w:sz w:val="18"/>
            <w:szCs w:val="18"/>
          </w:rPr>
          <w:t>http://www.openschool.bc.ca/bambooshoots</w:t>
        </w:r>
      </w:hyperlink>
      <w:r w:rsidRPr="00681CB1">
        <w:rPr>
          <w:sz w:val="18"/>
          <w:szCs w:val="18"/>
        </w:rPr>
        <w:t>.</w:t>
      </w:r>
    </w:p>
    <w:sectPr w:rsidR="00681CB1" w:rsidRPr="00DE0F1F" w:rsidSect="00681CB1">
      <w:headerReference w:type="even" r:id="rId28"/>
      <w:headerReference w:type="default" r:id="rId29"/>
      <w:footerReference w:type="even" r:id="rId30"/>
      <w:footerReference w:type="default" r:id="rId31"/>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39672" w14:textId="77777777" w:rsidR="00EB399E" w:rsidRDefault="00EB399E" w:rsidP="00FF47FB">
      <w:r>
        <w:separator/>
      </w:r>
    </w:p>
    <w:p w14:paraId="3EAF8B26" w14:textId="77777777" w:rsidR="00EB399E" w:rsidRDefault="00EB399E" w:rsidP="00FF47FB"/>
  </w:endnote>
  <w:endnote w:type="continuationSeparator" w:id="0">
    <w:p w14:paraId="39785C49" w14:textId="77777777" w:rsidR="00EB399E" w:rsidRDefault="00EB399E" w:rsidP="00FF47FB">
      <w:r>
        <w:continuationSeparator/>
      </w:r>
    </w:p>
    <w:p w14:paraId="597926C6" w14:textId="77777777" w:rsidR="00EB399E" w:rsidRDefault="00EB399E"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notTrueType/>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pitch w:val="variable"/>
    <w:sig w:usb0="8000026F" w:usb1="5000004A" w:usb2="00000000" w:usb3="00000000" w:csb0="00000005" w:csb1="00000000"/>
  </w:font>
  <w:font w:name="Gill Sans">
    <w:panose1 w:val="020B0502020104020203"/>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9D3EA5" w:rsidRPr="00AA73A0" w:rsidRDefault="009D3EA5"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D5AE3">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9D3EA5" w:rsidRPr="00D87625" w:rsidRDefault="00EB399E" w:rsidP="00110F04">
    <w:pPr>
      <w:pStyle w:val="NoSpacing"/>
      <w:tabs>
        <w:tab w:val="clear" w:pos="4320"/>
      </w:tabs>
      <w:jc w:val="left"/>
    </w:pPr>
    <w:hyperlink r:id="rId1" w:history="1">
      <w:r w:rsidR="009D3EA5" w:rsidRPr="00C22917">
        <w:rPr>
          <w:rStyle w:val="Hyperlink"/>
        </w:rPr>
        <w:t>www.openschool.bc.ca/bambooshoots/</w:t>
      </w:r>
    </w:hyperlink>
    <w:r w:rsidR="009D3EA5">
      <w:tab/>
    </w:r>
    <w:r w:rsidR="009D3EA5" w:rsidRPr="007308AA">
      <w:rPr>
        <w:rStyle w:val="PageNumber"/>
        <w:sz w:val="28"/>
        <w:szCs w:val="28"/>
      </w:rPr>
      <w:fldChar w:fldCharType="begin"/>
    </w:r>
    <w:r w:rsidR="009D3EA5" w:rsidRPr="007308AA">
      <w:rPr>
        <w:rStyle w:val="PageNumber"/>
        <w:sz w:val="28"/>
        <w:szCs w:val="28"/>
      </w:rPr>
      <w:instrText xml:space="preserve"> PAGE </w:instrText>
    </w:r>
    <w:r w:rsidR="009D3EA5" w:rsidRPr="007308AA">
      <w:rPr>
        <w:rStyle w:val="PageNumber"/>
        <w:sz w:val="28"/>
        <w:szCs w:val="28"/>
      </w:rPr>
      <w:fldChar w:fldCharType="separate"/>
    </w:r>
    <w:r w:rsidR="009D3EA5">
      <w:rPr>
        <w:rStyle w:val="PageNumber"/>
        <w:noProof/>
        <w:sz w:val="28"/>
        <w:szCs w:val="28"/>
      </w:rPr>
      <w:t>27</w:t>
    </w:r>
    <w:r w:rsidR="009D3EA5" w:rsidRPr="007308AA">
      <w:rPr>
        <w:rStyle w:val="PageNumbe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9D3EA5" w:rsidRPr="00D87625" w:rsidRDefault="00EB399E" w:rsidP="00CA125C">
    <w:pPr>
      <w:pStyle w:val="NoSpacing"/>
      <w:tabs>
        <w:tab w:val="clear" w:pos="4320"/>
      </w:tabs>
      <w:jc w:val="left"/>
    </w:pPr>
    <w:hyperlink r:id="rId1" w:history="1">
      <w:r w:rsidR="009D3EA5" w:rsidRPr="00C22917">
        <w:rPr>
          <w:rStyle w:val="Hyperlink"/>
        </w:rPr>
        <w:t>www.openschool.bc.ca/bambooshoots/</w:t>
      </w:r>
    </w:hyperlink>
    <w:r w:rsidR="009D3EA5">
      <w:tab/>
    </w:r>
    <w:r w:rsidR="009D3EA5" w:rsidRPr="007308AA">
      <w:rPr>
        <w:rStyle w:val="PageNumber"/>
        <w:sz w:val="28"/>
        <w:szCs w:val="28"/>
      </w:rPr>
      <w:fldChar w:fldCharType="begin"/>
    </w:r>
    <w:r w:rsidR="009D3EA5" w:rsidRPr="007308AA">
      <w:rPr>
        <w:rStyle w:val="PageNumber"/>
        <w:sz w:val="28"/>
        <w:szCs w:val="28"/>
      </w:rPr>
      <w:instrText xml:space="preserve"> PAGE </w:instrText>
    </w:r>
    <w:r w:rsidR="009D3EA5" w:rsidRPr="007308AA">
      <w:rPr>
        <w:rStyle w:val="PageNumber"/>
        <w:sz w:val="28"/>
        <w:szCs w:val="28"/>
      </w:rPr>
      <w:fldChar w:fldCharType="separate"/>
    </w:r>
    <w:r w:rsidR="00ED5AE3">
      <w:rPr>
        <w:rStyle w:val="PageNumber"/>
        <w:noProof/>
        <w:sz w:val="28"/>
        <w:szCs w:val="28"/>
      </w:rPr>
      <w:t>1</w:t>
    </w:r>
    <w:r w:rsidR="009D3EA5"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774FD" w14:textId="77777777" w:rsidR="009D3EA5" w:rsidRPr="00AA73A0" w:rsidRDefault="009D3EA5" w:rsidP="00B477AD">
    <w:pPr>
      <w:pStyle w:val="NoSpacing"/>
      <w:tabs>
        <w:tab w:val="clear" w:pos="4320"/>
        <w:tab w:val="clear" w:pos="9360"/>
        <w:tab w:val="left" w:pos="3741"/>
        <w:tab w:val="right" w:pos="1314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D5AE3">
      <w:rPr>
        <w:rStyle w:val="PageNumber"/>
        <w:noProof/>
        <w:sz w:val="28"/>
        <w:szCs w:val="28"/>
      </w:rPr>
      <w:t>22</w:t>
    </w:r>
    <w:r w:rsidRPr="007308AA">
      <w:rPr>
        <w:rStyle w:val="PageNumber"/>
        <w:sz w:val="28"/>
        <w:szCs w:val="28"/>
      </w:rPr>
      <w:fldChar w:fldCharType="end"/>
    </w:r>
    <w:r>
      <w:rPr>
        <w:sz w:val="28"/>
        <w:szCs w:val="28"/>
      </w:rPr>
      <w:tab/>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E582" w14:textId="0F20855C" w:rsidR="009D3EA5" w:rsidRPr="00D87625" w:rsidRDefault="00EB399E" w:rsidP="00110F04">
    <w:pPr>
      <w:pStyle w:val="NoSpacing"/>
      <w:tabs>
        <w:tab w:val="clear" w:pos="4320"/>
        <w:tab w:val="clear" w:pos="9360"/>
        <w:tab w:val="left" w:pos="3620"/>
        <w:tab w:val="right" w:pos="12870"/>
      </w:tabs>
      <w:jc w:val="left"/>
    </w:pPr>
    <w:hyperlink r:id="rId1" w:history="1">
      <w:r w:rsidR="009D3EA5" w:rsidRPr="00C22917">
        <w:rPr>
          <w:rStyle w:val="Hyperlink"/>
        </w:rPr>
        <w:t>www.openschool.bc.ca/bambooshoots/</w:t>
      </w:r>
    </w:hyperlink>
    <w:r w:rsidR="009D3EA5">
      <w:tab/>
    </w:r>
    <w:r w:rsidR="009D3EA5">
      <w:tab/>
    </w:r>
    <w:r w:rsidR="009D3EA5">
      <w:tab/>
    </w:r>
    <w:r w:rsidR="009D3EA5" w:rsidRPr="007308AA">
      <w:rPr>
        <w:rStyle w:val="PageNumber"/>
        <w:sz w:val="28"/>
        <w:szCs w:val="28"/>
      </w:rPr>
      <w:fldChar w:fldCharType="begin"/>
    </w:r>
    <w:r w:rsidR="009D3EA5" w:rsidRPr="007308AA">
      <w:rPr>
        <w:rStyle w:val="PageNumber"/>
        <w:sz w:val="28"/>
        <w:szCs w:val="28"/>
      </w:rPr>
      <w:instrText xml:space="preserve"> PAGE </w:instrText>
    </w:r>
    <w:r w:rsidR="009D3EA5" w:rsidRPr="007308AA">
      <w:rPr>
        <w:rStyle w:val="PageNumber"/>
        <w:sz w:val="28"/>
        <w:szCs w:val="28"/>
      </w:rPr>
      <w:fldChar w:fldCharType="separate"/>
    </w:r>
    <w:r w:rsidR="009D3EA5">
      <w:rPr>
        <w:rStyle w:val="PageNumber"/>
        <w:noProof/>
        <w:sz w:val="28"/>
        <w:szCs w:val="28"/>
      </w:rPr>
      <w:t>23</w:t>
    </w:r>
    <w:r w:rsidR="009D3EA5" w:rsidRPr="007308AA">
      <w:rPr>
        <w:rStyle w:val="PageNumber"/>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14DA" w14:textId="1CC43D39" w:rsidR="009D3EA5" w:rsidRPr="00AA73A0" w:rsidRDefault="009D3EA5" w:rsidP="00E04B8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Pr>
        <w:rStyle w:val="PageNumber"/>
        <w:noProof/>
        <w:sz w:val="28"/>
        <w:szCs w:val="28"/>
      </w:rPr>
      <w:t>24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D84B5" w14:textId="1FA37E60" w:rsidR="009D3EA5" w:rsidRPr="00D87625" w:rsidRDefault="00EB399E" w:rsidP="009D7E47">
    <w:pPr>
      <w:pStyle w:val="NoSpacing"/>
      <w:tabs>
        <w:tab w:val="clear" w:pos="4320"/>
      </w:tabs>
      <w:jc w:val="left"/>
    </w:pPr>
    <w:hyperlink r:id="rId1" w:history="1">
      <w:r w:rsidR="009D3EA5" w:rsidRPr="00C22917">
        <w:rPr>
          <w:rStyle w:val="Hyperlink"/>
        </w:rPr>
        <w:t>www.openschool.bc.ca/bambooshoots/</w:t>
      </w:r>
    </w:hyperlink>
    <w:r w:rsidR="009D3EA5">
      <w:tab/>
    </w:r>
    <w:r w:rsidR="009D3EA5" w:rsidRPr="007308AA">
      <w:rPr>
        <w:rStyle w:val="PageNumber"/>
        <w:sz w:val="28"/>
        <w:szCs w:val="28"/>
      </w:rPr>
      <w:fldChar w:fldCharType="begin"/>
    </w:r>
    <w:r w:rsidR="009D3EA5" w:rsidRPr="007308AA">
      <w:rPr>
        <w:rStyle w:val="PageNumber"/>
        <w:sz w:val="28"/>
        <w:szCs w:val="28"/>
      </w:rPr>
      <w:instrText xml:space="preserve"> PAGE </w:instrText>
    </w:r>
    <w:r w:rsidR="009D3EA5" w:rsidRPr="007308AA">
      <w:rPr>
        <w:rStyle w:val="PageNumber"/>
        <w:sz w:val="28"/>
        <w:szCs w:val="28"/>
      </w:rPr>
      <w:fldChar w:fldCharType="separate"/>
    </w:r>
    <w:r w:rsidR="00ED5AE3">
      <w:rPr>
        <w:rStyle w:val="PageNumber"/>
        <w:noProof/>
        <w:sz w:val="28"/>
        <w:szCs w:val="28"/>
      </w:rPr>
      <w:t>23</w:t>
    </w:r>
    <w:r w:rsidR="009D3EA5" w:rsidRPr="007308AA">
      <w:rPr>
        <w:rStyle w:val="PageNumber"/>
        <w:sz w:val="28"/>
        <w:szCs w:val="2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16C8C" w14:textId="77777777" w:rsidR="009D3EA5" w:rsidRPr="00AA73A0" w:rsidRDefault="009D3EA5" w:rsidP="00DE0C5C">
    <w:pPr>
      <w:pStyle w:val="NoSpacing"/>
      <w:tabs>
        <w:tab w:val="clear" w:pos="4320"/>
        <w:tab w:val="clear" w:pos="9360"/>
        <w:tab w:val="right" w:pos="1296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D5AE3">
      <w:rPr>
        <w:rStyle w:val="PageNumber"/>
        <w:noProof/>
        <w:sz w:val="28"/>
        <w:szCs w:val="28"/>
      </w:rPr>
      <w:t>24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D2E12" w14:textId="77777777" w:rsidR="009D3EA5" w:rsidRPr="00D87625" w:rsidRDefault="00EB399E" w:rsidP="00BF0123">
    <w:pPr>
      <w:pStyle w:val="NoSpacing"/>
      <w:tabs>
        <w:tab w:val="clear" w:pos="4320"/>
        <w:tab w:val="clear" w:pos="9360"/>
        <w:tab w:val="right" w:pos="12960"/>
      </w:tabs>
      <w:jc w:val="left"/>
    </w:pPr>
    <w:hyperlink r:id="rId1" w:history="1">
      <w:r w:rsidR="009D3EA5" w:rsidRPr="00C22917">
        <w:rPr>
          <w:rStyle w:val="Hyperlink"/>
        </w:rPr>
        <w:t>www.openschool.bc.ca/bambooshoots/</w:t>
      </w:r>
    </w:hyperlink>
    <w:r w:rsidR="009D3EA5">
      <w:tab/>
    </w:r>
    <w:r w:rsidR="009D3EA5" w:rsidRPr="007308AA">
      <w:rPr>
        <w:rStyle w:val="PageNumber"/>
        <w:sz w:val="28"/>
        <w:szCs w:val="28"/>
      </w:rPr>
      <w:fldChar w:fldCharType="begin"/>
    </w:r>
    <w:r w:rsidR="009D3EA5" w:rsidRPr="007308AA">
      <w:rPr>
        <w:rStyle w:val="PageNumber"/>
        <w:sz w:val="28"/>
        <w:szCs w:val="28"/>
      </w:rPr>
      <w:instrText xml:space="preserve"> PAGE </w:instrText>
    </w:r>
    <w:r w:rsidR="009D3EA5" w:rsidRPr="007308AA">
      <w:rPr>
        <w:rStyle w:val="PageNumber"/>
        <w:sz w:val="28"/>
        <w:szCs w:val="28"/>
      </w:rPr>
      <w:fldChar w:fldCharType="separate"/>
    </w:r>
    <w:r w:rsidR="00ED5AE3">
      <w:rPr>
        <w:rStyle w:val="PageNumber"/>
        <w:noProof/>
        <w:sz w:val="28"/>
        <w:szCs w:val="28"/>
      </w:rPr>
      <w:t>25</w:t>
    </w:r>
    <w:r w:rsidR="009D3EA5" w:rsidRPr="007308AA">
      <w:rPr>
        <w:rStyle w:val="PageNumber"/>
        <w:sz w:val="28"/>
        <w:szCs w:val="2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9D3EA5" w:rsidRPr="00AA73A0" w:rsidRDefault="009D3EA5"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D5AE3">
      <w:rPr>
        <w:rStyle w:val="PageNumber"/>
        <w:noProof/>
        <w:sz w:val="28"/>
        <w:szCs w:val="28"/>
      </w:rPr>
      <w:t>26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7F6D5" w14:textId="77777777" w:rsidR="00EB399E" w:rsidRDefault="00EB399E" w:rsidP="00FF47FB"/>
    <w:p w14:paraId="55150D1D" w14:textId="77777777" w:rsidR="00EB399E" w:rsidRDefault="00EB399E" w:rsidP="00FF47FB">
      <w:r>
        <w:separator/>
      </w:r>
    </w:p>
  </w:footnote>
  <w:footnote w:type="continuationSeparator" w:id="0">
    <w:p w14:paraId="0A11861A" w14:textId="77777777" w:rsidR="00EB399E" w:rsidRDefault="00EB399E" w:rsidP="00FF47FB">
      <w:r>
        <w:continuationSeparator/>
      </w:r>
    </w:p>
    <w:p w14:paraId="5D523FE0" w14:textId="77777777" w:rsidR="00EB399E" w:rsidRDefault="00EB399E" w:rsidP="00FF47FB"/>
  </w:footnote>
  <w:footnote w:id="1">
    <w:p w14:paraId="2F1E9485" w14:textId="751368ED" w:rsidR="009D3EA5" w:rsidRDefault="009D3EA5" w:rsidP="0030294A">
      <w:pPr>
        <w:pStyle w:val="NoSpacing"/>
        <w:ind w:left="0"/>
        <w:jc w:val="left"/>
        <w:rPr>
          <w:rStyle w:val="link"/>
        </w:rPr>
      </w:pPr>
      <w:r w:rsidRPr="005652AD">
        <w:rPr>
          <w:rStyle w:val="FootnoteTextChar"/>
        </w:rPr>
        <w:footnoteRef/>
      </w:r>
      <w:r>
        <w:rPr>
          <w:rStyle w:val="FootnoteTextChar"/>
        </w:rPr>
        <w:t>:</w:t>
      </w:r>
      <w:r w:rsidRPr="005652AD">
        <w:rPr>
          <w:rStyle w:val="FootnoteTextChar"/>
        </w:rPr>
        <w:t xml:space="preserve"> These questions come from Significance of the War of 1812 by Ernest Wasson, Historical Thinking Project Lesson 23:</w:t>
      </w:r>
      <w:r>
        <w:br/>
      </w:r>
      <w:hyperlink r:id="rId1" w:history="1">
        <w:r w:rsidRPr="005652AD">
          <w:rPr>
            <w:rStyle w:val="Hyperlink"/>
            <w:rFonts w:ascii="Times New Roman" w:hAnsi="Times New Roman" w:cs="Times New Roman"/>
            <w:sz w:val="18"/>
          </w:rPr>
          <w:t>http://historicalthinking.ca/sites/default/files/files/docs/L23_Significance of the War.EN_.pdf</w:t>
        </w:r>
      </w:hyperlink>
    </w:p>
    <w:p w14:paraId="561F7814" w14:textId="2EBD0ECE" w:rsidR="009D3EA5" w:rsidRDefault="009D3EA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3BF49E75" w:rsidR="009D3EA5" w:rsidRDefault="009D3EA5" w:rsidP="00D875CE">
    <w:pPr>
      <w:pStyle w:val="NoSpacing"/>
      <w:tabs>
        <w:tab w:val="clear" w:pos="4320"/>
      </w:tabs>
      <w:jc w:val="left"/>
    </w:pPr>
    <w:r w:rsidRPr="00FF47FB">
      <w:t xml:space="preserve">Lesson </w:t>
    </w:r>
    <w:r>
      <w:t>1</w:t>
    </w:r>
    <w:r w:rsidRPr="00FF47FB">
      <w:t xml:space="preserve">: </w:t>
    </w:r>
    <w:r>
      <w:t>Significant Events in Chinese Canadian History in BC</w:t>
    </w:r>
    <w:r>
      <w:tab/>
    </w:r>
    <w:r w:rsidRPr="00FF47FB">
      <w:t xml:space="preserve">Grade </w:t>
    </w:r>
    <w:r w:rsidR="00A079B7">
      <w:t>9</w:t>
    </w:r>
  </w:p>
  <w:p w14:paraId="42C10353" w14:textId="77777777" w:rsidR="009D3EA5" w:rsidRDefault="009D3E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9D3EA5" w:rsidRPr="00FF47FB" w:rsidRDefault="009D3EA5" w:rsidP="00E20CC6">
    <w:pPr>
      <w:pStyle w:val="NoSpacing"/>
      <w:tabs>
        <w:tab w:val="clear" w:pos="4320"/>
        <w:tab w:val="clear" w:pos="9360"/>
        <w:tab w:val="right" w:pos="1314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2314DE1F" w:rsidR="009D3EA5" w:rsidRPr="00FF47FB" w:rsidRDefault="009D3EA5" w:rsidP="00CA125C">
    <w:pPr>
      <w:pStyle w:val="NoSpacing"/>
      <w:tabs>
        <w:tab w:val="clear" w:pos="4320"/>
      </w:tabs>
      <w:jc w:val="left"/>
    </w:pPr>
    <w:r w:rsidRPr="00FF47FB">
      <w:t xml:space="preserve">Lesson </w:t>
    </w:r>
    <w:r>
      <w:t>1</w:t>
    </w:r>
    <w:r w:rsidRPr="00FF47FB">
      <w:t xml:space="preserve">: </w:t>
    </w:r>
    <w:r>
      <w:t>Significant Events in Chinese Canadian History in BC</w:t>
    </w:r>
    <w:r>
      <w:tab/>
    </w:r>
    <w:r w:rsidRPr="00FF47FB">
      <w:t xml:space="preserve">Grade </w:t>
    </w:r>
    <w:r w:rsidR="00D431D6">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080F" w14:textId="1F4C5575" w:rsidR="009D3EA5" w:rsidRDefault="009D3EA5" w:rsidP="006F7E13">
    <w:pPr>
      <w:pStyle w:val="NoSpacing"/>
      <w:tabs>
        <w:tab w:val="clear" w:pos="4320"/>
        <w:tab w:val="clear" w:pos="9360"/>
        <w:tab w:val="right" w:pos="12960"/>
      </w:tabs>
      <w:jc w:val="left"/>
    </w:pPr>
    <w:r w:rsidRPr="00FF47FB">
      <w:t xml:space="preserve">Lesson </w:t>
    </w:r>
    <w:r>
      <w:t>1</w:t>
    </w:r>
    <w:r w:rsidRPr="00FF47FB">
      <w:t xml:space="preserve">: </w:t>
    </w:r>
    <w:r>
      <w:t>Significant Events in Chinese Canadian History in BC</w:t>
    </w:r>
    <w:r>
      <w:tab/>
    </w:r>
    <w:r w:rsidRPr="00FF47FB">
      <w:t xml:space="preserve">Grade </w:t>
    </w:r>
    <w:r w:rsidR="00F3716D">
      <w:t>9</w:t>
    </w:r>
  </w:p>
  <w:p w14:paraId="796D064E" w14:textId="77777777" w:rsidR="009D3EA5" w:rsidRDefault="009D3E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78A3E" w14:textId="2BA73EA8" w:rsidR="009D3EA5" w:rsidRPr="00FF47FB" w:rsidRDefault="009D3EA5" w:rsidP="00E20CC6">
    <w:pPr>
      <w:pStyle w:val="NoSpacing"/>
      <w:tabs>
        <w:tab w:val="clear" w:pos="4320"/>
        <w:tab w:val="clear" w:pos="9360"/>
        <w:tab w:val="right" w:pos="13140"/>
      </w:tabs>
      <w:jc w:val="left"/>
    </w:pPr>
    <w:r w:rsidRPr="00FF47FB">
      <w:t xml:space="preserve">Lesson </w:t>
    </w:r>
    <w:r>
      <w:t>5</w:t>
    </w:r>
    <w:r w:rsidRPr="00FF47FB">
      <w:t xml:space="preserve">: </w:t>
    </w:r>
    <w:r>
      <w:t>Places of Historical Significance in BC for Chinese Canadians</w:t>
    </w:r>
    <w:r>
      <w:tab/>
    </w:r>
    <w:r w:rsidRPr="00FF47FB">
      <w:t>Grade 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77FE2" w14:textId="77777777" w:rsidR="009D3EA5" w:rsidRDefault="009D3EA5" w:rsidP="00E04B8D">
    <w:pPr>
      <w:pStyle w:val="NoSpacing"/>
      <w:tabs>
        <w:tab w:val="clear" w:pos="4320"/>
      </w:tabs>
      <w:jc w:val="left"/>
    </w:pPr>
    <w:r w:rsidRPr="00FF47FB">
      <w:t xml:space="preserve">Lesson </w:t>
    </w:r>
    <w:r>
      <w:t>5</w:t>
    </w:r>
    <w:r w:rsidRPr="00FF47FB">
      <w:t xml:space="preserve">: </w:t>
    </w:r>
    <w:r>
      <w:t>Places of Historical Significance in BC for Chinese Canadians</w:t>
    </w:r>
    <w:r>
      <w:tab/>
    </w:r>
    <w:r w:rsidRPr="00FF47FB">
      <w:t>Grade 5</w:t>
    </w:r>
  </w:p>
  <w:p w14:paraId="65E1DED6" w14:textId="77777777" w:rsidR="009D3EA5" w:rsidRDefault="009D3E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873FE" w14:textId="1D5609C4" w:rsidR="009D3EA5" w:rsidRPr="00FF47FB" w:rsidRDefault="009D3EA5" w:rsidP="009D7E47">
    <w:pPr>
      <w:pStyle w:val="NoSpacing"/>
      <w:tabs>
        <w:tab w:val="clear" w:pos="4320"/>
      </w:tabs>
      <w:jc w:val="left"/>
    </w:pPr>
    <w:r w:rsidRPr="00FF47FB">
      <w:t xml:space="preserve">Lesson </w:t>
    </w:r>
    <w:r>
      <w:t>1</w:t>
    </w:r>
    <w:r w:rsidRPr="00FF47FB">
      <w:t xml:space="preserve">: </w:t>
    </w:r>
    <w:r>
      <w:t>Places of Historical Significance in BC for Chinese Canadians</w:t>
    </w:r>
    <w:r>
      <w:tab/>
    </w:r>
    <w:r w:rsidRPr="00FF47FB">
      <w:t xml:space="preserve">Grade </w:t>
    </w:r>
    <w:r w:rsidR="00F3716D">
      <w:t>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8E7A9" w14:textId="1565CAEB" w:rsidR="009D3EA5" w:rsidRDefault="009D3EA5" w:rsidP="00DE0C5C">
    <w:pPr>
      <w:pStyle w:val="NoSpacing"/>
      <w:tabs>
        <w:tab w:val="clear" w:pos="4320"/>
        <w:tab w:val="clear" w:pos="9360"/>
        <w:tab w:val="right" w:pos="12960"/>
      </w:tabs>
      <w:jc w:val="left"/>
    </w:pPr>
    <w:r w:rsidRPr="00FF47FB">
      <w:t xml:space="preserve">Lesson </w:t>
    </w:r>
    <w:r>
      <w:t>1</w:t>
    </w:r>
    <w:r w:rsidRPr="00FF47FB">
      <w:t xml:space="preserve">: </w:t>
    </w:r>
    <w:r>
      <w:t>Places of Historical Significance in BC for Chinese Canadians</w:t>
    </w:r>
    <w:r>
      <w:tab/>
    </w:r>
    <w:r w:rsidRPr="00FF47FB">
      <w:t xml:space="preserve">Grade </w:t>
    </w:r>
    <w:r w:rsidR="00F3716D">
      <w:t>9</w:t>
    </w:r>
  </w:p>
  <w:p w14:paraId="2F6C0D4C" w14:textId="77777777" w:rsidR="009D3EA5" w:rsidRDefault="009D3EA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C98F" w14:textId="0E5490C5" w:rsidR="009D3EA5" w:rsidRPr="00FF47FB" w:rsidRDefault="009D3EA5" w:rsidP="00BF0123">
    <w:pPr>
      <w:pStyle w:val="NoSpacing"/>
      <w:tabs>
        <w:tab w:val="clear" w:pos="4320"/>
        <w:tab w:val="clear" w:pos="9360"/>
        <w:tab w:val="right" w:pos="12960"/>
      </w:tabs>
      <w:jc w:val="left"/>
    </w:pPr>
    <w:r w:rsidRPr="00FF47FB">
      <w:t xml:space="preserve">Lesson </w:t>
    </w:r>
    <w:r>
      <w:t>1</w:t>
    </w:r>
    <w:r w:rsidRPr="00FF47FB">
      <w:t xml:space="preserve">: </w:t>
    </w:r>
    <w:r>
      <w:t>Places of Historical Significance in BC for Chinese Canadians</w:t>
    </w:r>
    <w:r>
      <w:tab/>
    </w:r>
    <w:r w:rsidRPr="00FF47FB">
      <w:t>Grade 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9D3EA5" w:rsidRDefault="009D3E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2C1562E"/>
    <w:multiLevelType w:val="hybridMultilevel"/>
    <w:tmpl w:val="B4E2FAEE"/>
    <w:lvl w:ilvl="0" w:tplc="2C5E685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6B48F5"/>
    <w:multiLevelType w:val="hybridMultilevel"/>
    <w:tmpl w:val="69A6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2CA06FC"/>
    <w:multiLevelType w:val="hybridMultilevel"/>
    <w:tmpl w:val="3872C4C0"/>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6A2875"/>
    <w:multiLevelType w:val="hybridMultilevel"/>
    <w:tmpl w:val="7CE02C36"/>
    <w:lvl w:ilvl="0" w:tplc="04090001">
      <w:start w:val="1"/>
      <w:numFmt w:val="bullet"/>
      <w:lvlText w:val=""/>
      <w:lvlJc w:val="left"/>
      <w:pPr>
        <w:ind w:left="1820" w:hanging="360"/>
      </w:pPr>
      <w:rPr>
        <w:rFonts w:ascii="Symbol" w:hAnsi="Symbol" w:hint="default"/>
      </w:rPr>
    </w:lvl>
    <w:lvl w:ilvl="1" w:tplc="04090003" w:tentative="1">
      <w:start w:val="1"/>
      <w:numFmt w:val="bullet"/>
      <w:lvlText w:val="o"/>
      <w:lvlJc w:val="left"/>
      <w:pPr>
        <w:ind w:left="2540" w:hanging="360"/>
      </w:pPr>
      <w:rPr>
        <w:rFonts w:ascii="Courier New" w:hAnsi="Courier New" w:hint="default"/>
      </w:rPr>
    </w:lvl>
    <w:lvl w:ilvl="2" w:tplc="04090005" w:tentative="1">
      <w:start w:val="1"/>
      <w:numFmt w:val="bullet"/>
      <w:lvlText w:val=""/>
      <w:lvlJc w:val="left"/>
      <w:pPr>
        <w:ind w:left="3260" w:hanging="360"/>
      </w:pPr>
      <w:rPr>
        <w:rFonts w:ascii="Wingdings" w:hAnsi="Wingdings" w:hint="default"/>
      </w:rPr>
    </w:lvl>
    <w:lvl w:ilvl="3" w:tplc="04090001" w:tentative="1">
      <w:start w:val="1"/>
      <w:numFmt w:val="bullet"/>
      <w:lvlText w:val=""/>
      <w:lvlJc w:val="left"/>
      <w:pPr>
        <w:ind w:left="3980" w:hanging="360"/>
      </w:pPr>
      <w:rPr>
        <w:rFonts w:ascii="Symbol" w:hAnsi="Symbol" w:hint="default"/>
      </w:rPr>
    </w:lvl>
    <w:lvl w:ilvl="4" w:tplc="04090003" w:tentative="1">
      <w:start w:val="1"/>
      <w:numFmt w:val="bullet"/>
      <w:lvlText w:val="o"/>
      <w:lvlJc w:val="left"/>
      <w:pPr>
        <w:ind w:left="4700" w:hanging="360"/>
      </w:pPr>
      <w:rPr>
        <w:rFonts w:ascii="Courier New" w:hAnsi="Courier New" w:hint="default"/>
      </w:rPr>
    </w:lvl>
    <w:lvl w:ilvl="5" w:tplc="04090005" w:tentative="1">
      <w:start w:val="1"/>
      <w:numFmt w:val="bullet"/>
      <w:lvlText w:val=""/>
      <w:lvlJc w:val="left"/>
      <w:pPr>
        <w:ind w:left="5420" w:hanging="360"/>
      </w:pPr>
      <w:rPr>
        <w:rFonts w:ascii="Wingdings" w:hAnsi="Wingdings" w:hint="default"/>
      </w:rPr>
    </w:lvl>
    <w:lvl w:ilvl="6" w:tplc="04090001" w:tentative="1">
      <w:start w:val="1"/>
      <w:numFmt w:val="bullet"/>
      <w:lvlText w:val=""/>
      <w:lvlJc w:val="left"/>
      <w:pPr>
        <w:ind w:left="6140" w:hanging="360"/>
      </w:pPr>
      <w:rPr>
        <w:rFonts w:ascii="Symbol" w:hAnsi="Symbol" w:hint="default"/>
      </w:rPr>
    </w:lvl>
    <w:lvl w:ilvl="7" w:tplc="04090003" w:tentative="1">
      <w:start w:val="1"/>
      <w:numFmt w:val="bullet"/>
      <w:lvlText w:val="o"/>
      <w:lvlJc w:val="left"/>
      <w:pPr>
        <w:ind w:left="6860" w:hanging="360"/>
      </w:pPr>
      <w:rPr>
        <w:rFonts w:ascii="Courier New" w:hAnsi="Courier New" w:hint="default"/>
      </w:rPr>
    </w:lvl>
    <w:lvl w:ilvl="8" w:tplc="04090005" w:tentative="1">
      <w:start w:val="1"/>
      <w:numFmt w:val="bullet"/>
      <w:lvlText w:val=""/>
      <w:lvlJc w:val="left"/>
      <w:pPr>
        <w:ind w:left="7580" w:hanging="360"/>
      </w:pPr>
      <w:rPr>
        <w:rFonts w:ascii="Wingdings" w:hAnsi="Wingdings" w:hint="default"/>
      </w:rPr>
    </w:lvl>
  </w:abstractNum>
  <w:abstractNum w:abstractNumId="12"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CB42BA"/>
    <w:multiLevelType w:val="hybridMultilevel"/>
    <w:tmpl w:val="3C223F4C"/>
    <w:lvl w:ilvl="0" w:tplc="C7665176">
      <w:start w:val="1"/>
      <w:numFmt w:val="decimal"/>
      <w:lvlText w:val="%1."/>
      <w:lvlJc w:val="left"/>
      <w:pPr>
        <w:ind w:left="1740" w:hanging="540"/>
        <w:jc w:val="left"/>
      </w:pPr>
      <w:rPr>
        <w:rFonts w:ascii="Gill Sans Light" w:eastAsia="Gill Sans Light" w:hAnsi="Gill Sans Light" w:hint="default"/>
        <w:color w:val="231F20"/>
        <w:spacing w:val="-16"/>
        <w:w w:val="99"/>
        <w:sz w:val="28"/>
        <w:szCs w:val="28"/>
      </w:rPr>
    </w:lvl>
    <w:lvl w:ilvl="1" w:tplc="8FA2C366">
      <w:start w:val="1"/>
      <w:numFmt w:val="bullet"/>
      <w:lvlText w:val="•"/>
      <w:lvlJc w:val="left"/>
      <w:pPr>
        <w:ind w:left="2878" w:hanging="540"/>
      </w:pPr>
      <w:rPr>
        <w:rFonts w:hint="default"/>
      </w:rPr>
    </w:lvl>
    <w:lvl w:ilvl="2" w:tplc="9F642DC4">
      <w:start w:val="1"/>
      <w:numFmt w:val="bullet"/>
      <w:lvlText w:val="•"/>
      <w:lvlJc w:val="left"/>
      <w:pPr>
        <w:ind w:left="4016" w:hanging="540"/>
      </w:pPr>
      <w:rPr>
        <w:rFonts w:hint="default"/>
      </w:rPr>
    </w:lvl>
    <w:lvl w:ilvl="3" w:tplc="43E03DFA">
      <w:start w:val="1"/>
      <w:numFmt w:val="bullet"/>
      <w:lvlText w:val="•"/>
      <w:lvlJc w:val="left"/>
      <w:pPr>
        <w:ind w:left="5154" w:hanging="540"/>
      </w:pPr>
      <w:rPr>
        <w:rFonts w:hint="default"/>
      </w:rPr>
    </w:lvl>
    <w:lvl w:ilvl="4" w:tplc="28964544">
      <w:start w:val="1"/>
      <w:numFmt w:val="bullet"/>
      <w:lvlText w:val="•"/>
      <w:lvlJc w:val="left"/>
      <w:pPr>
        <w:ind w:left="6292" w:hanging="540"/>
      </w:pPr>
      <w:rPr>
        <w:rFonts w:hint="default"/>
      </w:rPr>
    </w:lvl>
    <w:lvl w:ilvl="5" w:tplc="90742AE6">
      <w:start w:val="1"/>
      <w:numFmt w:val="bullet"/>
      <w:lvlText w:val="•"/>
      <w:lvlJc w:val="left"/>
      <w:pPr>
        <w:ind w:left="7430" w:hanging="540"/>
      </w:pPr>
      <w:rPr>
        <w:rFonts w:hint="default"/>
      </w:rPr>
    </w:lvl>
    <w:lvl w:ilvl="6" w:tplc="43E63694">
      <w:start w:val="1"/>
      <w:numFmt w:val="bullet"/>
      <w:lvlText w:val="•"/>
      <w:lvlJc w:val="left"/>
      <w:pPr>
        <w:ind w:left="8568" w:hanging="540"/>
      </w:pPr>
      <w:rPr>
        <w:rFonts w:hint="default"/>
      </w:rPr>
    </w:lvl>
    <w:lvl w:ilvl="7" w:tplc="1B5C0C3A">
      <w:start w:val="1"/>
      <w:numFmt w:val="bullet"/>
      <w:lvlText w:val="•"/>
      <w:lvlJc w:val="left"/>
      <w:pPr>
        <w:ind w:left="9706" w:hanging="540"/>
      </w:pPr>
      <w:rPr>
        <w:rFonts w:hint="default"/>
      </w:rPr>
    </w:lvl>
    <w:lvl w:ilvl="8" w:tplc="5A5855DE">
      <w:start w:val="1"/>
      <w:numFmt w:val="bullet"/>
      <w:lvlText w:val="•"/>
      <w:lvlJc w:val="left"/>
      <w:pPr>
        <w:ind w:left="10844" w:hanging="540"/>
      </w:pPr>
      <w:rPr>
        <w:rFonts w:hint="default"/>
      </w:rPr>
    </w:lvl>
  </w:abstractNum>
  <w:num w:numId="1">
    <w:abstractNumId w:val="3"/>
  </w:num>
  <w:num w:numId="2">
    <w:abstractNumId w:val="5"/>
  </w:num>
  <w:num w:numId="3">
    <w:abstractNumId w:val="9"/>
  </w:num>
  <w:num w:numId="4">
    <w:abstractNumId w:val="7"/>
  </w:num>
  <w:num w:numId="5">
    <w:abstractNumId w:val="2"/>
  </w:num>
  <w:num w:numId="6">
    <w:abstractNumId w:val="8"/>
  </w:num>
  <w:num w:numId="7">
    <w:abstractNumId w:val="0"/>
  </w:num>
  <w:num w:numId="8">
    <w:abstractNumId w:val="13"/>
  </w:num>
  <w:num w:numId="9">
    <w:abstractNumId w:val="13"/>
    <w:lvlOverride w:ilvl="0">
      <w:startOverride w:val="1"/>
    </w:lvlOverride>
  </w:num>
  <w:num w:numId="10">
    <w:abstractNumId w:val="13"/>
    <w:lvlOverride w:ilvl="0">
      <w:startOverride w:val="1"/>
    </w:lvlOverride>
  </w:num>
  <w:num w:numId="11">
    <w:abstractNumId w:val="14"/>
  </w:num>
  <w:num w:numId="12">
    <w:abstractNumId w:val="13"/>
    <w:lvlOverride w:ilvl="0">
      <w:startOverride w:val="1"/>
    </w:lvlOverride>
  </w:num>
  <w:num w:numId="13">
    <w:abstractNumId w:val="14"/>
    <w:lvlOverride w:ilvl="0">
      <w:startOverride w:val="1"/>
    </w:lvlOverride>
  </w:num>
  <w:num w:numId="14">
    <w:abstractNumId w:val="13"/>
    <w:lvlOverride w:ilvl="0">
      <w:startOverride w:val="1"/>
    </w:lvlOverride>
  </w:num>
  <w:num w:numId="15">
    <w:abstractNumId w:val="4"/>
  </w:num>
  <w:num w:numId="16">
    <w:abstractNumId w:val="12"/>
  </w:num>
  <w:num w:numId="17">
    <w:abstractNumId w:val="13"/>
    <w:lvlOverride w:ilvl="0">
      <w:startOverride w:val="1"/>
    </w:lvlOverride>
  </w:num>
  <w:num w:numId="18">
    <w:abstractNumId w:val="13"/>
    <w:lvlOverride w:ilvl="0">
      <w:startOverride w:val="1"/>
    </w:lvlOverride>
  </w:num>
  <w:num w:numId="19">
    <w:abstractNumId w:val="0"/>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5"/>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3"/>
    <w:lvlOverride w:ilvl="0">
      <w:startOverride w:val="1"/>
    </w:lvlOverride>
  </w:num>
  <w:num w:numId="36">
    <w:abstractNumId w:val="1"/>
  </w:num>
  <w:num w:numId="37">
    <w:abstractNumId w:val="6"/>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1"/>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2C9"/>
    <w:rsid w:val="00000F2B"/>
    <w:rsid w:val="00004585"/>
    <w:rsid w:val="000301AF"/>
    <w:rsid w:val="0004024B"/>
    <w:rsid w:val="00040AA8"/>
    <w:rsid w:val="000551D7"/>
    <w:rsid w:val="00055904"/>
    <w:rsid w:val="00057D20"/>
    <w:rsid w:val="00062FC6"/>
    <w:rsid w:val="000751F4"/>
    <w:rsid w:val="00075BE1"/>
    <w:rsid w:val="00075E88"/>
    <w:rsid w:val="00077E4A"/>
    <w:rsid w:val="00085468"/>
    <w:rsid w:val="000949D5"/>
    <w:rsid w:val="000A1CAD"/>
    <w:rsid w:val="000D003D"/>
    <w:rsid w:val="000D4E3C"/>
    <w:rsid w:val="000D5AE9"/>
    <w:rsid w:val="000D647B"/>
    <w:rsid w:val="000E232E"/>
    <w:rsid w:val="000E6F6F"/>
    <w:rsid w:val="000F084A"/>
    <w:rsid w:val="00101757"/>
    <w:rsid w:val="00110F04"/>
    <w:rsid w:val="00112198"/>
    <w:rsid w:val="00121064"/>
    <w:rsid w:val="00121173"/>
    <w:rsid w:val="001227A7"/>
    <w:rsid w:val="00133B87"/>
    <w:rsid w:val="0014136B"/>
    <w:rsid w:val="001500FF"/>
    <w:rsid w:val="0015402A"/>
    <w:rsid w:val="00167A82"/>
    <w:rsid w:val="00170D65"/>
    <w:rsid w:val="0019224D"/>
    <w:rsid w:val="00192E6E"/>
    <w:rsid w:val="0019524D"/>
    <w:rsid w:val="001A12CD"/>
    <w:rsid w:val="001A5BAF"/>
    <w:rsid w:val="001B3F65"/>
    <w:rsid w:val="001B6E62"/>
    <w:rsid w:val="001C3FBF"/>
    <w:rsid w:val="001C5D42"/>
    <w:rsid w:val="001C608C"/>
    <w:rsid w:val="001C6A93"/>
    <w:rsid w:val="001C6B24"/>
    <w:rsid w:val="001F1717"/>
    <w:rsid w:val="002001E7"/>
    <w:rsid w:val="00207207"/>
    <w:rsid w:val="00211077"/>
    <w:rsid w:val="00221CEF"/>
    <w:rsid w:val="0022684C"/>
    <w:rsid w:val="002268CD"/>
    <w:rsid w:val="00230073"/>
    <w:rsid w:val="00234208"/>
    <w:rsid w:val="00235C7D"/>
    <w:rsid w:val="00241E5D"/>
    <w:rsid w:val="00243EB1"/>
    <w:rsid w:val="0024572D"/>
    <w:rsid w:val="002465B4"/>
    <w:rsid w:val="00253DE5"/>
    <w:rsid w:val="00254660"/>
    <w:rsid w:val="002574B6"/>
    <w:rsid w:val="002741B5"/>
    <w:rsid w:val="00285800"/>
    <w:rsid w:val="002A7CDC"/>
    <w:rsid w:val="002C3A9C"/>
    <w:rsid w:val="002C55C3"/>
    <w:rsid w:val="002C719C"/>
    <w:rsid w:val="002D3B90"/>
    <w:rsid w:val="002D4398"/>
    <w:rsid w:val="002F43A1"/>
    <w:rsid w:val="002F7CBD"/>
    <w:rsid w:val="0030294A"/>
    <w:rsid w:val="00303CB8"/>
    <w:rsid w:val="00310190"/>
    <w:rsid w:val="0031103D"/>
    <w:rsid w:val="00321723"/>
    <w:rsid w:val="00325928"/>
    <w:rsid w:val="00336C34"/>
    <w:rsid w:val="00365389"/>
    <w:rsid w:val="003660BC"/>
    <w:rsid w:val="00366886"/>
    <w:rsid w:val="00366D7A"/>
    <w:rsid w:val="003728EA"/>
    <w:rsid w:val="0038163E"/>
    <w:rsid w:val="00386293"/>
    <w:rsid w:val="00392058"/>
    <w:rsid w:val="00392DC2"/>
    <w:rsid w:val="00393AD6"/>
    <w:rsid w:val="00396C18"/>
    <w:rsid w:val="003A35D3"/>
    <w:rsid w:val="003A41EC"/>
    <w:rsid w:val="003C3B80"/>
    <w:rsid w:val="003C4155"/>
    <w:rsid w:val="003D1DFE"/>
    <w:rsid w:val="003D1EFB"/>
    <w:rsid w:val="003D218C"/>
    <w:rsid w:val="003E5590"/>
    <w:rsid w:val="003F7AF1"/>
    <w:rsid w:val="004054B3"/>
    <w:rsid w:val="004244E4"/>
    <w:rsid w:val="0042722B"/>
    <w:rsid w:val="00432B18"/>
    <w:rsid w:val="004349D7"/>
    <w:rsid w:val="00435142"/>
    <w:rsid w:val="00442B5D"/>
    <w:rsid w:val="00447490"/>
    <w:rsid w:val="00450EB1"/>
    <w:rsid w:val="00455C5B"/>
    <w:rsid w:val="0046083F"/>
    <w:rsid w:val="004742DE"/>
    <w:rsid w:val="004877A6"/>
    <w:rsid w:val="00490548"/>
    <w:rsid w:val="00490675"/>
    <w:rsid w:val="00492428"/>
    <w:rsid w:val="004B0D02"/>
    <w:rsid w:val="004B11B1"/>
    <w:rsid w:val="004D045D"/>
    <w:rsid w:val="004E682E"/>
    <w:rsid w:val="00512024"/>
    <w:rsid w:val="0051455E"/>
    <w:rsid w:val="00515B2B"/>
    <w:rsid w:val="005211C2"/>
    <w:rsid w:val="00527D16"/>
    <w:rsid w:val="00541948"/>
    <w:rsid w:val="00551386"/>
    <w:rsid w:val="00556252"/>
    <w:rsid w:val="0055747C"/>
    <w:rsid w:val="005652AD"/>
    <w:rsid w:val="00582450"/>
    <w:rsid w:val="0058248A"/>
    <w:rsid w:val="0058325B"/>
    <w:rsid w:val="005977F9"/>
    <w:rsid w:val="005C0551"/>
    <w:rsid w:val="005C4AB3"/>
    <w:rsid w:val="005D5B6B"/>
    <w:rsid w:val="005E3059"/>
    <w:rsid w:val="005E4681"/>
    <w:rsid w:val="005E4A4A"/>
    <w:rsid w:val="005E4CFD"/>
    <w:rsid w:val="005E7850"/>
    <w:rsid w:val="006121C2"/>
    <w:rsid w:val="00615DC8"/>
    <w:rsid w:val="006235BC"/>
    <w:rsid w:val="00631A69"/>
    <w:rsid w:val="00637661"/>
    <w:rsid w:val="00643294"/>
    <w:rsid w:val="00651E9F"/>
    <w:rsid w:val="0065557A"/>
    <w:rsid w:val="00681CB1"/>
    <w:rsid w:val="00684A3D"/>
    <w:rsid w:val="006A3C66"/>
    <w:rsid w:val="006A5DCD"/>
    <w:rsid w:val="006A60D0"/>
    <w:rsid w:val="006A69E9"/>
    <w:rsid w:val="006B29F9"/>
    <w:rsid w:val="006C4F04"/>
    <w:rsid w:val="006F7E13"/>
    <w:rsid w:val="00707584"/>
    <w:rsid w:val="00712CD5"/>
    <w:rsid w:val="00726D6F"/>
    <w:rsid w:val="007308AA"/>
    <w:rsid w:val="007408D3"/>
    <w:rsid w:val="00742E05"/>
    <w:rsid w:val="0074765B"/>
    <w:rsid w:val="00754144"/>
    <w:rsid w:val="00757D55"/>
    <w:rsid w:val="007624FE"/>
    <w:rsid w:val="00772F6F"/>
    <w:rsid w:val="007777D8"/>
    <w:rsid w:val="007A612F"/>
    <w:rsid w:val="007A776D"/>
    <w:rsid w:val="007B03CE"/>
    <w:rsid w:val="007B4174"/>
    <w:rsid w:val="007C3E0E"/>
    <w:rsid w:val="007C52CA"/>
    <w:rsid w:val="007E23E7"/>
    <w:rsid w:val="007E6411"/>
    <w:rsid w:val="007F0344"/>
    <w:rsid w:val="007F2101"/>
    <w:rsid w:val="007F25A1"/>
    <w:rsid w:val="00806259"/>
    <w:rsid w:val="00814A76"/>
    <w:rsid w:val="008208DF"/>
    <w:rsid w:val="00850917"/>
    <w:rsid w:val="00854404"/>
    <w:rsid w:val="00854929"/>
    <w:rsid w:val="00860802"/>
    <w:rsid w:val="00863BCF"/>
    <w:rsid w:val="00866A57"/>
    <w:rsid w:val="008701EE"/>
    <w:rsid w:val="00871DAA"/>
    <w:rsid w:val="0088050C"/>
    <w:rsid w:val="0088084C"/>
    <w:rsid w:val="00880981"/>
    <w:rsid w:val="008B4F76"/>
    <w:rsid w:val="008B547D"/>
    <w:rsid w:val="008C007C"/>
    <w:rsid w:val="008C0ADB"/>
    <w:rsid w:val="008C212A"/>
    <w:rsid w:val="008C43FD"/>
    <w:rsid w:val="008C51F4"/>
    <w:rsid w:val="008C61CE"/>
    <w:rsid w:val="008D328E"/>
    <w:rsid w:val="008D43FA"/>
    <w:rsid w:val="008E53E5"/>
    <w:rsid w:val="008F26F7"/>
    <w:rsid w:val="008F63B1"/>
    <w:rsid w:val="00903620"/>
    <w:rsid w:val="009109BE"/>
    <w:rsid w:val="009125A3"/>
    <w:rsid w:val="009173D6"/>
    <w:rsid w:val="00921F30"/>
    <w:rsid w:val="0092581E"/>
    <w:rsid w:val="00930102"/>
    <w:rsid w:val="00945949"/>
    <w:rsid w:val="00960F7C"/>
    <w:rsid w:val="009650F4"/>
    <w:rsid w:val="00965E8B"/>
    <w:rsid w:val="0098346E"/>
    <w:rsid w:val="00990940"/>
    <w:rsid w:val="009A13C2"/>
    <w:rsid w:val="009A6202"/>
    <w:rsid w:val="009C1B21"/>
    <w:rsid w:val="009C29B2"/>
    <w:rsid w:val="009D321F"/>
    <w:rsid w:val="009D3433"/>
    <w:rsid w:val="009D3EA5"/>
    <w:rsid w:val="009D7E47"/>
    <w:rsid w:val="009F64B9"/>
    <w:rsid w:val="00A05AAC"/>
    <w:rsid w:val="00A079B7"/>
    <w:rsid w:val="00A16F21"/>
    <w:rsid w:val="00A177D3"/>
    <w:rsid w:val="00A34F4B"/>
    <w:rsid w:val="00A35F82"/>
    <w:rsid w:val="00A4594B"/>
    <w:rsid w:val="00A52CEB"/>
    <w:rsid w:val="00A65A18"/>
    <w:rsid w:val="00A66412"/>
    <w:rsid w:val="00A868BD"/>
    <w:rsid w:val="00A86F36"/>
    <w:rsid w:val="00A95477"/>
    <w:rsid w:val="00AA05E8"/>
    <w:rsid w:val="00AA1F10"/>
    <w:rsid w:val="00AA73A0"/>
    <w:rsid w:val="00AB7146"/>
    <w:rsid w:val="00AC35E9"/>
    <w:rsid w:val="00AC7570"/>
    <w:rsid w:val="00AE31F7"/>
    <w:rsid w:val="00AE3DF5"/>
    <w:rsid w:val="00AF11D8"/>
    <w:rsid w:val="00B0373B"/>
    <w:rsid w:val="00B05593"/>
    <w:rsid w:val="00B264B5"/>
    <w:rsid w:val="00B32B8B"/>
    <w:rsid w:val="00B40217"/>
    <w:rsid w:val="00B40AD0"/>
    <w:rsid w:val="00B477AD"/>
    <w:rsid w:val="00B51857"/>
    <w:rsid w:val="00B539A7"/>
    <w:rsid w:val="00B5517C"/>
    <w:rsid w:val="00B647EF"/>
    <w:rsid w:val="00B93593"/>
    <w:rsid w:val="00B93E04"/>
    <w:rsid w:val="00BA357E"/>
    <w:rsid w:val="00BA4FBC"/>
    <w:rsid w:val="00BA67E8"/>
    <w:rsid w:val="00BB5277"/>
    <w:rsid w:val="00BC516C"/>
    <w:rsid w:val="00BE37D8"/>
    <w:rsid w:val="00BF0123"/>
    <w:rsid w:val="00C01415"/>
    <w:rsid w:val="00C0768F"/>
    <w:rsid w:val="00C14897"/>
    <w:rsid w:val="00C220C7"/>
    <w:rsid w:val="00C34B68"/>
    <w:rsid w:val="00C36211"/>
    <w:rsid w:val="00C42DD4"/>
    <w:rsid w:val="00C43404"/>
    <w:rsid w:val="00C730D6"/>
    <w:rsid w:val="00C74528"/>
    <w:rsid w:val="00C83DCB"/>
    <w:rsid w:val="00C91419"/>
    <w:rsid w:val="00C928EF"/>
    <w:rsid w:val="00C948DA"/>
    <w:rsid w:val="00C965A8"/>
    <w:rsid w:val="00CA125C"/>
    <w:rsid w:val="00CB11E0"/>
    <w:rsid w:val="00CC5D87"/>
    <w:rsid w:val="00CD1066"/>
    <w:rsid w:val="00CE0EC5"/>
    <w:rsid w:val="00CF5E6A"/>
    <w:rsid w:val="00CF755A"/>
    <w:rsid w:val="00D008BC"/>
    <w:rsid w:val="00D22D43"/>
    <w:rsid w:val="00D431D6"/>
    <w:rsid w:val="00D875CE"/>
    <w:rsid w:val="00D87625"/>
    <w:rsid w:val="00DB4E8C"/>
    <w:rsid w:val="00DE0C5C"/>
    <w:rsid w:val="00DE0F1F"/>
    <w:rsid w:val="00DE6BA3"/>
    <w:rsid w:val="00E04B8D"/>
    <w:rsid w:val="00E20CC6"/>
    <w:rsid w:val="00E342C9"/>
    <w:rsid w:val="00E34AC2"/>
    <w:rsid w:val="00E36B34"/>
    <w:rsid w:val="00E572FA"/>
    <w:rsid w:val="00E6241F"/>
    <w:rsid w:val="00E70981"/>
    <w:rsid w:val="00E872A1"/>
    <w:rsid w:val="00E92195"/>
    <w:rsid w:val="00EA298E"/>
    <w:rsid w:val="00EA41F6"/>
    <w:rsid w:val="00EB0346"/>
    <w:rsid w:val="00EB399E"/>
    <w:rsid w:val="00EC25DE"/>
    <w:rsid w:val="00EC6FF5"/>
    <w:rsid w:val="00EC778C"/>
    <w:rsid w:val="00ED13A1"/>
    <w:rsid w:val="00ED42CC"/>
    <w:rsid w:val="00ED5402"/>
    <w:rsid w:val="00ED5AE3"/>
    <w:rsid w:val="00EE6582"/>
    <w:rsid w:val="00EF2DA4"/>
    <w:rsid w:val="00F010A6"/>
    <w:rsid w:val="00F21AE6"/>
    <w:rsid w:val="00F3716D"/>
    <w:rsid w:val="00F41BF1"/>
    <w:rsid w:val="00F53C28"/>
    <w:rsid w:val="00F5512A"/>
    <w:rsid w:val="00F7438F"/>
    <w:rsid w:val="00F76A3F"/>
    <w:rsid w:val="00F8070D"/>
    <w:rsid w:val="00F844E3"/>
    <w:rsid w:val="00F907CE"/>
    <w:rsid w:val="00F91016"/>
    <w:rsid w:val="00FB0835"/>
    <w:rsid w:val="00FB58D8"/>
    <w:rsid w:val="00FC095E"/>
    <w:rsid w:val="00FE64C4"/>
    <w:rsid w:val="00FE7BB6"/>
    <w:rsid w:val="00FF1C1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07CE"/>
    <w:pPr>
      <w:keepNext/>
      <w:keepLines/>
      <w:spacing w:before="200"/>
      <w:outlineLvl w:val="1"/>
    </w:pPr>
    <w:rPr>
      <w:rFonts w:ascii="Arial" w:eastAsiaTheme="majorEastAsia" w:hAnsi="Arial" w:cs="Arial"/>
      <w:b/>
      <w:bCs/>
      <w:color w:val="486F2D"/>
      <w:sz w:val="36"/>
      <w:szCs w:val="36"/>
    </w:rPr>
  </w:style>
  <w:style w:type="paragraph" w:styleId="Heading3">
    <w:name w:val="heading 3"/>
    <w:basedOn w:val="Normal"/>
    <w:next w:val="Normal"/>
    <w:link w:val="Heading3Char"/>
    <w:uiPriority w:val="9"/>
    <w:unhideWhenUsed/>
    <w:qFormat/>
    <w:rsid w:val="00234208"/>
    <w:pPr>
      <w:keepNext/>
      <w:keepLines/>
      <w:spacing w:before="400" w:after="60"/>
      <w:outlineLvl w:val="2"/>
    </w:pPr>
    <w:rPr>
      <w:rFonts w:ascii="Arial" w:eastAsiaTheme="majorEastAsia" w:hAnsi="Arial" w:cs="Arial"/>
      <w:bCs/>
      <w:color w:val="486F2D"/>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F907CE"/>
    <w:rPr>
      <w:rFonts w:ascii="Arial" w:eastAsiaTheme="majorEastAsia" w:hAnsi="Arial" w:cs="Arial"/>
      <w:b/>
      <w:bCs/>
      <w:color w:val="486F2D"/>
      <w:sz w:val="36"/>
      <w:szCs w:val="36"/>
      <w:lang w:val="en-US"/>
    </w:rPr>
  </w:style>
  <w:style w:type="character" w:customStyle="1" w:styleId="Heading3Char">
    <w:name w:val="Heading 3 Char"/>
    <w:basedOn w:val="DefaultParagraphFont"/>
    <w:link w:val="Heading3"/>
    <w:uiPriority w:val="9"/>
    <w:rsid w:val="00234208"/>
    <w:rPr>
      <w:rFonts w:ascii="Arial" w:eastAsiaTheme="majorEastAsia" w:hAnsi="Arial" w:cs="Arial"/>
      <w:bCs/>
      <w:color w:val="486F2D"/>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ind w:left="108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qFormat/>
    <w:rsid w:val="005652AD"/>
    <w:pPr>
      <w:spacing w:after="0" w:line="240" w:lineRule="auto"/>
    </w:pPr>
    <w:rPr>
      <w:color w:val="auto"/>
      <w:sz w:val="18"/>
      <w:szCs w:val="24"/>
    </w:rPr>
  </w:style>
  <w:style w:type="character" w:customStyle="1" w:styleId="FootnoteTextChar">
    <w:name w:val="Footnote Text Char"/>
    <w:basedOn w:val="DefaultParagraphFont"/>
    <w:link w:val="FootnoteText"/>
    <w:uiPriority w:val="99"/>
    <w:rsid w:val="005652AD"/>
    <w:rPr>
      <w:rFonts w:ascii="Times New Roman" w:hAnsi="Times New Roman" w:cs="Times New Roman"/>
      <w:sz w:val="18"/>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 w:type="character" w:customStyle="1" w:styleId="italic">
    <w:name w:val="italic"/>
    <w:uiPriority w:val="99"/>
    <w:rsid w:val="00AB7146"/>
    <w:rPr>
      <w:i/>
      <w:iCs/>
    </w:rPr>
  </w:style>
  <w:style w:type="paragraph" w:customStyle="1" w:styleId="footnote">
    <w:name w:val="footnote"/>
    <w:basedOn w:val="Body"/>
    <w:uiPriority w:val="99"/>
    <w:rsid w:val="004B11B1"/>
    <w:rPr>
      <w:spacing w:val="-1"/>
      <w:sz w:val="20"/>
      <w:szCs w:val="20"/>
    </w:rPr>
  </w:style>
  <w:style w:type="character" w:customStyle="1" w:styleId="greyhead">
    <w:name w:val="grey head"/>
    <w:basedOn w:val="semibold"/>
    <w:uiPriority w:val="99"/>
    <w:rsid w:val="004B11B1"/>
    <w:rPr>
      <w:b/>
      <w:bCs/>
    </w:rPr>
  </w:style>
  <w:style w:type="paragraph" w:customStyle="1" w:styleId="NoParagraphStyle">
    <w:name w:val="[No Paragraph Style]"/>
    <w:rsid w:val="00EC25DE"/>
    <w:pPr>
      <w:widowControl w:val="0"/>
      <w:autoSpaceDE w:val="0"/>
      <w:autoSpaceDN w:val="0"/>
      <w:adjustRightInd w:val="0"/>
      <w:spacing w:line="288" w:lineRule="auto"/>
      <w:textAlignment w:val="center"/>
    </w:pPr>
    <w:rPr>
      <w:rFonts w:ascii="GillSans" w:hAnsi="GillSans"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yperlink" Target="http://www.openschool.bc.ca/bambooshoots" TargetMode="External"/><Relationship Id="rId19" Type="http://schemas.openxmlformats.org/officeDocument/2006/relationships/header" Target="head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www.openschool.bc.ca/bambooshoots" TargetMode="External"/><Relationship Id="rId30" Type="http://schemas.openxmlformats.org/officeDocument/2006/relationships/footer" Target="footer9.xml"/><Relationship Id="rId8" Type="http://schemas.openxmlformats.org/officeDocument/2006/relationships/hyperlink" Target="http://www.openschool.bc.ca/bambooshoot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10.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historicalthinking.ca/sites/default/files/files/docs/L23_Significance%20of%20the%20War.EN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61F7-8E1E-8940-9FC5-B3802A44D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26</Pages>
  <Words>3926</Words>
  <Characters>22383</Characters>
  <Application>Microsoft Office Word</Application>
  <DocSecurity>0</DocSecurity>
  <Lines>186</Lines>
  <Paragraphs>52</Paragraphs>
  <ScaleCrop>false</ScaleCrop>
  <Company>Open School BC</Company>
  <LinksUpToDate>false</LinksUpToDate>
  <CharactersWithSpaces>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43</cp:revision>
  <dcterms:created xsi:type="dcterms:W3CDTF">2015-08-25T16:10:00Z</dcterms:created>
  <dcterms:modified xsi:type="dcterms:W3CDTF">2018-06-05T17:59:00Z</dcterms:modified>
</cp:coreProperties>
</file>