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6585F4" w14:textId="2B48E251" w:rsidR="00C74528" w:rsidRPr="00C74528" w:rsidRDefault="00192E6E" w:rsidP="00FF47FB">
      <w:pPr>
        <w:pStyle w:val="Heading2"/>
      </w:pPr>
      <w:r w:rsidRPr="00C74528">
        <w:t>Lesson Plan</w:t>
      </w:r>
    </w:p>
    <w:p w14:paraId="0C635497" w14:textId="00E9BD51" w:rsidR="00192E6E" w:rsidRPr="009650F4" w:rsidRDefault="00393F9F" w:rsidP="00FF47FB">
      <w:pPr>
        <w:pStyle w:val="Heading3"/>
      </w:pPr>
      <w:r>
        <w:t>Theme</w:t>
      </w:r>
    </w:p>
    <w:p w14:paraId="689AB23A" w14:textId="77777777" w:rsidR="00230073" w:rsidRDefault="00230073" w:rsidP="00230073">
      <w:r>
        <w:t>Events in Chinese Canadian history in BC are significant and worthy of study.</w:t>
      </w:r>
    </w:p>
    <w:p w14:paraId="382BDBC6" w14:textId="059B1C91" w:rsidR="00192E6E" w:rsidRDefault="00192E6E" w:rsidP="00FF47FB">
      <w:pPr>
        <w:pStyle w:val="Heading3"/>
      </w:pPr>
      <w:r>
        <w:t>Focus Question</w:t>
      </w:r>
    </w:p>
    <w:p w14:paraId="277E88F1" w14:textId="77777777" w:rsidR="00FF47FB" w:rsidRDefault="00FF47FB" w:rsidP="00FF47FB">
      <w:r>
        <w:t>What events in Chinese Canadian history in BC should everyone know about?</w:t>
      </w:r>
    </w:p>
    <w:p w14:paraId="01BEE954" w14:textId="77777777" w:rsidR="00FF47FB" w:rsidRPr="00FF47FB" w:rsidRDefault="00FF47FB" w:rsidP="00FF47FB">
      <w:pPr>
        <w:pStyle w:val="Heading3"/>
      </w:pPr>
      <w:r w:rsidRPr="00FF47FB">
        <w:t>Activity / Task</w:t>
      </w:r>
    </w:p>
    <w:p w14:paraId="21F7CBFE" w14:textId="03474A73" w:rsidR="00230073" w:rsidRDefault="00230073" w:rsidP="003C3B80">
      <w:r>
        <w:t>Working individually or in pairs, students research one event in Chinese Canadian history in BC. They choose an image that represents, or is symbolic of, that historical event, and they make a presentation about the event.</w:t>
      </w:r>
    </w:p>
    <w:p w14:paraId="3D5AF265" w14:textId="77777777" w:rsidR="00075E88" w:rsidRDefault="00075E88" w:rsidP="00075E88">
      <w:pPr>
        <w:pStyle w:val="Heading3"/>
      </w:pPr>
      <w:r>
        <w:t>Objectives</w:t>
      </w:r>
    </w:p>
    <w:p w14:paraId="5CB96EB0" w14:textId="28F29D85" w:rsidR="00366D7A" w:rsidRDefault="00366D7A" w:rsidP="002001E7">
      <w:r>
        <w:t>Students will be knowledgeable about Chinese Canadian</w:t>
      </w:r>
      <w:r w:rsidR="002001E7">
        <w:t xml:space="preserve"> </w:t>
      </w:r>
      <w:r>
        <w:t xml:space="preserve">historical events that </w:t>
      </w:r>
      <w:r>
        <w:br/>
        <w:t>have happened in BC and Canada.</w:t>
      </w:r>
    </w:p>
    <w:p w14:paraId="56EFC285" w14:textId="77777777" w:rsidR="00075E88" w:rsidRDefault="00075E88" w:rsidP="00075E88">
      <w:pPr>
        <w:pStyle w:val="Heading3"/>
      </w:pPr>
      <w:r>
        <w:t xml:space="preserve">Learning Outcomes </w:t>
      </w:r>
    </w:p>
    <w:p w14:paraId="470646CD" w14:textId="07F9989C" w:rsidR="00075E88" w:rsidRDefault="00903620" w:rsidP="00903620">
      <w:r>
        <w:t>Students will be able to determine the historical significance of events in Chinese Canadian history in BC by completing research from primary sources, and demonstrating knowledge of the sequence and significance of events through game playing and presentations.</w:t>
      </w:r>
    </w:p>
    <w:p w14:paraId="3AD1FFD8" w14:textId="22107710" w:rsidR="002F43A1" w:rsidRDefault="00393F9F" w:rsidP="00393F9F">
      <w:pPr>
        <w:pStyle w:val="Heading3"/>
      </w:pPr>
      <w:r>
        <w:t>Historical Thinking Competencies</w:t>
      </w:r>
    </w:p>
    <w:p w14:paraId="2BA6841A" w14:textId="77777777" w:rsidR="002F43A1" w:rsidRDefault="002F43A1" w:rsidP="008208DF">
      <w:pPr>
        <w:pStyle w:val="ListParagraph"/>
        <w:numPr>
          <w:ilvl w:val="0"/>
          <w:numId w:val="1"/>
        </w:numPr>
      </w:pPr>
      <w:bookmarkStart w:id="0" w:name="_GoBack"/>
      <w:bookmarkEnd w:id="0"/>
      <w:r>
        <w:t>Justifying historical significance using criteria.</w:t>
      </w:r>
    </w:p>
    <w:p w14:paraId="77CBD079" w14:textId="130C2B6E" w:rsidR="00393F9F" w:rsidRPr="00393F9F" w:rsidRDefault="00393F9F" w:rsidP="00393F9F">
      <w:pPr>
        <w:pStyle w:val="Heading4"/>
        <w:rPr>
          <w:b w:val="0"/>
          <w:color w:val="1D265E"/>
          <w:sz w:val="30"/>
          <w:szCs w:val="30"/>
        </w:rPr>
      </w:pPr>
      <w:r>
        <w:rPr>
          <w:b w:val="0"/>
          <w:color w:val="1D265E"/>
          <w:sz w:val="30"/>
          <w:szCs w:val="30"/>
        </w:rPr>
        <w:t>Core Competency Focus</w:t>
      </w:r>
    </w:p>
    <w:p w14:paraId="0AB90674" w14:textId="77777777" w:rsidR="00393F9F" w:rsidRPr="00393F9F" w:rsidRDefault="00393F9F" w:rsidP="00393F9F">
      <w:pPr>
        <w:pStyle w:val="Heading4"/>
        <w:numPr>
          <w:ilvl w:val="0"/>
          <w:numId w:val="17"/>
        </w:numPr>
        <w:rPr>
          <w:rFonts w:ascii="Times New Roman" w:eastAsiaTheme="minorEastAsia" w:hAnsi="Times New Roman" w:cs="Times New Roman"/>
          <w:b w:val="0"/>
          <w:bCs w:val="0"/>
          <w:color w:val="000000"/>
          <w:w w:val="95"/>
          <w:szCs w:val="26"/>
        </w:rPr>
      </w:pPr>
      <w:r w:rsidRPr="00393F9F">
        <w:rPr>
          <w:rFonts w:ascii="Times New Roman" w:eastAsiaTheme="minorEastAsia" w:hAnsi="Times New Roman" w:cs="Times New Roman"/>
          <w:b w:val="0"/>
          <w:bCs w:val="0"/>
          <w:color w:val="000000"/>
          <w:w w:val="95"/>
          <w:szCs w:val="26"/>
        </w:rPr>
        <w:t xml:space="preserve">Communication : Connect and engage with others. </w:t>
      </w:r>
    </w:p>
    <w:p w14:paraId="1D9EEA5C" w14:textId="676E9706" w:rsidR="002F43A1" w:rsidRDefault="00393F9F" w:rsidP="00393F9F">
      <w:pPr>
        <w:pStyle w:val="ListParagraph"/>
        <w:numPr>
          <w:ilvl w:val="0"/>
          <w:numId w:val="1"/>
        </w:numPr>
      </w:pPr>
      <w:r w:rsidRPr="00393F9F">
        <w:t>Critical Thinking – Analyze and Critique: assessing events for significance.</w:t>
      </w:r>
    </w:p>
    <w:p w14:paraId="36A33DF7" w14:textId="77777777" w:rsidR="00AA73A0" w:rsidRDefault="00AA73A0" w:rsidP="00AA73A0">
      <w:pPr>
        <w:pStyle w:val="Heading3"/>
      </w:pPr>
      <w:r>
        <w:lastRenderedPageBreak/>
        <w:t>Lesson Preparation</w:t>
      </w:r>
    </w:p>
    <w:p w14:paraId="26EC6CDA" w14:textId="77777777" w:rsidR="003660BC" w:rsidRDefault="00AA73A0" w:rsidP="00871DAA">
      <w:pPr>
        <w:pStyle w:val="Heading4"/>
        <w:rPr>
          <w:rStyle w:val="semibold"/>
        </w:rPr>
      </w:pPr>
      <w:r w:rsidRPr="003660BC">
        <w:t>Time Frame:</w:t>
      </w:r>
    </w:p>
    <w:p w14:paraId="2F8CF82F" w14:textId="5718BEA3" w:rsidR="00AA73A0" w:rsidRDefault="00AA73A0" w:rsidP="00CC5D87">
      <w:pPr>
        <w:spacing w:after="0"/>
        <w:rPr>
          <w:rStyle w:val="semibold"/>
        </w:rPr>
      </w:pPr>
      <w:r w:rsidRPr="003660BC">
        <w:t>Two to three classes</w:t>
      </w:r>
    </w:p>
    <w:p w14:paraId="7CB3FD34" w14:textId="77777777" w:rsidR="003660BC" w:rsidRPr="008D43FA" w:rsidRDefault="00AA73A0" w:rsidP="00871DAA">
      <w:pPr>
        <w:pStyle w:val="Heading4"/>
        <w:rPr>
          <w:rStyle w:val="semibold"/>
          <w:b/>
          <w:bCs/>
        </w:rPr>
      </w:pPr>
      <w:r w:rsidRPr="008D43FA">
        <w:rPr>
          <w:rStyle w:val="semibold"/>
          <w:b/>
          <w:bCs/>
        </w:rPr>
        <w:t>Teacher Backgrounder:</w:t>
      </w:r>
    </w:p>
    <w:p w14:paraId="0B553C16" w14:textId="77777777" w:rsidR="004244E4" w:rsidRDefault="004244E4" w:rsidP="004244E4">
      <w:r>
        <w:t>To become familiar with events in Chinese Canadian history, refer to the Historical Backgrounders in the Teaching Materials.</w:t>
      </w:r>
    </w:p>
    <w:p w14:paraId="5FEECEFD" w14:textId="77777777" w:rsidR="004244E4" w:rsidRDefault="004244E4" w:rsidP="004244E4">
      <w:r>
        <w:t xml:space="preserve">Before class, read through the Time Shuffle game instructions provided with the cards in the Teaching Materials. </w:t>
      </w:r>
    </w:p>
    <w:p w14:paraId="02B9E30D" w14:textId="6787A62F" w:rsidR="00AA73A0" w:rsidRDefault="004244E4" w:rsidP="004244E4">
      <w:r>
        <w:t>If the students have not worked with primary sources before, you may want to teach a lesson on this topic prior to this unit. The Additional Resources section includes websites on teaching with primary sources.</w:t>
      </w:r>
    </w:p>
    <w:p w14:paraId="4C3227DB" w14:textId="77777777" w:rsidR="008D43FA" w:rsidRDefault="008D43FA" w:rsidP="00871DAA">
      <w:pPr>
        <w:pStyle w:val="Heading4"/>
        <w:rPr>
          <w:rStyle w:val="semibold"/>
          <w:b/>
        </w:rPr>
      </w:pPr>
      <w:r w:rsidRPr="008D43FA">
        <w:rPr>
          <w:rStyle w:val="semibold"/>
          <w:b/>
        </w:rPr>
        <w:t>Materials:</w:t>
      </w:r>
    </w:p>
    <w:p w14:paraId="33B7AE7A" w14:textId="5D6E30E3" w:rsidR="004244E4" w:rsidRPr="004244E4" w:rsidRDefault="004244E4" w:rsidP="004244E4">
      <w:r>
        <w:t>Blackline Masters and Rubrics are included at the end of this lesson</w:t>
      </w:r>
      <w:r w:rsidR="004D3B80">
        <w:t xml:space="preserve"> plan. Other support materials</w:t>
      </w:r>
      <w:r>
        <w:t xml:space="preserve"> can be found in the Grade 5 Teaching Materials on the website </w:t>
      </w:r>
      <w:hyperlink r:id="rId8" w:history="1">
        <w:r w:rsidRPr="004244E4">
          <w:rPr>
            <w:rStyle w:val="Hyperlink"/>
          </w:rPr>
          <w:t>http://www.openschool.bc.ca/bambooshoots</w:t>
        </w:r>
      </w:hyperlink>
      <w:r>
        <w:t>.</w:t>
      </w:r>
    </w:p>
    <w:p w14:paraId="4086C409" w14:textId="77777777" w:rsidR="00E34AC2" w:rsidRDefault="00E34AC2" w:rsidP="00BC516C">
      <w:pPr>
        <w:pStyle w:val="bulletlist"/>
      </w:pPr>
      <w:r>
        <w:t>Time Shuffle game and instructions</w:t>
      </w:r>
    </w:p>
    <w:p w14:paraId="0D1B597A" w14:textId="77777777" w:rsidR="00E34AC2" w:rsidRDefault="00E34AC2" w:rsidP="00BC516C">
      <w:pPr>
        <w:pStyle w:val="bulletlist"/>
      </w:pPr>
      <w:r>
        <w:t>Stickers or dots for gallery walk</w:t>
      </w:r>
    </w:p>
    <w:p w14:paraId="6D444661" w14:textId="77777777" w:rsidR="00E34AC2" w:rsidRDefault="00E34AC2" w:rsidP="00BC516C">
      <w:pPr>
        <w:pStyle w:val="bulletlist"/>
      </w:pPr>
      <w:r>
        <w:t>Historical Backgrounders</w:t>
      </w:r>
    </w:p>
    <w:p w14:paraId="6F4CE5C1" w14:textId="77777777" w:rsidR="00E34AC2" w:rsidRDefault="00E34AC2" w:rsidP="00BC516C">
      <w:pPr>
        <w:pStyle w:val="bulletlist"/>
      </w:pPr>
      <w:r>
        <w:t>Student Backgrounders</w:t>
      </w:r>
    </w:p>
    <w:p w14:paraId="74171A51" w14:textId="09A7D7D6" w:rsidR="00E34AC2" w:rsidRDefault="00E34AC2" w:rsidP="00BC516C">
      <w:pPr>
        <w:pStyle w:val="bulletlist"/>
      </w:pPr>
      <w:r>
        <w:t xml:space="preserve">Blackline Master 1: Rating Historical Significance </w:t>
      </w:r>
    </w:p>
    <w:p w14:paraId="613C4ABC" w14:textId="35598359" w:rsidR="00FF47FB" w:rsidRDefault="00E34AC2" w:rsidP="00BC516C">
      <w:pPr>
        <w:pStyle w:val="bulletlist"/>
      </w:pPr>
      <w:r>
        <w:t>Rubric 1: Determining Historical Significance</w:t>
      </w:r>
    </w:p>
    <w:p w14:paraId="13601AD5" w14:textId="77777777" w:rsidR="00235C7D" w:rsidRPr="00235C7D" w:rsidRDefault="00235C7D" w:rsidP="00235C7D">
      <w:pPr>
        <w:pStyle w:val="Heading3"/>
        <w:rPr>
          <w:b/>
        </w:rPr>
      </w:pPr>
      <w:r w:rsidRPr="00235C7D">
        <w:rPr>
          <w:rStyle w:val="semibold"/>
          <w:b w:val="0"/>
        </w:rPr>
        <w:t>Vocabulary</w:t>
      </w:r>
    </w:p>
    <w:p w14:paraId="68F21F2A" w14:textId="710AE064" w:rsidR="00235C7D" w:rsidRPr="00235C7D" w:rsidRDefault="00235C7D" w:rsidP="00681CB1">
      <w:pPr>
        <w:spacing w:after="40"/>
        <w:rPr>
          <w:color w:val="auto"/>
        </w:rPr>
      </w:pPr>
      <w:r w:rsidRPr="00235C7D">
        <w:rPr>
          <w:b/>
          <w:color w:val="auto"/>
        </w:rPr>
        <w:t>discrimination:</w:t>
      </w:r>
      <w:r w:rsidRPr="00235C7D">
        <w:rPr>
          <w:color w:val="auto"/>
        </w:rPr>
        <w:t xml:space="preserve"> unjust treatment of people based on race, age, or sex</w:t>
      </w:r>
    </w:p>
    <w:p w14:paraId="2BA27A88" w14:textId="75B1BDE0" w:rsidR="00235C7D" w:rsidRPr="00235C7D" w:rsidRDefault="00235C7D" w:rsidP="00681CB1">
      <w:pPr>
        <w:spacing w:after="40"/>
        <w:rPr>
          <w:color w:val="auto"/>
        </w:rPr>
      </w:pPr>
      <w:r w:rsidRPr="00235C7D">
        <w:rPr>
          <w:b/>
          <w:color w:val="auto"/>
        </w:rPr>
        <w:t>disenfranchisement:</w:t>
      </w:r>
      <w:r w:rsidRPr="00235C7D">
        <w:rPr>
          <w:color w:val="auto"/>
        </w:rPr>
        <w:t xml:space="preserve"> denied the right to vote</w:t>
      </w:r>
    </w:p>
    <w:p w14:paraId="134378F1" w14:textId="0A05E1CB" w:rsidR="00235C7D" w:rsidRPr="00235C7D" w:rsidRDefault="00235C7D" w:rsidP="00681CB1">
      <w:pPr>
        <w:spacing w:after="40"/>
        <w:rPr>
          <w:color w:val="auto"/>
        </w:rPr>
      </w:pPr>
      <w:r w:rsidRPr="00235C7D">
        <w:rPr>
          <w:b/>
          <w:color w:val="auto"/>
        </w:rPr>
        <w:t>gold rush:</w:t>
      </w:r>
      <w:r w:rsidRPr="00235C7D">
        <w:rPr>
          <w:color w:val="auto"/>
        </w:rPr>
        <w:t xml:space="preserve"> a movement of people to where gold has been discovered</w:t>
      </w:r>
    </w:p>
    <w:p w14:paraId="1E837E9C" w14:textId="563CFE16" w:rsidR="00235C7D" w:rsidRPr="000F084A" w:rsidRDefault="00235C7D" w:rsidP="00681CB1">
      <w:pPr>
        <w:spacing w:after="40"/>
      </w:pPr>
      <w:r w:rsidRPr="00235C7D">
        <w:rPr>
          <w:b/>
          <w:color w:val="auto"/>
        </w:rPr>
        <w:t>immigrants:</w:t>
      </w:r>
      <w:r w:rsidRPr="00235C7D">
        <w:rPr>
          <w:color w:val="auto"/>
        </w:rPr>
        <w:t xml:space="preserve"> </w:t>
      </w:r>
      <w:r w:rsidR="000F084A">
        <w:t>people who come to live permanently in a foreign country</w:t>
      </w:r>
    </w:p>
    <w:p w14:paraId="359CDDF8" w14:textId="123A7FB4" w:rsidR="00235C7D" w:rsidRPr="00235C7D" w:rsidRDefault="00235C7D" w:rsidP="00681CB1">
      <w:pPr>
        <w:spacing w:after="40"/>
        <w:rPr>
          <w:color w:val="auto"/>
        </w:rPr>
      </w:pPr>
      <w:r w:rsidRPr="00235C7D">
        <w:rPr>
          <w:b/>
          <w:color w:val="auto"/>
        </w:rPr>
        <w:t>legislated:</w:t>
      </w:r>
      <w:r w:rsidRPr="00235C7D">
        <w:rPr>
          <w:color w:val="auto"/>
        </w:rPr>
        <w:t xml:space="preserve"> made into law</w:t>
      </w:r>
    </w:p>
    <w:p w14:paraId="7046E4D1" w14:textId="2924C4AC" w:rsidR="00235C7D" w:rsidRDefault="00235C7D" w:rsidP="00681CB1">
      <w:pPr>
        <w:spacing w:after="40"/>
        <w:rPr>
          <w:color w:val="auto"/>
        </w:rPr>
      </w:pPr>
      <w:r w:rsidRPr="00235C7D">
        <w:rPr>
          <w:b/>
          <w:color w:val="auto"/>
        </w:rPr>
        <w:t>segregated:</w:t>
      </w:r>
      <w:r w:rsidRPr="00235C7D">
        <w:rPr>
          <w:color w:val="auto"/>
        </w:rPr>
        <w:t xml:space="preserve"> to set apart or divide based on race, religion, or sex</w:t>
      </w:r>
    </w:p>
    <w:p w14:paraId="50EA855D" w14:textId="77777777" w:rsidR="005D5B6B" w:rsidRDefault="005D5B6B" w:rsidP="00B40217">
      <w:pPr>
        <w:pStyle w:val="Heading3"/>
      </w:pPr>
      <w:r>
        <w:lastRenderedPageBreak/>
        <w:t xml:space="preserve">Lesson Sequence </w:t>
      </w:r>
    </w:p>
    <w:p w14:paraId="500B32AD" w14:textId="77777777" w:rsidR="005D5B6B" w:rsidRPr="005D5B6B" w:rsidRDefault="005D5B6B" w:rsidP="00871DAA">
      <w:pPr>
        <w:pStyle w:val="Heading4"/>
      </w:pPr>
      <w:r w:rsidRPr="005D5B6B">
        <w:rPr>
          <w:rStyle w:val="semibold"/>
          <w:b/>
        </w:rPr>
        <w:t xml:space="preserve">The “Hook” </w:t>
      </w:r>
      <w:r w:rsidRPr="005D5B6B">
        <w:t>(Suggested Introduction)</w:t>
      </w:r>
    </w:p>
    <w:p w14:paraId="4841CDCE" w14:textId="77777777" w:rsidR="007C3E0E" w:rsidRDefault="007C3E0E" w:rsidP="007C3E0E">
      <w:r>
        <w:t>Students play the Time Shuffle game to familiarize themselves with the historical events in Chinese Canadian history. One round of the game will take approximately 30 minutes.</w:t>
      </w:r>
    </w:p>
    <w:p w14:paraId="6CCFE720" w14:textId="77777777" w:rsidR="007C3E0E" w:rsidRDefault="007C3E0E" w:rsidP="007C3E0E">
      <w:pPr>
        <w:pStyle w:val="numberedlist"/>
      </w:pPr>
      <w:r>
        <w:t>Explain to the students how to play the game.</w:t>
      </w:r>
    </w:p>
    <w:p w14:paraId="7EE29FF8" w14:textId="77777777" w:rsidR="007C3E0E" w:rsidRDefault="007C3E0E" w:rsidP="007C3E0E">
      <w:pPr>
        <w:pStyle w:val="numberedlist"/>
      </w:pPr>
      <w:r>
        <w:t xml:space="preserve">Divide the class into playing groups of three to six students. </w:t>
      </w:r>
    </w:p>
    <w:p w14:paraId="6787FE7B" w14:textId="77777777" w:rsidR="007C3E0E" w:rsidRDefault="007C3E0E" w:rsidP="007C3E0E">
      <w:pPr>
        <w:pStyle w:val="numberedlist"/>
      </w:pPr>
      <w:r>
        <w:t>Give one deck of cards and an instruction sheet to each group.</w:t>
      </w:r>
    </w:p>
    <w:p w14:paraId="793164AA" w14:textId="77777777" w:rsidR="00527D16" w:rsidRDefault="00527D16" w:rsidP="00527D16">
      <w:pPr>
        <w:pStyle w:val="numberedlist"/>
        <w:numPr>
          <w:ilvl w:val="0"/>
          <w:numId w:val="0"/>
        </w:numPr>
        <w:ind w:left="360" w:hanging="360"/>
      </w:pPr>
      <w:r>
        <w:tab/>
      </w:r>
      <w:r w:rsidR="007C3E0E">
        <w:t>When placing their card, players should offer an explanation for why they chose that spot on the timeline. The explanation can either focus on inferences made about the image on the card, or about the event’s relationship to other events in the timeline i.e. “I think this event is before the other event because the people in the photograph appear to be wearing older clothes.” Or, “I know this event happened well before that event.”</w:t>
      </w:r>
    </w:p>
    <w:p w14:paraId="625D6246" w14:textId="77777777" w:rsidR="00527D16" w:rsidRDefault="00527D16" w:rsidP="00527D16">
      <w:pPr>
        <w:pStyle w:val="numberedlist"/>
        <w:numPr>
          <w:ilvl w:val="0"/>
          <w:numId w:val="0"/>
        </w:numPr>
        <w:ind w:left="360" w:hanging="360"/>
      </w:pPr>
      <w:r>
        <w:tab/>
      </w:r>
      <w:r w:rsidR="007C3E0E">
        <w:t>You may want to spend some time teaching students how to make reasoned judgments about where the card fits in the timeline. Teaching students to make accurate observations about what they see on the card and what they already know about Canadian history will help them make plausible inferences (conclusions) about where the card should be located.</w:t>
      </w:r>
    </w:p>
    <w:p w14:paraId="22B95088" w14:textId="349D9070" w:rsidR="007C3E0E" w:rsidRDefault="00527D16" w:rsidP="00527D16">
      <w:pPr>
        <w:pStyle w:val="numberedlist"/>
        <w:numPr>
          <w:ilvl w:val="0"/>
          <w:numId w:val="0"/>
        </w:numPr>
        <w:ind w:left="360" w:hanging="360"/>
      </w:pPr>
      <w:r>
        <w:tab/>
      </w:r>
      <w:r w:rsidR="007C3E0E">
        <w:t xml:space="preserve">If some groups finish earlier than others, have them shuffle the cards and play again, to see if they are better at placing the cards in the correct chronological order the second time around.   </w:t>
      </w:r>
    </w:p>
    <w:p w14:paraId="62DD5DA2" w14:textId="69A470A7" w:rsidR="005D5B6B" w:rsidRPr="007C3E0E" w:rsidRDefault="007C3E0E" w:rsidP="007C3E0E">
      <w:pPr>
        <w:pStyle w:val="numberedlist"/>
      </w:pPr>
      <w:r>
        <w:t>After playing the game, ask the students about the historical events they discovered. Which Canadian history events that affected Chinese Canadians did they find the most interesting or surprising? What events do they want to learn more about?</w:t>
      </w:r>
    </w:p>
    <w:p w14:paraId="0DC470B4" w14:textId="77777777" w:rsidR="007C3E0E" w:rsidRDefault="007C3E0E">
      <w:pPr>
        <w:widowControl/>
        <w:suppressAutoHyphens w:val="0"/>
        <w:autoSpaceDE/>
        <w:autoSpaceDN/>
        <w:adjustRightInd/>
        <w:spacing w:after="0" w:line="240" w:lineRule="auto"/>
        <w:textAlignment w:val="auto"/>
        <w:rPr>
          <w:rStyle w:val="semibold"/>
          <w:rFonts w:ascii="Arial" w:eastAsiaTheme="majorEastAsia" w:hAnsi="Arial" w:cs="Arial"/>
          <w:color w:val="auto"/>
          <w:szCs w:val="24"/>
        </w:rPr>
      </w:pPr>
      <w:r>
        <w:rPr>
          <w:rStyle w:val="semibold"/>
          <w:b w:val="0"/>
          <w:bCs w:val="0"/>
        </w:rPr>
        <w:br w:type="page"/>
      </w:r>
    </w:p>
    <w:p w14:paraId="4C03C5FA" w14:textId="1E67C384" w:rsidR="00F010A6" w:rsidRPr="00F010A6" w:rsidRDefault="00F010A6" w:rsidP="00871DAA">
      <w:pPr>
        <w:pStyle w:val="Heading4"/>
        <w:rPr>
          <w:rStyle w:val="semibold"/>
          <w:b/>
          <w:bCs/>
        </w:rPr>
      </w:pPr>
      <w:r w:rsidRPr="00F010A6">
        <w:rPr>
          <w:rStyle w:val="semibold"/>
          <w:b/>
          <w:bCs/>
        </w:rPr>
        <w:lastRenderedPageBreak/>
        <w:t>Part A: Introducing Historical Significance</w:t>
      </w:r>
    </w:p>
    <w:p w14:paraId="029832CC" w14:textId="77777777" w:rsidR="003728EA" w:rsidRPr="004742DE" w:rsidRDefault="003728EA" w:rsidP="004742DE">
      <w:pPr>
        <w:pStyle w:val="numberedlist"/>
        <w:numPr>
          <w:ilvl w:val="0"/>
          <w:numId w:val="10"/>
        </w:numPr>
      </w:pPr>
      <w:r w:rsidRPr="004742DE">
        <w:t>Introduce the topic of Chinese Canadian history. Encourage the students to speculate about how curriculum, teachers, textbooks, historians, etc. determine what events or people students learn about. Some guiding questions for the discussion may be:</w:t>
      </w:r>
    </w:p>
    <w:p w14:paraId="44CA0944" w14:textId="77777777" w:rsidR="003728EA" w:rsidRDefault="003728EA" w:rsidP="004742DE">
      <w:pPr>
        <w:pStyle w:val="ListParagraph"/>
      </w:pPr>
      <w:r>
        <w:t xml:space="preserve">Who decides what students should study in history and how do they decide it? </w:t>
      </w:r>
    </w:p>
    <w:p w14:paraId="15D260A1" w14:textId="77777777" w:rsidR="003728EA" w:rsidRDefault="003728EA" w:rsidP="004742DE">
      <w:pPr>
        <w:pStyle w:val="ListParagraph"/>
      </w:pPr>
      <w:r>
        <w:t xml:space="preserve">What historical events are included in the textbook and what historical events are not? </w:t>
      </w:r>
    </w:p>
    <w:p w14:paraId="6ABEB945" w14:textId="77777777" w:rsidR="003728EA" w:rsidRDefault="003728EA" w:rsidP="004742DE">
      <w:pPr>
        <w:pStyle w:val="ListParagraph"/>
      </w:pPr>
      <w:r>
        <w:t>What individuals or groups are often not studied in history?</w:t>
      </w:r>
    </w:p>
    <w:p w14:paraId="5804B14D" w14:textId="31D67DE2" w:rsidR="00F010A6" w:rsidRDefault="003728EA" w:rsidP="004742DE">
      <w:pPr>
        <w:pStyle w:val="ListParagraph"/>
      </w:pPr>
      <w:r>
        <w:t>Why have women, ethnic minorities, and poor people often been left out of history?</w:t>
      </w:r>
    </w:p>
    <w:p w14:paraId="2B908C69" w14:textId="77777777" w:rsidR="009125A3" w:rsidRDefault="009125A3" w:rsidP="009125A3">
      <w:pPr>
        <w:pStyle w:val="numberedlist"/>
      </w:pPr>
      <w:r>
        <w:t>Introduce the focus question:</w:t>
      </w:r>
      <w:r>
        <w:rPr>
          <w:color w:val="243E87"/>
        </w:rPr>
        <w:t xml:space="preserve"> </w:t>
      </w:r>
      <w:r>
        <w:t>What events in Chinese Canadian history in BC should everyone know about?</w:t>
      </w:r>
    </w:p>
    <w:p w14:paraId="5C9E9D22" w14:textId="77777777" w:rsidR="009125A3" w:rsidRDefault="009125A3" w:rsidP="009125A3">
      <w:pPr>
        <w:pStyle w:val="numberedlist"/>
      </w:pPr>
      <w:r>
        <w:t xml:space="preserve">Explain that we use criteria to determine how historically significant events are rather than basing the decision on personal feelings. </w:t>
      </w:r>
    </w:p>
    <w:p w14:paraId="10C396C9" w14:textId="368B7966" w:rsidR="009125A3" w:rsidRDefault="004742DE" w:rsidP="004742DE">
      <w:pPr>
        <w:pStyle w:val="numberedlist"/>
        <w:numPr>
          <w:ilvl w:val="0"/>
          <w:numId w:val="0"/>
        </w:numPr>
        <w:ind w:left="360" w:hanging="360"/>
      </w:pPr>
      <w:r>
        <w:rPr>
          <w:rStyle w:val="regular"/>
        </w:rPr>
        <w:tab/>
      </w:r>
      <w:r w:rsidR="009125A3">
        <w:rPr>
          <w:rStyle w:val="regular"/>
        </w:rPr>
        <w:t>Note:</w:t>
      </w:r>
      <w:r w:rsidR="009125A3">
        <w:t xml:space="preserve"> If you decide to establish the criteria by working as a class, you will have to create a new Blackline Master tailored to your criteria. Otherwise, Blackline Master 1: Rating Historical Significance can be used. This Blackline Master is based on the criteria explained below.</w:t>
      </w:r>
    </w:p>
    <w:p w14:paraId="54D5EB39" w14:textId="28CC68F8" w:rsidR="00F010A6" w:rsidRPr="00631A69" w:rsidRDefault="009125A3" w:rsidP="00A52CEB">
      <w:pPr>
        <w:pStyle w:val="numberedlist"/>
      </w:pPr>
      <w:r>
        <w:t xml:space="preserve">Provide the students with the following criteria for deciding the historical significance of certain events, actions, decisions, or people: </w:t>
      </w:r>
    </w:p>
    <w:p w14:paraId="4425DE4B" w14:textId="77777777" w:rsidR="00A52CEB" w:rsidRPr="00BC516C" w:rsidRDefault="00A52CEB" w:rsidP="00BC516C">
      <w:pPr>
        <w:pStyle w:val="bulletlist"/>
      </w:pPr>
      <w:r w:rsidRPr="00BC516C">
        <w:rPr>
          <w:rStyle w:val="BambooBlue"/>
          <w:color w:val="000000"/>
        </w:rPr>
        <w:t>Notable</w:t>
      </w:r>
      <w:r w:rsidRPr="00BC516C">
        <w:br/>
        <w:t>At the time, was the event or person recognized as being important? How long did the event or the person continue to have an impact?</w:t>
      </w:r>
    </w:p>
    <w:p w14:paraId="7BCDBBCF" w14:textId="77777777" w:rsidR="00A52CEB" w:rsidRPr="00BC516C" w:rsidRDefault="00A52CEB" w:rsidP="00BC516C">
      <w:pPr>
        <w:pStyle w:val="bulletlist"/>
      </w:pPr>
      <w:r w:rsidRPr="00BC516C">
        <w:rPr>
          <w:rStyle w:val="BambooBlue"/>
          <w:color w:val="000000"/>
        </w:rPr>
        <w:t>Impact</w:t>
      </w:r>
      <w:r w:rsidRPr="00BC516C">
        <w:rPr>
          <w:rStyle w:val="BambooBlue"/>
          <w:color w:val="000000"/>
        </w:rPr>
        <w:br/>
      </w:r>
      <w:r w:rsidRPr="00BC516C">
        <w:t>Was the impact deeply felt? How widespread was the impact? (i.e., Did the impact extend to the family, community, region, country, and world?) Was the impact short-term or long-term?</w:t>
      </w:r>
    </w:p>
    <w:p w14:paraId="25B3098B" w14:textId="1EAAE8DD" w:rsidR="00F010A6" w:rsidRPr="006C4F04" w:rsidRDefault="00A52CEB" w:rsidP="00BC516C">
      <w:pPr>
        <w:pStyle w:val="bulletlist"/>
      </w:pPr>
      <w:r w:rsidRPr="00BC516C">
        <w:rPr>
          <w:rStyle w:val="BambooBlue"/>
          <w:color w:val="000000"/>
        </w:rPr>
        <w:t>Remembered</w:t>
      </w:r>
      <w:r w:rsidRPr="00BC516C">
        <w:br/>
        <w:t>To what extent has the event or person been remembered or memorialized?</w:t>
      </w:r>
    </w:p>
    <w:p w14:paraId="7436BCDD" w14:textId="77777777" w:rsidR="002C719C" w:rsidRDefault="002C719C" w:rsidP="002C719C">
      <w:pPr>
        <w:pStyle w:val="numberedlist"/>
      </w:pPr>
      <w:r>
        <w:t xml:space="preserve">Practise determining significance as a class by choosing a local, school, or historical event they have studied (e.g., fur trade and European contact with First Nations). </w:t>
      </w:r>
    </w:p>
    <w:p w14:paraId="72F86E28" w14:textId="77777777" w:rsidR="002C719C" w:rsidRDefault="002C719C" w:rsidP="001500FF">
      <w:pPr>
        <w:pStyle w:val="abclist"/>
      </w:pPr>
      <w:r>
        <w:t>Working as a class, choose an event.</w:t>
      </w:r>
    </w:p>
    <w:p w14:paraId="3FA6F722" w14:textId="77777777" w:rsidR="002C719C" w:rsidRDefault="002C719C" w:rsidP="001500FF">
      <w:pPr>
        <w:pStyle w:val="abclist"/>
      </w:pPr>
      <w:r>
        <w:t xml:space="preserve">Display Blackline Master 1 (or a criteria chart you have created) by either </w:t>
      </w:r>
      <w:r>
        <w:lastRenderedPageBreak/>
        <w:t>projecting or writing it on the board for the class to view.</w:t>
      </w:r>
    </w:p>
    <w:p w14:paraId="03639DE9" w14:textId="77777777" w:rsidR="002C719C" w:rsidRDefault="002C719C" w:rsidP="001500FF">
      <w:pPr>
        <w:pStyle w:val="abclist"/>
      </w:pPr>
      <w:r>
        <w:t xml:space="preserve">Guide the students in using the five-point scale for each of the three criteria. </w:t>
      </w:r>
    </w:p>
    <w:p w14:paraId="1FAD9CDB" w14:textId="77777777" w:rsidR="002C719C" w:rsidRDefault="002C719C" w:rsidP="001500FF">
      <w:pPr>
        <w:pStyle w:val="abclist"/>
      </w:pPr>
      <w:r>
        <w:t xml:space="preserve">Encourage students to share how they identified evidence relevant to each criterion. </w:t>
      </w:r>
    </w:p>
    <w:p w14:paraId="5003584B" w14:textId="626753A6" w:rsidR="00F010A6" w:rsidRDefault="002C719C" w:rsidP="001500FF">
      <w:pPr>
        <w:pStyle w:val="abclist"/>
      </w:pPr>
      <w:r>
        <w:t>Have the students independently assess the importance of three to five events in their own lives.</w:t>
      </w:r>
    </w:p>
    <w:p w14:paraId="194E232C" w14:textId="77777777" w:rsidR="00921F30" w:rsidRPr="00921F30" w:rsidRDefault="00921F30" w:rsidP="00921F30">
      <w:pPr>
        <w:pStyle w:val="Heading4"/>
        <w:rPr>
          <w:rStyle w:val="semibold"/>
          <w:b/>
        </w:rPr>
      </w:pPr>
      <w:r w:rsidRPr="00921F30">
        <w:rPr>
          <w:rStyle w:val="semibold"/>
          <w:b/>
        </w:rPr>
        <w:t>Part B: Researching Chinese Canadian History</w:t>
      </w:r>
    </w:p>
    <w:p w14:paraId="65A81B8F" w14:textId="32342F2B" w:rsidR="00921F30" w:rsidRDefault="00921F30" w:rsidP="00921F30">
      <w:pPr>
        <w:pStyle w:val="numberedlist"/>
        <w:numPr>
          <w:ilvl w:val="0"/>
          <w:numId w:val="12"/>
        </w:numPr>
      </w:pPr>
      <w:r>
        <w:t xml:space="preserve"> Explain to the students that they will work individually or in partners. They will research one event in Chinese Canadian history in BC that they learned about while playing the Time Shuffle game and they will use primary sources. They will present their findings and arguments on the historical significance of the event to the class. </w:t>
      </w:r>
    </w:p>
    <w:p w14:paraId="7D362F36" w14:textId="3B43441F" w:rsidR="00921F30" w:rsidRDefault="00921F30" w:rsidP="00921F30">
      <w:pPr>
        <w:pStyle w:val="numberedlist"/>
        <w:numPr>
          <w:ilvl w:val="0"/>
          <w:numId w:val="0"/>
        </w:numPr>
        <w:ind w:left="360"/>
      </w:pPr>
      <w:r w:rsidRPr="00921F30">
        <w:rPr>
          <w:b/>
        </w:rPr>
        <w:t>Note:</w:t>
      </w:r>
      <w:r>
        <w:t xml:space="preserve"> The ten Student Backgrounders provided are based on events and developments from the game cards. There are thirty game cards. Some students may choose an event or development from the game that does not have Student Backgrounders; this will require them to do research.</w:t>
      </w:r>
    </w:p>
    <w:p w14:paraId="22BE2AE6" w14:textId="77777777" w:rsidR="00921F30" w:rsidRDefault="00921F30" w:rsidP="00921F30">
      <w:pPr>
        <w:pStyle w:val="numberedlist"/>
      </w:pPr>
      <w:r>
        <w:t>Distribute Blackline Master 1: Rating Historical Significance. Tell the students to use this chart to take notes related to the established criteria. Also, distribute Rubric 1: Determining Historical Significance, so that students can self-assess as they fill in the Blackline Master.</w:t>
      </w:r>
    </w:p>
    <w:p w14:paraId="74806BD4" w14:textId="77777777" w:rsidR="00921F30" w:rsidRDefault="00921F30" w:rsidP="00921F30">
      <w:pPr>
        <w:pStyle w:val="numberedlist"/>
      </w:pPr>
      <w:r>
        <w:t>Have the individual or pairs of students:</w:t>
      </w:r>
    </w:p>
    <w:p w14:paraId="7DB59FA5" w14:textId="6B0B16A4" w:rsidR="00921F30" w:rsidRPr="001500FF" w:rsidRDefault="00921F30" w:rsidP="001500FF">
      <w:pPr>
        <w:pStyle w:val="abclist"/>
        <w:numPr>
          <w:ilvl w:val="0"/>
          <w:numId w:val="13"/>
        </w:numPr>
      </w:pPr>
      <w:r w:rsidRPr="001500FF">
        <w:t>Choose the Student Backgrounders on an event in Chinese Canadian history. If the students have difficulty choosing, you can provide this information for them.</w:t>
      </w:r>
    </w:p>
    <w:p w14:paraId="3BBA720E" w14:textId="697DFB5F" w:rsidR="00921F30" w:rsidRPr="001500FF" w:rsidRDefault="00921F30" w:rsidP="001500FF">
      <w:pPr>
        <w:pStyle w:val="abclist"/>
      </w:pPr>
      <w:r w:rsidRPr="001500FF">
        <w:t>Res</w:t>
      </w:r>
      <w:r w:rsidR="001524B2">
        <w:t xml:space="preserve">earch their event and provide a </w:t>
      </w:r>
      <w:r w:rsidRPr="001500FF">
        <w:t>brief d</w:t>
      </w:r>
      <w:r w:rsidR="001524B2">
        <w:t xml:space="preserve">escription of the event on the </w:t>
      </w:r>
      <w:r w:rsidRPr="001500FF">
        <w:t>Blackline Master.</w:t>
      </w:r>
    </w:p>
    <w:p w14:paraId="493C5C48" w14:textId="690A68F7" w:rsidR="001500FF" w:rsidRPr="001524B2" w:rsidRDefault="00921F30" w:rsidP="001500FF">
      <w:pPr>
        <w:pStyle w:val="abclist"/>
      </w:pPr>
      <w:r w:rsidRPr="001500FF">
        <w:t xml:space="preserve">Fill out the Blackline Master to </w:t>
      </w:r>
      <w:r w:rsidR="001524B2">
        <w:t xml:space="preserve">determine </w:t>
      </w:r>
      <w:r w:rsidRPr="001500FF">
        <w:t>the historical</w:t>
      </w:r>
      <w:r w:rsidR="001524B2">
        <w:t xml:space="preserve"> significance of their event by </w:t>
      </w:r>
      <w:r w:rsidRPr="001500FF">
        <w:t>focusing on the three criteria.</w:t>
      </w:r>
    </w:p>
    <w:p w14:paraId="7B382906" w14:textId="77777777" w:rsidR="001500FF" w:rsidRDefault="001500FF" w:rsidP="001524B2">
      <w:pPr>
        <w:ind w:left="360"/>
      </w:pPr>
      <w:r>
        <w:rPr>
          <w:color w:val="243E87"/>
        </w:rPr>
        <w:t>Differentiation:</w:t>
      </w:r>
      <w:r>
        <w:br/>
        <w:t xml:space="preserve">Students can work in groups of three. Students could be provided with more or less research material, including access to on-line resources. </w:t>
      </w:r>
    </w:p>
    <w:p w14:paraId="0004B079" w14:textId="77777777" w:rsidR="00B40AD0" w:rsidRDefault="00B40AD0" w:rsidP="00B40AD0">
      <w:pPr>
        <w:pStyle w:val="numberedlist"/>
        <w:rPr>
          <w:spacing w:val="-3"/>
          <w:w w:val="98"/>
        </w:rPr>
      </w:pPr>
      <w:r>
        <w:rPr>
          <w:spacing w:val="-3"/>
          <w:w w:val="98"/>
        </w:rPr>
        <w:t xml:space="preserve">Ask the students to choose one primary source image that they feel best represents the historical significance of their event. Have the students use this image to create a small poster digitally or by hand. They should include the title of the event, the primary source, and a summary of their completed Blackline Master. </w:t>
      </w:r>
    </w:p>
    <w:p w14:paraId="0FF00F97" w14:textId="4EF2BBC4" w:rsidR="00B40AD0" w:rsidRDefault="00B40AD0" w:rsidP="00B40AD0">
      <w:pPr>
        <w:pStyle w:val="numberedlist"/>
        <w:rPr>
          <w:spacing w:val="-3"/>
          <w:w w:val="98"/>
        </w:rPr>
      </w:pPr>
      <w:r w:rsidRPr="00B40AD0">
        <w:rPr>
          <w:spacing w:val="-3"/>
          <w:w w:val="98"/>
        </w:rPr>
        <w:lastRenderedPageBreak/>
        <w:t>Students share with the class their conclusions about their event’s significance. As each event is presented, attach the image to the wall in chronological order. At the end of the presentations, the class will have a visual timeline of the key events in Chinese Canadian history in BC.</w:t>
      </w:r>
    </w:p>
    <w:p w14:paraId="692D267D" w14:textId="77777777" w:rsidR="00B40AD0" w:rsidRDefault="00B40AD0" w:rsidP="00B40AD0">
      <w:pPr>
        <w:pStyle w:val="Heading3"/>
      </w:pPr>
      <w:r>
        <w:t>Lesson Conclusion:</w:t>
      </w:r>
    </w:p>
    <w:p w14:paraId="3C47D720" w14:textId="77777777" w:rsidR="00B40AD0" w:rsidRPr="00B40AD0" w:rsidRDefault="00B40AD0" w:rsidP="00B40AD0">
      <w:pPr>
        <w:pStyle w:val="numberedlist"/>
        <w:numPr>
          <w:ilvl w:val="0"/>
          <w:numId w:val="14"/>
        </w:numPr>
        <w:rPr>
          <w:spacing w:val="-3"/>
          <w:w w:val="97"/>
        </w:rPr>
      </w:pPr>
      <w:r w:rsidRPr="00B40AD0">
        <w:rPr>
          <w:spacing w:val="-3"/>
          <w:w w:val="97"/>
        </w:rPr>
        <w:t>Allow the students the opportunity to do a gallery walk of the visual timeline to revisit each event. Students could be given five stickers or dots. Ask the students to put the stickers or dots on the posters for the five events in Chinese Canadian history in BC that they think are the most historically significant.</w:t>
      </w:r>
    </w:p>
    <w:p w14:paraId="183B37D7" w14:textId="77777777" w:rsidR="00B40AD0" w:rsidRDefault="00B40AD0" w:rsidP="00B40AD0">
      <w:pPr>
        <w:pStyle w:val="numberedlist"/>
        <w:rPr>
          <w:spacing w:val="-3"/>
          <w:w w:val="97"/>
        </w:rPr>
      </w:pPr>
      <w:r>
        <w:rPr>
          <w:spacing w:val="-3"/>
          <w:w w:val="97"/>
        </w:rPr>
        <w:t>As a class, discuss the events that have the most stickers or dots the class selected as most historically significant. Which events were included in at least one person’s top five? Which were not? What have they learned about historical significance? Do they agree with the class findings? How were their classmates’ decisions similar or different from their own?</w:t>
      </w:r>
    </w:p>
    <w:p w14:paraId="511A35AE" w14:textId="32D9F0B3" w:rsidR="00B40AD0" w:rsidRDefault="00B40AD0" w:rsidP="00B40AD0">
      <w:pPr>
        <w:pStyle w:val="numberedlist"/>
        <w:rPr>
          <w:spacing w:val="-3"/>
          <w:w w:val="97"/>
        </w:rPr>
      </w:pPr>
      <w:r w:rsidRPr="00B40AD0">
        <w:rPr>
          <w:spacing w:val="-3"/>
          <w:w w:val="97"/>
        </w:rPr>
        <w:t>You may want to close the lesson with a discussion reviewing the questions about determining historical significance that were brought up at the beginning of the lesson: Why are some historical events studied while others are ignored? Why have events in Chinese Canadian history in BC been ignored in the past?</w:t>
      </w:r>
    </w:p>
    <w:p w14:paraId="033AEC92" w14:textId="77777777" w:rsidR="00BC516C" w:rsidRDefault="00BC516C" w:rsidP="00BC516C">
      <w:pPr>
        <w:pStyle w:val="Heading3"/>
      </w:pPr>
      <w:r>
        <w:t>Assessment Options:</w:t>
      </w:r>
    </w:p>
    <w:p w14:paraId="069261FA" w14:textId="77777777" w:rsidR="00BC516C" w:rsidRPr="00BC516C" w:rsidRDefault="00BC516C" w:rsidP="006B29F9">
      <w:pPr>
        <w:pStyle w:val="Heading4"/>
        <w:spacing w:after="0"/>
        <w:rPr>
          <w:b w:val="0"/>
        </w:rPr>
      </w:pPr>
      <w:proofErr w:type="spellStart"/>
      <w:r w:rsidRPr="00BC516C">
        <w:rPr>
          <w:rStyle w:val="semibold"/>
          <w:b/>
        </w:rPr>
        <w:t>Assesment</w:t>
      </w:r>
      <w:proofErr w:type="spellEnd"/>
      <w:r w:rsidRPr="00BC516C">
        <w:rPr>
          <w:rStyle w:val="semibold"/>
          <w:b/>
        </w:rPr>
        <w:t xml:space="preserve"> of Historical Significance</w:t>
      </w:r>
    </w:p>
    <w:p w14:paraId="38C56B7F" w14:textId="77777777" w:rsidR="00BC516C" w:rsidRDefault="00BC516C" w:rsidP="00BC516C">
      <w:r>
        <w:t>Assess student’s ability to rate historical significance.</w:t>
      </w:r>
    </w:p>
    <w:p w14:paraId="08B9B009" w14:textId="77777777" w:rsidR="00BC516C" w:rsidRDefault="00BC516C" w:rsidP="00BC516C">
      <w:r>
        <w:t>As students research and take notes with their partner, circulate and provide feedback on the quality of their evidence and its relevance to the criteria. At different points in the process, you may want to collect their notes and provide feedback. Encourage the students to gather ample evidence to support their eventual ratings.</w:t>
      </w:r>
    </w:p>
    <w:p w14:paraId="3F59C19F" w14:textId="77777777" w:rsidR="00BC516C" w:rsidRDefault="00BC516C">
      <w:pPr>
        <w:widowControl/>
        <w:suppressAutoHyphens w:val="0"/>
        <w:autoSpaceDE/>
        <w:autoSpaceDN/>
        <w:adjustRightInd/>
        <w:spacing w:after="0" w:line="240" w:lineRule="auto"/>
        <w:textAlignment w:val="auto"/>
      </w:pPr>
      <w:r>
        <w:br w:type="page"/>
      </w:r>
    </w:p>
    <w:p w14:paraId="56A309B5" w14:textId="79C96CA4" w:rsidR="00BC516C" w:rsidRDefault="00BC516C" w:rsidP="00BC516C">
      <w:r>
        <w:lastRenderedPageBreak/>
        <w:t xml:space="preserve">Key criteria for assessing students’ ratings of a historical event’s significance: </w:t>
      </w:r>
    </w:p>
    <w:p w14:paraId="47B846AF" w14:textId="77777777" w:rsidR="00BC516C" w:rsidRDefault="00BC516C" w:rsidP="009A13C2">
      <w:pPr>
        <w:pStyle w:val="bulletlist"/>
      </w:pPr>
      <w:r>
        <w:t xml:space="preserve">Is the oral and written description of the historical event comprehensive and accurate? </w:t>
      </w:r>
    </w:p>
    <w:p w14:paraId="037C90ED" w14:textId="77777777" w:rsidR="00BC516C" w:rsidRDefault="00BC516C" w:rsidP="00BC516C">
      <w:pPr>
        <w:pStyle w:val="bulletlist"/>
      </w:pPr>
      <w:r>
        <w:t xml:space="preserve">Is the rating of the event’s historical significance plausible? </w:t>
      </w:r>
    </w:p>
    <w:p w14:paraId="5CD09668" w14:textId="77777777" w:rsidR="00BC516C" w:rsidRDefault="00BC516C" w:rsidP="00BC516C">
      <w:pPr>
        <w:pStyle w:val="bulletlist"/>
      </w:pPr>
      <w:r>
        <w:t xml:space="preserve">Is adequate evidence provided to support the rating for each criterion? </w:t>
      </w:r>
    </w:p>
    <w:p w14:paraId="517C379C" w14:textId="49270A78" w:rsidR="00BC516C" w:rsidRDefault="00BC516C" w:rsidP="00BC516C">
      <w:pPr>
        <w:pStyle w:val="bulletlist"/>
      </w:pPr>
      <w:r>
        <w:t>Is the image they chose representative of the historical event? Does it capture the essence of the event, or does it only focus on one aspect?</w:t>
      </w:r>
    </w:p>
    <w:p w14:paraId="699575A3" w14:textId="77777777" w:rsidR="006B29F9" w:rsidRPr="0092581E" w:rsidRDefault="006B29F9" w:rsidP="0092581E">
      <w:pPr>
        <w:pStyle w:val="Heading4"/>
        <w:spacing w:after="0"/>
        <w:rPr>
          <w:rStyle w:val="semibold"/>
          <w:b/>
          <w:w w:val="99"/>
        </w:rPr>
      </w:pPr>
      <w:r w:rsidRPr="0092581E">
        <w:rPr>
          <w:rStyle w:val="semibold"/>
          <w:b/>
          <w:w w:val="99"/>
        </w:rPr>
        <w:t>Assessment of Presentation</w:t>
      </w:r>
    </w:p>
    <w:p w14:paraId="25CEDF0F" w14:textId="77777777" w:rsidR="006B29F9" w:rsidRDefault="006B29F9" w:rsidP="0092581E">
      <w:pPr>
        <w:rPr>
          <w:w w:val="99"/>
        </w:rPr>
      </w:pPr>
      <w:r>
        <w:rPr>
          <w:w w:val="99"/>
        </w:rPr>
        <w:t xml:space="preserve">Before asking the students to present, review what makes a good presentation. Talk about eye-contact, organized information, speaking clearly, etc. Give the students opportunities to </w:t>
      </w:r>
      <w:proofErr w:type="spellStart"/>
      <w:r>
        <w:rPr>
          <w:w w:val="99"/>
        </w:rPr>
        <w:t>practise</w:t>
      </w:r>
      <w:proofErr w:type="spellEnd"/>
      <w:r>
        <w:rPr>
          <w:w w:val="99"/>
        </w:rPr>
        <w:t>. Invite the students to give feedback after each presentation (such as two strengths and one suggestion) or to self-assess their ability to make an effective oral presentation (eye contact, precision, and clarity).</w:t>
      </w:r>
    </w:p>
    <w:p w14:paraId="0C500B0F" w14:textId="77777777" w:rsidR="006B29F9" w:rsidRPr="0092581E" w:rsidRDefault="006B29F9" w:rsidP="0092581E">
      <w:pPr>
        <w:pStyle w:val="Heading4"/>
        <w:spacing w:after="0"/>
        <w:rPr>
          <w:b w:val="0"/>
          <w:w w:val="99"/>
        </w:rPr>
      </w:pPr>
      <w:r w:rsidRPr="0092581E">
        <w:rPr>
          <w:rStyle w:val="semibold"/>
          <w:b/>
          <w:w w:val="99"/>
        </w:rPr>
        <w:t>Assessment of Sequence of Events</w:t>
      </w:r>
    </w:p>
    <w:p w14:paraId="3628FB86" w14:textId="7AE5506A" w:rsidR="001500FF" w:rsidRDefault="006B29F9" w:rsidP="0092581E">
      <w:pPr>
        <w:rPr>
          <w:w w:val="99"/>
        </w:rPr>
      </w:pPr>
      <w:r>
        <w:rPr>
          <w:w w:val="99"/>
        </w:rPr>
        <w:t>After students have played the game multiple times, assess whether individual students understand the sequence of events in Chinese Canadian history by having the students individually sequence the event cards into the correct chronological order. Observe yourself, or have another student observing.</w:t>
      </w:r>
    </w:p>
    <w:p w14:paraId="2FA72C1C" w14:textId="77777777" w:rsidR="0092581E" w:rsidRDefault="0092581E" w:rsidP="0092581E">
      <w:pPr>
        <w:pStyle w:val="Heading3"/>
        <w:rPr>
          <w:w w:val="99"/>
        </w:rPr>
      </w:pPr>
      <w:r>
        <w:rPr>
          <w:w w:val="99"/>
        </w:rPr>
        <w:t>Extension Activities:</w:t>
      </w:r>
    </w:p>
    <w:p w14:paraId="3B53ECBD" w14:textId="0E729456" w:rsidR="0092581E" w:rsidRPr="009A13C2" w:rsidRDefault="0092581E" w:rsidP="009A13C2">
      <w:pPr>
        <w:pStyle w:val="bulletlist"/>
      </w:pPr>
      <w:r w:rsidRPr="009A13C2">
        <w:t xml:space="preserve">The class could brainstorm ways to educate or promote significant historical </w:t>
      </w:r>
      <w:proofErr w:type="spellStart"/>
      <w:r w:rsidRPr="009A13C2">
        <w:t>e</w:t>
      </w:r>
      <w:r w:rsidR="009A13C2">
        <w:t>a</w:t>
      </w:r>
      <w:r w:rsidRPr="009A13C2">
        <w:t>vents</w:t>
      </w:r>
      <w:proofErr w:type="spellEnd"/>
      <w:r w:rsidRPr="009A13C2">
        <w:t xml:space="preserve">. </w:t>
      </w:r>
    </w:p>
    <w:p w14:paraId="1DADDBD7" w14:textId="77777777" w:rsidR="0092581E" w:rsidRDefault="0092581E" w:rsidP="009A13C2">
      <w:pPr>
        <w:pStyle w:val="bulletlist"/>
      </w:pPr>
      <w:r w:rsidRPr="009A13C2">
        <w:t>The students could also brainstorm ways to commemorate up to three significant events and create a display, film, or a photo collection of the historical events.</w:t>
      </w:r>
    </w:p>
    <w:p w14:paraId="0B50595D" w14:textId="77777777" w:rsidR="009A13C2" w:rsidRDefault="009A13C2" w:rsidP="00450EB1">
      <w:pPr>
        <w:pStyle w:val="Heading3"/>
      </w:pPr>
      <w:r>
        <w:t>Additional Resources</w:t>
      </w:r>
    </w:p>
    <w:p w14:paraId="2481084C" w14:textId="77777777" w:rsidR="009A13C2" w:rsidRDefault="009A13C2" w:rsidP="00450EB1">
      <w:pPr>
        <w:pStyle w:val="Heading4"/>
        <w:rPr>
          <w:rStyle w:val="semibold"/>
        </w:rPr>
      </w:pPr>
      <w:r>
        <w:t>Teaching With Primary Sources</w:t>
      </w:r>
    </w:p>
    <w:p w14:paraId="53AA784D" w14:textId="7E9E11E1" w:rsidR="009A13C2" w:rsidRDefault="009A13C2" w:rsidP="00450EB1">
      <w:r>
        <w:rPr>
          <w:rStyle w:val="semibold"/>
        </w:rPr>
        <w:t>The Governor</w:t>
      </w:r>
      <w:r w:rsidR="00450EB1">
        <w:rPr>
          <w:rStyle w:val="semibold"/>
        </w:rPr>
        <w:t xml:space="preserve">’s Letters: Uncovering Colonial </w:t>
      </w:r>
      <w:r>
        <w:rPr>
          <w:rStyle w:val="semibold"/>
        </w:rPr>
        <w:t>British Columbia</w:t>
      </w:r>
      <w:r w:rsidR="00450EB1">
        <w:rPr>
          <w:rStyle w:val="semibold"/>
        </w:rPr>
        <w:br/>
      </w:r>
      <w:r>
        <w:t>This is a prototype lesson for teaching students how to work with primary source documents. It is aimed at a higher grade level, so would have to be adapted for Grade 5.</w:t>
      </w:r>
      <w:r w:rsidR="00450EB1">
        <w:br/>
      </w:r>
      <w:hyperlink r:id="rId9" w:history="1">
        <w:r w:rsidR="00450EB1" w:rsidRPr="00450EB1">
          <w:rPr>
            <w:rStyle w:val="Hyperlink"/>
            <w:szCs w:val="24"/>
          </w:rPr>
          <w:t>http://govlet.ca/en/tgIntro.php</w:t>
        </w:r>
      </w:hyperlink>
    </w:p>
    <w:p w14:paraId="24D62BA0" w14:textId="1518DA49" w:rsidR="009A13C2" w:rsidRPr="00450EB1" w:rsidRDefault="00450EB1" w:rsidP="00450EB1">
      <w:pPr>
        <w:rPr>
          <w:rStyle w:val="link"/>
          <w:b/>
          <w:bCs/>
          <w:color w:val="000000"/>
          <w:szCs w:val="26"/>
          <w:u w:val="none"/>
        </w:rPr>
      </w:pPr>
      <w:r>
        <w:rPr>
          <w:rStyle w:val="semibold"/>
        </w:rPr>
        <w:lastRenderedPageBreak/>
        <w:t xml:space="preserve">Canadian Primary Sources in the Classroom: </w:t>
      </w:r>
      <w:r w:rsidR="009A13C2">
        <w:rPr>
          <w:rStyle w:val="semibold"/>
        </w:rPr>
        <w:t>101 Teaching Ideas</w:t>
      </w:r>
      <w:r>
        <w:rPr>
          <w:rStyle w:val="semibold"/>
        </w:rPr>
        <w:br/>
      </w:r>
      <w:r w:rsidR="009A13C2">
        <w:t>This website provides ideas for using primary sources in the classroom. It has excellent guiding questions for students working with primary sources.</w:t>
      </w:r>
      <w:r>
        <w:rPr>
          <w:b/>
          <w:bCs/>
        </w:rPr>
        <w:br/>
      </w:r>
      <w:hyperlink r:id="rId10" w:history="1">
        <w:r w:rsidR="009A13C2" w:rsidRPr="00450EB1">
          <w:rPr>
            <w:rStyle w:val="Hyperlink"/>
            <w:szCs w:val="24"/>
          </w:rPr>
          <w:t>http://www.begbiecontestsociety.org/primarysources.htm</w:t>
        </w:r>
      </w:hyperlink>
    </w:p>
    <w:p w14:paraId="6729C8F0" w14:textId="1F7F4B65" w:rsidR="009A13C2" w:rsidRPr="00450EB1" w:rsidRDefault="009A13C2" w:rsidP="00450EB1">
      <w:pPr>
        <w:rPr>
          <w:b/>
          <w:bCs/>
        </w:rPr>
      </w:pPr>
      <w:r>
        <w:rPr>
          <w:rStyle w:val="semibold"/>
        </w:rPr>
        <w:t>Smithsonian: Engaging Students with Primary Sources</w:t>
      </w:r>
      <w:r w:rsidR="00450EB1">
        <w:rPr>
          <w:rStyle w:val="semibold"/>
        </w:rPr>
        <w:br/>
      </w:r>
      <w:r>
        <w:t>This document provides ideas and activities for teaching students how to use primary sources.</w:t>
      </w:r>
      <w:r w:rsidR="00450EB1">
        <w:rPr>
          <w:b/>
          <w:bCs/>
        </w:rPr>
        <w:br/>
      </w:r>
      <w:hyperlink r:id="rId11" w:history="1">
        <w:r w:rsidR="00450EB1" w:rsidRPr="00450EB1">
          <w:rPr>
            <w:rStyle w:val="Hyperlink"/>
            <w:szCs w:val="24"/>
          </w:rPr>
          <w:t>http://historyexplorer.si.edu/</w:t>
        </w:r>
        <w:r w:rsidRPr="00450EB1">
          <w:rPr>
            <w:rStyle w:val="Hyperlink"/>
            <w:szCs w:val="24"/>
          </w:rPr>
          <w:t>PrimarySources.pdf</w:t>
        </w:r>
      </w:hyperlink>
    </w:p>
    <w:p w14:paraId="47F20B0C" w14:textId="77777777" w:rsidR="009A13C2" w:rsidRDefault="009A13C2" w:rsidP="007E6411">
      <w:pPr>
        <w:pStyle w:val="Heading4"/>
        <w:rPr>
          <w:rStyle w:val="semibold"/>
        </w:rPr>
      </w:pPr>
      <w:r>
        <w:t>Student Research</w:t>
      </w:r>
    </w:p>
    <w:p w14:paraId="7B2257D2" w14:textId="6F900314" w:rsidR="00B539A7" w:rsidRDefault="007E6411" w:rsidP="00B539A7">
      <w:pPr>
        <w:rPr>
          <w:rStyle w:val="link"/>
        </w:rPr>
      </w:pPr>
      <w:r>
        <w:rPr>
          <w:rStyle w:val="semibold"/>
        </w:rPr>
        <w:t xml:space="preserve">Collections Canada: The Kids’ Site of </w:t>
      </w:r>
      <w:r w:rsidR="009A13C2">
        <w:rPr>
          <w:rStyle w:val="semibold"/>
        </w:rPr>
        <w:t>Canadian Settlement</w:t>
      </w:r>
      <w:r>
        <w:br/>
      </w:r>
      <w:r w:rsidR="009A13C2">
        <w:t>This website includes general information on the history, daily life, and culture of Chinese Canadians. It is written for kids.</w:t>
      </w:r>
      <w:r>
        <w:br/>
      </w:r>
      <w:hyperlink r:id="rId12" w:history="1">
        <w:r w:rsidR="009A13C2" w:rsidRPr="00B539A7">
          <w:rPr>
            <w:rStyle w:val="Hyperlink"/>
            <w:szCs w:val="24"/>
          </w:rPr>
          <w:t>https://www.collectionscanada.gc.ca/settlement/kids/021013-2031-e.html</w:t>
        </w:r>
      </w:hyperlink>
    </w:p>
    <w:p w14:paraId="02D316C6" w14:textId="77777777" w:rsidR="00B539A7" w:rsidRDefault="00B539A7" w:rsidP="00B539A7">
      <w:pPr>
        <w:rPr>
          <w:rStyle w:val="link"/>
        </w:rPr>
      </w:pPr>
    </w:p>
    <w:p w14:paraId="11C92B6C" w14:textId="77777777" w:rsidR="00B539A7" w:rsidRDefault="00B539A7">
      <w:pPr>
        <w:widowControl/>
        <w:suppressAutoHyphens w:val="0"/>
        <w:autoSpaceDE/>
        <w:autoSpaceDN/>
        <w:adjustRightInd/>
        <w:spacing w:after="0" w:line="240" w:lineRule="auto"/>
        <w:textAlignment w:val="auto"/>
        <w:rPr>
          <w:rFonts w:ascii="Arial" w:eastAsiaTheme="majorEastAsia" w:hAnsi="Arial" w:cs="Arial"/>
          <w:b/>
          <w:bCs/>
          <w:color w:val="1D265E"/>
          <w:sz w:val="36"/>
          <w:szCs w:val="36"/>
        </w:rPr>
      </w:pPr>
      <w:r>
        <w:br w:type="page"/>
      </w:r>
    </w:p>
    <w:p w14:paraId="6E3A2DB9" w14:textId="48F8F483" w:rsidR="00B539A7" w:rsidRDefault="00B539A7" w:rsidP="004A0C1C">
      <w:pPr>
        <w:pStyle w:val="Heading2"/>
        <w:ind w:left="-720"/>
      </w:pPr>
      <w:r>
        <w:lastRenderedPageBreak/>
        <w:t>Blackline Masters</w:t>
      </w:r>
    </w:p>
    <w:p w14:paraId="6F04E943" w14:textId="64D2124C" w:rsidR="00B539A7" w:rsidRDefault="00B539A7" w:rsidP="004A0C1C">
      <w:pPr>
        <w:pStyle w:val="Heading3"/>
        <w:ind w:left="-720"/>
      </w:pPr>
      <w:r w:rsidRPr="00B539A7">
        <w:rPr>
          <w:rStyle w:val="regular"/>
        </w:rPr>
        <w:t xml:space="preserve">Blackline Master 1 – </w:t>
      </w:r>
      <w:r w:rsidRPr="00B539A7">
        <w:t>Rating Historical Significance</w:t>
      </w:r>
    </w:p>
    <w:p w14:paraId="4B176082" w14:textId="77777777" w:rsidR="00990940" w:rsidRDefault="00990940" w:rsidP="004A0C1C">
      <w:pPr>
        <w:ind w:left="-720"/>
      </w:pPr>
    </w:p>
    <w:p w14:paraId="36B326A1" w14:textId="77777777" w:rsidR="00990940" w:rsidRDefault="00990940" w:rsidP="004A0C1C">
      <w:pPr>
        <w:ind w:left="-720"/>
      </w:pPr>
      <w:r>
        <w:t>Name:</w:t>
      </w:r>
      <w:r>
        <w:tab/>
      </w:r>
    </w:p>
    <w:p w14:paraId="11DDB29A" w14:textId="77777777" w:rsidR="00990940" w:rsidRDefault="00990940" w:rsidP="004A0C1C">
      <w:pPr>
        <w:ind w:left="-720"/>
      </w:pPr>
      <w:r>
        <w:t>Historical Event:</w:t>
      </w:r>
      <w:r>
        <w:tab/>
      </w:r>
    </w:p>
    <w:tbl>
      <w:tblPr>
        <w:tblW w:w="10070" w:type="dxa"/>
        <w:tblInd w:w="-450" w:type="dxa"/>
        <w:tblLayout w:type="fixed"/>
        <w:tblCellMar>
          <w:left w:w="0" w:type="dxa"/>
          <w:right w:w="0" w:type="dxa"/>
        </w:tblCellMar>
        <w:tblLook w:val="0000" w:firstRow="0" w:lastRow="0" w:firstColumn="0" w:lastColumn="0" w:noHBand="0" w:noVBand="0"/>
      </w:tblPr>
      <w:tblGrid>
        <w:gridCol w:w="4860"/>
        <w:gridCol w:w="5210"/>
      </w:tblGrid>
      <w:tr w:rsidR="00990940" w14:paraId="63B84F6A" w14:textId="77777777" w:rsidTr="004A0C1C">
        <w:trPr>
          <w:trHeight w:val="701"/>
        </w:trPr>
        <w:tc>
          <w:tcPr>
            <w:tcW w:w="4860" w:type="dxa"/>
            <w:tcBorders>
              <w:top w:val="single" w:sz="4" w:space="0" w:color="000000"/>
              <w:left w:val="single" w:sz="4" w:space="0" w:color="000000"/>
              <w:bottom w:val="single" w:sz="4" w:space="0" w:color="000000"/>
              <w:right w:val="single" w:sz="4" w:space="0" w:color="000000"/>
            </w:tcBorders>
            <w:shd w:val="clear" w:color="000000" w:fill="D9D9D9" w:themeFill="background1" w:themeFillShade="D9"/>
            <w:tcMar>
              <w:top w:w="270" w:type="dxa"/>
              <w:left w:w="270" w:type="dxa"/>
              <w:bottom w:w="180" w:type="dxa"/>
              <w:right w:w="180" w:type="dxa"/>
            </w:tcMar>
            <w:vAlign w:val="center"/>
          </w:tcPr>
          <w:p w14:paraId="40B575BF" w14:textId="77777777" w:rsidR="00990940" w:rsidRPr="00243EB1" w:rsidRDefault="00990940" w:rsidP="00F844E3">
            <w:pPr>
              <w:pStyle w:val="tabletext"/>
            </w:pPr>
            <w:r w:rsidRPr="00243EB1">
              <w:rPr>
                <w:rStyle w:val="semibold"/>
                <w:rFonts w:cs="Arial"/>
                <w:szCs w:val="20"/>
              </w:rPr>
              <w:t>Criteria for Determining</w:t>
            </w:r>
            <w:r w:rsidRPr="00243EB1">
              <w:rPr>
                <w:rStyle w:val="semibold"/>
                <w:rFonts w:cs="Arial"/>
                <w:szCs w:val="20"/>
              </w:rPr>
              <w:br/>
              <w:t>Historical Significance</w:t>
            </w:r>
          </w:p>
        </w:tc>
        <w:tc>
          <w:tcPr>
            <w:tcW w:w="5210" w:type="dxa"/>
            <w:tcBorders>
              <w:top w:val="single" w:sz="4" w:space="0" w:color="000000"/>
              <w:left w:val="single" w:sz="4" w:space="0" w:color="000000"/>
              <w:bottom w:val="single" w:sz="4" w:space="0" w:color="000000"/>
              <w:right w:val="single" w:sz="4" w:space="0" w:color="000000"/>
            </w:tcBorders>
            <w:shd w:val="clear" w:color="000000" w:fill="D9D9D9" w:themeFill="background1" w:themeFillShade="D9"/>
            <w:tcMar>
              <w:top w:w="270" w:type="dxa"/>
              <w:left w:w="180" w:type="dxa"/>
              <w:bottom w:w="180" w:type="dxa"/>
              <w:right w:w="180" w:type="dxa"/>
            </w:tcMar>
            <w:vAlign w:val="center"/>
          </w:tcPr>
          <w:p w14:paraId="0C72FF06" w14:textId="77777777" w:rsidR="00990940" w:rsidRPr="00243EB1" w:rsidRDefault="00990940" w:rsidP="00F844E3">
            <w:pPr>
              <w:pStyle w:val="tabletext"/>
              <w:jc w:val="center"/>
              <w:rPr>
                <w:rStyle w:val="semibold"/>
                <w:rFonts w:cs="Arial"/>
                <w:spacing w:val="280"/>
                <w:szCs w:val="20"/>
              </w:rPr>
            </w:pPr>
            <w:r w:rsidRPr="00243EB1">
              <w:rPr>
                <w:rStyle w:val="semibold"/>
                <w:rFonts w:cs="Arial"/>
                <w:spacing w:val="300"/>
                <w:szCs w:val="20"/>
              </w:rPr>
              <w:t>1 2 3 4 5</w:t>
            </w:r>
          </w:p>
          <w:p w14:paraId="32AE4C77" w14:textId="77777777" w:rsidR="00990940" w:rsidRPr="00B0373B" w:rsidRDefault="00990940" w:rsidP="00F844E3">
            <w:pPr>
              <w:pStyle w:val="tabletext"/>
              <w:spacing w:after="0"/>
              <w:jc w:val="center"/>
              <w:rPr>
                <w:b/>
              </w:rPr>
            </w:pPr>
            <w:r w:rsidRPr="00243EB1">
              <w:rPr>
                <w:b/>
              </w:rPr>
              <w:t>Not Significant</w:t>
            </w:r>
            <w:r>
              <w:rPr>
                <w:b/>
              </w:rPr>
              <w:t xml:space="preserve">  </w:t>
            </w:r>
            <w:r>
              <w:rPr>
                <w:b/>
                <w:noProof/>
              </w:rPr>
              <w:drawing>
                <wp:inline distT="0" distB="0" distL="0" distR="0" wp14:anchorId="550C4F53" wp14:editId="544C09F4">
                  <wp:extent cx="722376" cy="51145"/>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22376" cy="51145"/>
                          </a:xfrm>
                          <a:prstGeom prst="rect">
                            <a:avLst/>
                          </a:prstGeom>
                          <a:noFill/>
                          <a:ln>
                            <a:noFill/>
                          </a:ln>
                        </pic:spPr>
                      </pic:pic>
                    </a:graphicData>
                  </a:graphic>
                </wp:inline>
              </w:drawing>
            </w:r>
            <w:r>
              <w:rPr>
                <w:b/>
              </w:rPr>
              <w:t xml:space="preserve"> </w:t>
            </w:r>
            <w:r w:rsidRPr="00243EB1">
              <w:rPr>
                <w:b/>
              </w:rPr>
              <w:t>Very</w:t>
            </w:r>
            <w:r>
              <w:rPr>
                <w:b/>
              </w:rPr>
              <w:t xml:space="preserve"> </w:t>
            </w:r>
            <w:r w:rsidRPr="00243EB1">
              <w:rPr>
                <w:b/>
              </w:rPr>
              <w:t>Significant</w:t>
            </w:r>
          </w:p>
        </w:tc>
      </w:tr>
      <w:tr w:rsidR="00990940" w14:paraId="60DE85F6" w14:textId="77777777" w:rsidTr="004A0C1C">
        <w:trPr>
          <w:trHeight w:val="1691"/>
        </w:trPr>
        <w:tc>
          <w:tcPr>
            <w:tcW w:w="4860" w:type="dxa"/>
            <w:tcBorders>
              <w:top w:val="single" w:sz="4" w:space="0" w:color="000000"/>
              <w:left w:val="single" w:sz="4" w:space="0" w:color="000000"/>
              <w:bottom w:val="single" w:sz="4" w:space="0" w:color="000000"/>
              <w:right w:val="single" w:sz="4" w:space="0" w:color="000000"/>
            </w:tcBorders>
            <w:shd w:val="solid" w:color="FFFFFF" w:fill="auto"/>
            <w:tcMar>
              <w:top w:w="180" w:type="dxa"/>
              <w:left w:w="180" w:type="dxa"/>
              <w:bottom w:w="180" w:type="dxa"/>
              <w:right w:w="180" w:type="dxa"/>
            </w:tcMar>
          </w:tcPr>
          <w:p w14:paraId="30CB7BB6" w14:textId="77777777" w:rsidR="00990940" w:rsidRPr="00B0373B" w:rsidRDefault="00990940" w:rsidP="00F844E3">
            <w:pPr>
              <w:pStyle w:val="tabletext"/>
            </w:pPr>
            <w:r w:rsidRPr="00B0373B">
              <w:rPr>
                <w:rStyle w:val="semibold"/>
                <w:rFonts w:cs="Arial"/>
                <w:szCs w:val="20"/>
              </w:rPr>
              <w:t>Notable</w:t>
            </w:r>
          </w:p>
          <w:p w14:paraId="0955C5AB" w14:textId="77777777" w:rsidR="00990940" w:rsidRPr="00243EB1" w:rsidRDefault="00990940" w:rsidP="00F844E3">
            <w:pPr>
              <w:pStyle w:val="tabletext"/>
            </w:pPr>
            <w:r w:rsidRPr="00243EB1">
              <w:t>At the time, was the event or person recognized as being important?</w:t>
            </w:r>
          </w:p>
          <w:p w14:paraId="3A8CEEB6" w14:textId="77777777" w:rsidR="00990940" w:rsidRPr="00243EB1" w:rsidRDefault="00990940" w:rsidP="00F844E3">
            <w:pPr>
              <w:pStyle w:val="tabletext"/>
            </w:pPr>
            <w:r w:rsidRPr="00243EB1">
              <w:t>How long did the event continue or the person continue to have an impact?</w:t>
            </w:r>
          </w:p>
        </w:tc>
        <w:tc>
          <w:tcPr>
            <w:tcW w:w="5210" w:type="dxa"/>
            <w:tcBorders>
              <w:top w:val="single" w:sz="4" w:space="0" w:color="000000"/>
              <w:left w:val="single" w:sz="4" w:space="0" w:color="000000"/>
              <w:bottom w:val="single" w:sz="4" w:space="0" w:color="000000"/>
              <w:right w:val="single" w:sz="4" w:space="0" w:color="000000"/>
            </w:tcBorders>
            <w:tcMar>
              <w:top w:w="180" w:type="dxa"/>
              <w:left w:w="180" w:type="dxa"/>
              <w:bottom w:w="180" w:type="dxa"/>
              <w:right w:w="180" w:type="dxa"/>
            </w:tcMar>
          </w:tcPr>
          <w:p w14:paraId="4BAEA1CB" w14:textId="77777777" w:rsidR="00990940" w:rsidRPr="00243EB1" w:rsidRDefault="00990940" w:rsidP="00F844E3">
            <w:pPr>
              <w:pStyle w:val="tabletext"/>
              <w:tabs>
                <w:tab w:val="left" w:pos="431"/>
                <w:tab w:val="center" w:pos="2245"/>
              </w:tabs>
              <w:rPr>
                <w:rStyle w:val="semibold"/>
                <w:rFonts w:cs="Arial"/>
                <w:b w:val="0"/>
                <w:spacing w:val="280"/>
                <w:szCs w:val="20"/>
              </w:rPr>
            </w:pPr>
            <w:r>
              <w:rPr>
                <w:rStyle w:val="semibold"/>
                <w:rFonts w:cs="Arial"/>
                <w:b w:val="0"/>
                <w:spacing w:val="240"/>
                <w:szCs w:val="20"/>
              </w:rPr>
              <w:tab/>
            </w:r>
            <w:r>
              <w:rPr>
                <w:rStyle w:val="semibold"/>
                <w:rFonts w:cs="Arial"/>
                <w:b w:val="0"/>
                <w:spacing w:val="240"/>
                <w:szCs w:val="20"/>
              </w:rPr>
              <w:tab/>
            </w:r>
            <w:r w:rsidRPr="00243EB1">
              <w:rPr>
                <w:rStyle w:val="semibold"/>
                <w:rFonts w:cs="Arial"/>
                <w:b w:val="0"/>
                <w:spacing w:val="240"/>
                <w:szCs w:val="20"/>
              </w:rPr>
              <w:t>1 2 3 4 5</w:t>
            </w:r>
          </w:p>
          <w:p w14:paraId="0581D53F" w14:textId="77777777" w:rsidR="00990940" w:rsidRPr="00243EB1" w:rsidRDefault="00990940" w:rsidP="00F844E3">
            <w:pPr>
              <w:pStyle w:val="tabletext"/>
            </w:pPr>
            <w:r w:rsidRPr="00243EB1">
              <w:t>Evidence:</w:t>
            </w:r>
          </w:p>
        </w:tc>
      </w:tr>
      <w:tr w:rsidR="00990940" w14:paraId="519CA276" w14:textId="77777777" w:rsidTr="004A0C1C">
        <w:trPr>
          <w:trHeight w:val="1790"/>
        </w:trPr>
        <w:tc>
          <w:tcPr>
            <w:tcW w:w="4860" w:type="dxa"/>
            <w:tcBorders>
              <w:top w:val="single" w:sz="4" w:space="0" w:color="000000"/>
              <w:left w:val="single" w:sz="4" w:space="0" w:color="000000"/>
              <w:bottom w:val="single" w:sz="4" w:space="0" w:color="000000"/>
              <w:right w:val="single" w:sz="4" w:space="0" w:color="000000"/>
            </w:tcBorders>
            <w:shd w:val="solid" w:color="FFFFFF" w:fill="auto"/>
            <w:tcMar>
              <w:top w:w="180" w:type="dxa"/>
              <w:left w:w="180" w:type="dxa"/>
              <w:bottom w:w="180" w:type="dxa"/>
              <w:right w:w="180" w:type="dxa"/>
            </w:tcMar>
          </w:tcPr>
          <w:p w14:paraId="53C6116C" w14:textId="77777777" w:rsidR="00990940" w:rsidRPr="00B0373B" w:rsidRDefault="00990940" w:rsidP="00F844E3">
            <w:pPr>
              <w:pStyle w:val="tabletext"/>
            </w:pPr>
            <w:r w:rsidRPr="00B0373B">
              <w:rPr>
                <w:rStyle w:val="semibold"/>
                <w:rFonts w:cs="Arial"/>
                <w:szCs w:val="20"/>
              </w:rPr>
              <w:t>Impact</w:t>
            </w:r>
          </w:p>
          <w:p w14:paraId="70973B04" w14:textId="77777777" w:rsidR="00990940" w:rsidRPr="00243EB1" w:rsidRDefault="00990940" w:rsidP="00F844E3">
            <w:pPr>
              <w:pStyle w:val="tabletext"/>
            </w:pPr>
            <w:r w:rsidRPr="00243EB1">
              <w:t xml:space="preserve">Was the impact deeply felt? </w:t>
            </w:r>
          </w:p>
          <w:p w14:paraId="74C00009" w14:textId="77777777" w:rsidR="00990940" w:rsidRPr="00243EB1" w:rsidRDefault="00990940" w:rsidP="00F844E3">
            <w:pPr>
              <w:pStyle w:val="tabletext"/>
            </w:pPr>
            <w:r w:rsidRPr="00243EB1">
              <w:t>How widespread was the impact?</w:t>
            </w:r>
          </w:p>
          <w:p w14:paraId="04CE5594" w14:textId="77777777" w:rsidR="00990940" w:rsidRPr="00243EB1" w:rsidRDefault="00990940" w:rsidP="00F844E3">
            <w:pPr>
              <w:pStyle w:val="tabletext"/>
            </w:pPr>
            <w:r w:rsidRPr="00243EB1">
              <w:t>Was the impact short-term or long-term?</w:t>
            </w:r>
          </w:p>
        </w:tc>
        <w:tc>
          <w:tcPr>
            <w:tcW w:w="5210" w:type="dxa"/>
            <w:tcBorders>
              <w:top w:val="single" w:sz="4" w:space="0" w:color="000000"/>
              <w:left w:val="single" w:sz="4" w:space="0" w:color="000000"/>
              <w:bottom w:val="single" w:sz="4" w:space="0" w:color="000000"/>
              <w:right w:val="single" w:sz="4" w:space="0" w:color="000000"/>
            </w:tcBorders>
            <w:tcMar>
              <w:top w:w="180" w:type="dxa"/>
              <w:left w:w="180" w:type="dxa"/>
              <w:bottom w:w="180" w:type="dxa"/>
              <w:right w:w="180" w:type="dxa"/>
            </w:tcMar>
          </w:tcPr>
          <w:p w14:paraId="7AB5CF6D" w14:textId="77777777" w:rsidR="00990940" w:rsidRPr="00243EB1" w:rsidRDefault="00990940" w:rsidP="00F844E3">
            <w:pPr>
              <w:pStyle w:val="tabletext"/>
              <w:jc w:val="center"/>
              <w:rPr>
                <w:rStyle w:val="semibold"/>
                <w:rFonts w:cs="Arial"/>
                <w:b w:val="0"/>
                <w:spacing w:val="280"/>
                <w:szCs w:val="20"/>
              </w:rPr>
            </w:pPr>
            <w:r w:rsidRPr="00243EB1">
              <w:rPr>
                <w:rStyle w:val="semibold"/>
                <w:rFonts w:cs="Arial"/>
                <w:b w:val="0"/>
                <w:spacing w:val="240"/>
                <w:szCs w:val="20"/>
              </w:rPr>
              <w:t>1 2 3 4 5</w:t>
            </w:r>
          </w:p>
          <w:p w14:paraId="2BE37F6F" w14:textId="77777777" w:rsidR="00990940" w:rsidRPr="00243EB1" w:rsidRDefault="00990940" w:rsidP="00F844E3">
            <w:pPr>
              <w:pStyle w:val="tabletext"/>
            </w:pPr>
            <w:r w:rsidRPr="00243EB1">
              <w:t>Evidence:</w:t>
            </w:r>
          </w:p>
        </w:tc>
      </w:tr>
      <w:tr w:rsidR="00990940" w14:paraId="3C16E2EC" w14:textId="77777777" w:rsidTr="004A0C1C">
        <w:trPr>
          <w:trHeight w:val="1799"/>
        </w:trPr>
        <w:tc>
          <w:tcPr>
            <w:tcW w:w="4860" w:type="dxa"/>
            <w:tcBorders>
              <w:top w:val="single" w:sz="4" w:space="0" w:color="000000"/>
              <w:left w:val="single" w:sz="4" w:space="0" w:color="000000"/>
              <w:bottom w:val="single" w:sz="4" w:space="0" w:color="000000"/>
              <w:right w:val="single" w:sz="4" w:space="0" w:color="000000"/>
            </w:tcBorders>
            <w:shd w:val="solid" w:color="FFFFFF" w:fill="auto"/>
            <w:tcMar>
              <w:top w:w="180" w:type="dxa"/>
              <w:left w:w="180" w:type="dxa"/>
              <w:bottom w:w="180" w:type="dxa"/>
              <w:right w:w="180" w:type="dxa"/>
            </w:tcMar>
          </w:tcPr>
          <w:p w14:paraId="01115A3E" w14:textId="77777777" w:rsidR="00990940" w:rsidRPr="00B0373B" w:rsidRDefault="00990940" w:rsidP="00F844E3">
            <w:pPr>
              <w:pStyle w:val="tabletext"/>
            </w:pPr>
            <w:r w:rsidRPr="00B0373B">
              <w:rPr>
                <w:rStyle w:val="semibold"/>
                <w:rFonts w:cs="Arial"/>
                <w:szCs w:val="20"/>
              </w:rPr>
              <w:t>Remembered</w:t>
            </w:r>
          </w:p>
          <w:p w14:paraId="11BFBA0B" w14:textId="77777777" w:rsidR="00990940" w:rsidRPr="00243EB1" w:rsidRDefault="00990940" w:rsidP="00F844E3">
            <w:pPr>
              <w:pStyle w:val="tabletext"/>
            </w:pPr>
            <w:r w:rsidRPr="00243EB1">
              <w:t>To what extent has the event or person</w:t>
            </w:r>
            <w:r w:rsidRPr="00243EB1">
              <w:br/>
              <w:t>been remembered or memorialized?</w:t>
            </w:r>
          </w:p>
        </w:tc>
        <w:tc>
          <w:tcPr>
            <w:tcW w:w="5210" w:type="dxa"/>
            <w:tcBorders>
              <w:top w:val="single" w:sz="4" w:space="0" w:color="000000"/>
              <w:left w:val="single" w:sz="4" w:space="0" w:color="000000"/>
              <w:bottom w:val="single" w:sz="4" w:space="0" w:color="000000"/>
              <w:right w:val="single" w:sz="4" w:space="0" w:color="000000"/>
            </w:tcBorders>
            <w:tcMar>
              <w:top w:w="180" w:type="dxa"/>
              <w:left w:w="180" w:type="dxa"/>
              <w:bottom w:w="180" w:type="dxa"/>
              <w:right w:w="180" w:type="dxa"/>
            </w:tcMar>
          </w:tcPr>
          <w:p w14:paraId="0350F059" w14:textId="77777777" w:rsidR="00990940" w:rsidRPr="00243EB1" w:rsidRDefault="00990940" w:rsidP="00F844E3">
            <w:pPr>
              <w:pStyle w:val="tabletext"/>
              <w:jc w:val="center"/>
              <w:rPr>
                <w:rStyle w:val="semibold"/>
                <w:rFonts w:cs="Arial"/>
                <w:b w:val="0"/>
                <w:spacing w:val="280"/>
                <w:szCs w:val="20"/>
              </w:rPr>
            </w:pPr>
            <w:r w:rsidRPr="00243EB1">
              <w:rPr>
                <w:rStyle w:val="semibold"/>
                <w:rFonts w:cs="Arial"/>
                <w:b w:val="0"/>
                <w:spacing w:val="240"/>
                <w:szCs w:val="20"/>
              </w:rPr>
              <w:t>1 2 3 4 5</w:t>
            </w:r>
          </w:p>
          <w:p w14:paraId="532135B9" w14:textId="77777777" w:rsidR="00990940" w:rsidRPr="00243EB1" w:rsidRDefault="00990940" w:rsidP="00F844E3">
            <w:pPr>
              <w:pStyle w:val="tabletext"/>
            </w:pPr>
            <w:r w:rsidRPr="00243EB1">
              <w:t>Evidence:</w:t>
            </w:r>
          </w:p>
        </w:tc>
      </w:tr>
    </w:tbl>
    <w:p w14:paraId="59A6DC44" w14:textId="77777777" w:rsidR="00133B87" w:rsidRPr="00133B87" w:rsidRDefault="00133B87" w:rsidP="00133B87"/>
    <w:p w14:paraId="5EE5149D" w14:textId="77777777" w:rsidR="00F844E3" w:rsidRDefault="00F844E3">
      <w:pPr>
        <w:widowControl/>
        <w:suppressAutoHyphens w:val="0"/>
        <w:autoSpaceDE/>
        <w:autoSpaceDN/>
        <w:adjustRightInd/>
        <w:spacing w:after="0" w:line="240" w:lineRule="auto"/>
        <w:textAlignment w:val="auto"/>
      </w:pPr>
      <w:r>
        <w:br w:type="page"/>
      </w:r>
    </w:p>
    <w:p w14:paraId="6D655671" w14:textId="1E2DD22F" w:rsidR="00930102" w:rsidRDefault="00930102" w:rsidP="00930102">
      <w:r>
        <w:lastRenderedPageBreak/>
        <w:t xml:space="preserve">Considering the ratings above, this event is: </w:t>
      </w:r>
    </w:p>
    <w:p w14:paraId="63B22E9A" w14:textId="77777777" w:rsidR="00930102" w:rsidRDefault="00930102" w:rsidP="00930102">
      <w:pPr>
        <w:pStyle w:val="ListParagraph"/>
        <w:numPr>
          <w:ilvl w:val="0"/>
          <w:numId w:val="16"/>
        </w:numPr>
      </w:pPr>
      <w:r>
        <w:t>Not at all significant: No one need remember the event.</w:t>
      </w:r>
    </w:p>
    <w:p w14:paraId="45B2A608" w14:textId="77777777" w:rsidR="00930102" w:rsidRDefault="00930102" w:rsidP="00930102">
      <w:pPr>
        <w:pStyle w:val="ListParagraph"/>
        <w:numPr>
          <w:ilvl w:val="0"/>
          <w:numId w:val="16"/>
        </w:numPr>
      </w:pPr>
      <w:r>
        <w:t>Individually significant: Only the family of the people involved need to know about the event.</w:t>
      </w:r>
    </w:p>
    <w:p w14:paraId="719863CF" w14:textId="77777777" w:rsidR="00930102" w:rsidRDefault="00930102" w:rsidP="00930102">
      <w:pPr>
        <w:pStyle w:val="ListParagraph"/>
        <w:numPr>
          <w:ilvl w:val="0"/>
          <w:numId w:val="16"/>
        </w:numPr>
      </w:pPr>
      <w:r>
        <w:t>Regionally significant: Most everyone in the region or who belongs to the specific group(s) affected should know about the event.</w:t>
      </w:r>
    </w:p>
    <w:p w14:paraId="7E39F368" w14:textId="77777777" w:rsidR="00930102" w:rsidRDefault="00930102" w:rsidP="00930102">
      <w:pPr>
        <w:pStyle w:val="ListParagraph"/>
        <w:numPr>
          <w:ilvl w:val="0"/>
          <w:numId w:val="16"/>
        </w:numPr>
      </w:pPr>
      <w:r>
        <w:t>Nationally significant: Everyone in the country where it occurred should know about the event.</w:t>
      </w:r>
    </w:p>
    <w:p w14:paraId="103BDCB0" w14:textId="77777777" w:rsidR="00930102" w:rsidRDefault="00930102" w:rsidP="00930102">
      <w:pPr>
        <w:pStyle w:val="ListParagraph"/>
        <w:numPr>
          <w:ilvl w:val="0"/>
          <w:numId w:val="16"/>
        </w:numPr>
      </w:pPr>
      <w:r>
        <w:t>Globally significant: Most everyone in the world should know about the event.</w:t>
      </w:r>
    </w:p>
    <w:p w14:paraId="2E5FD234" w14:textId="77777777" w:rsidR="00F844E3" w:rsidRDefault="00F844E3" w:rsidP="00F844E3"/>
    <w:p w14:paraId="5C9B4299" w14:textId="77777777" w:rsidR="00F844E3" w:rsidRDefault="00F844E3" w:rsidP="00F844E3">
      <w:r>
        <w:t xml:space="preserve">Reason for your choice: </w:t>
      </w:r>
    </w:p>
    <w:p w14:paraId="4B56D67A" w14:textId="77777777" w:rsidR="00F844E3" w:rsidRDefault="00F844E3" w:rsidP="00F844E3">
      <w:pPr>
        <w:pStyle w:val="Body"/>
        <w:tabs>
          <w:tab w:val="right" w:leader="underscore" w:pos="9340"/>
        </w:tabs>
        <w:spacing w:before="180"/>
      </w:pPr>
      <w:r>
        <w:tab/>
      </w:r>
    </w:p>
    <w:p w14:paraId="5D6ED990" w14:textId="77777777" w:rsidR="00F844E3" w:rsidRDefault="00F844E3" w:rsidP="00F844E3">
      <w:pPr>
        <w:pStyle w:val="Body"/>
        <w:tabs>
          <w:tab w:val="right" w:leader="underscore" w:pos="9340"/>
        </w:tabs>
        <w:spacing w:before="360"/>
      </w:pPr>
      <w:r>
        <w:tab/>
      </w:r>
    </w:p>
    <w:p w14:paraId="009D61F4" w14:textId="77777777" w:rsidR="00F844E3" w:rsidRDefault="00F844E3" w:rsidP="00F844E3">
      <w:pPr>
        <w:pStyle w:val="Body"/>
        <w:tabs>
          <w:tab w:val="right" w:leader="underscore" w:pos="9340"/>
        </w:tabs>
        <w:spacing w:before="360"/>
      </w:pPr>
      <w:r>
        <w:tab/>
      </w:r>
    </w:p>
    <w:p w14:paraId="30C36BB0" w14:textId="77777777" w:rsidR="00F844E3" w:rsidRDefault="00F844E3" w:rsidP="00F844E3">
      <w:pPr>
        <w:pStyle w:val="Body"/>
        <w:tabs>
          <w:tab w:val="right" w:leader="underscore" w:pos="9340"/>
        </w:tabs>
        <w:spacing w:before="360"/>
      </w:pPr>
      <w:r>
        <w:tab/>
      </w:r>
    </w:p>
    <w:p w14:paraId="4CB9E76D" w14:textId="77777777" w:rsidR="00F844E3" w:rsidRPr="008C61CE" w:rsidRDefault="00F844E3" w:rsidP="00F844E3">
      <w:pPr>
        <w:pStyle w:val="Body"/>
        <w:tabs>
          <w:tab w:val="right" w:leader="underscore" w:pos="9340"/>
        </w:tabs>
        <w:spacing w:before="360"/>
      </w:pPr>
      <w:r>
        <w:tab/>
      </w:r>
    </w:p>
    <w:p w14:paraId="1554A613" w14:textId="77777777" w:rsidR="00F844E3" w:rsidRDefault="00F844E3" w:rsidP="00F844E3">
      <w:r>
        <w:tab/>
      </w:r>
    </w:p>
    <w:p w14:paraId="6D937BF0" w14:textId="77777777" w:rsidR="00B539A7" w:rsidRPr="00B539A7" w:rsidRDefault="00B539A7" w:rsidP="00B539A7"/>
    <w:p w14:paraId="771D4AD2" w14:textId="77777777" w:rsidR="00B539A7" w:rsidRPr="009A13C2" w:rsidRDefault="00B539A7" w:rsidP="00B539A7"/>
    <w:p w14:paraId="4A4AF136" w14:textId="77777777" w:rsidR="0092581E" w:rsidRPr="0092581E" w:rsidRDefault="0092581E" w:rsidP="0092581E">
      <w:pPr>
        <w:rPr>
          <w:w w:val="99"/>
        </w:rPr>
      </w:pPr>
    </w:p>
    <w:p w14:paraId="73F52272" w14:textId="77777777" w:rsidR="008C61CE" w:rsidRDefault="008C61CE" w:rsidP="00631A69">
      <w:pPr>
        <w:rPr>
          <w:color w:val="auto"/>
        </w:rPr>
      </w:pPr>
    </w:p>
    <w:p w14:paraId="1E3770D1" w14:textId="77777777" w:rsidR="008C61CE" w:rsidRDefault="008C61CE" w:rsidP="00631A69">
      <w:pPr>
        <w:rPr>
          <w:color w:val="auto"/>
        </w:rPr>
      </w:pPr>
    </w:p>
    <w:p w14:paraId="3E0E540D" w14:textId="77777777" w:rsidR="008C61CE" w:rsidRDefault="008C61CE" w:rsidP="008C61CE">
      <w:pPr>
        <w:pStyle w:val="Header"/>
        <w:rPr>
          <w:sz w:val="18"/>
          <w:szCs w:val="18"/>
        </w:rPr>
      </w:pPr>
    </w:p>
    <w:p w14:paraId="51E84BAC" w14:textId="1998C6CD" w:rsidR="0051455E" w:rsidRDefault="008C61CE" w:rsidP="008C61CE">
      <w:pPr>
        <w:pStyle w:val="Header"/>
        <w:rPr>
          <w:color w:val="auto"/>
        </w:rPr>
      </w:pPr>
      <w:r w:rsidRPr="008C61CE">
        <w:rPr>
          <w:sz w:val="18"/>
          <w:szCs w:val="18"/>
        </w:rPr>
        <w:t>© The Critical Thinking Consortium. Adapted with permission.</w:t>
      </w:r>
    </w:p>
    <w:p w14:paraId="5A938575" w14:textId="77777777" w:rsidR="00F41BF1" w:rsidRDefault="00F41BF1" w:rsidP="00BA4FBC">
      <w:pPr>
        <w:widowControl/>
        <w:suppressAutoHyphens w:val="0"/>
        <w:autoSpaceDE/>
        <w:autoSpaceDN/>
        <w:adjustRightInd/>
        <w:spacing w:after="0" w:line="240" w:lineRule="auto"/>
        <w:textAlignment w:val="auto"/>
        <w:sectPr w:rsidR="00F41BF1" w:rsidSect="00582450">
          <w:headerReference w:type="even" r:id="rId14"/>
          <w:headerReference w:type="default" r:id="rId15"/>
          <w:footerReference w:type="even" r:id="rId16"/>
          <w:footerReference w:type="default" r:id="rId17"/>
          <w:pgSz w:w="12240" w:h="15840"/>
          <w:pgMar w:top="2070" w:right="1800" w:bottom="1710" w:left="1800" w:header="1080" w:footer="515" w:gutter="0"/>
          <w:cols w:space="708"/>
          <w:docGrid w:linePitch="360"/>
        </w:sectPr>
      </w:pPr>
    </w:p>
    <w:p w14:paraId="5BC9A558" w14:textId="77777777" w:rsidR="00D008BC" w:rsidRDefault="00D008BC" w:rsidP="00D008BC">
      <w:pPr>
        <w:pStyle w:val="Heading2"/>
        <w:ind w:left="-720"/>
      </w:pPr>
      <w:r>
        <w:lastRenderedPageBreak/>
        <w:t>Assessment Rubrics</w:t>
      </w:r>
    </w:p>
    <w:p w14:paraId="61D90958" w14:textId="77777777" w:rsidR="00D008BC" w:rsidRPr="001C608C" w:rsidRDefault="00D008BC" w:rsidP="00542552">
      <w:pPr>
        <w:pStyle w:val="Heading3"/>
        <w:spacing w:after="180"/>
        <w:ind w:left="-720"/>
        <w:rPr>
          <w:rFonts w:ascii="GillSans" w:hAnsi="GillSans" w:cs="GillSans"/>
        </w:rPr>
      </w:pPr>
      <w:r>
        <w:rPr>
          <w:rStyle w:val="regular"/>
          <w:color w:val="000000"/>
        </w:rPr>
        <w:t xml:space="preserve">Rubric 1 – </w:t>
      </w:r>
      <w:r>
        <w:t>Determining Historical Significance</w:t>
      </w:r>
    </w:p>
    <w:tbl>
      <w:tblPr>
        <w:tblW w:w="13500" w:type="dxa"/>
        <w:tblInd w:w="-715" w:type="dxa"/>
        <w:tblLayout w:type="fixed"/>
        <w:tblCellMar>
          <w:left w:w="0" w:type="dxa"/>
          <w:right w:w="0" w:type="dxa"/>
        </w:tblCellMar>
        <w:tblLook w:val="01E0" w:firstRow="1" w:lastRow="1" w:firstColumn="1" w:lastColumn="1" w:noHBand="0" w:noVBand="0"/>
      </w:tblPr>
      <w:tblGrid>
        <w:gridCol w:w="2880"/>
        <w:gridCol w:w="2430"/>
        <w:gridCol w:w="2610"/>
        <w:gridCol w:w="2790"/>
        <w:gridCol w:w="2790"/>
      </w:tblGrid>
      <w:tr w:rsidR="00D008BC" w:rsidRPr="00542552" w14:paraId="0D10546E" w14:textId="77777777" w:rsidTr="00542552">
        <w:trPr>
          <w:trHeight w:hRule="exact" w:val="720"/>
        </w:trPr>
        <w:tc>
          <w:tcPr>
            <w:tcW w:w="2880" w:type="dxa"/>
            <w:tcBorders>
              <w:top w:val="single" w:sz="4" w:space="0" w:color="939598"/>
              <w:left w:val="single" w:sz="4" w:space="0" w:color="939598"/>
              <w:bottom w:val="single" w:sz="4" w:space="0" w:color="939598"/>
              <w:right w:val="single" w:sz="4" w:space="0" w:color="939598"/>
            </w:tcBorders>
            <w:shd w:val="clear" w:color="auto" w:fill="C7C8CA"/>
          </w:tcPr>
          <w:p w14:paraId="5E484FC8" w14:textId="77777777" w:rsidR="00D008BC" w:rsidRPr="00542552" w:rsidRDefault="00D008BC" w:rsidP="00681CB1">
            <w:pPr>
              <w:rPr>
                <w:rFonts w:ascii="Arial" w:hAnsi="Arial" w:cs="Arial"/>
              </w:rPr>
            </w:pPr>
          </w:p>
        </w:tc>
        <w:tc>
          <w:tcPr>
            <w:tcW w:w="2430" w:type="dxa"/>
            <w:tcBorders>
              <w:top w:val="single" w:sz="4" w:space="0" w:color="939598"/>
              <w:left w:val="single" w:sz="4" w:space="0" w:color="939598"/>
              <w:bottom w:val="single" w:sz="4" w:space="0" w:color="939598"/>
              <w:right w:val="single" w:sz="4" w:space="0" w:color="939598"/>
            </w:tcBorders>
            <w:shd w:val="clear" w:color="auto" w:fill="C7C8CA"/>
          </w:tcPr>
          <w:p w14:paraId="17298B31" w14:textId="77777777" w:rsidR="00D008BC" w:rsidRPr="00542552" w:rsidRDefault="00D008BC" w:rsidP="00681CB1">
            <w:pPr>
              <w:pStyle w:val="TableParagraph"/>
              <w:spacing w:before="216"/>
              <w:ind w:left="174"/>
              <w:rPr>
                <w:rFonts w:ascii="Arial" w:eastAsia="Gill Sans SemiBold" w:hAnsi="Arial" w:cs="Arial"/>
                <w:b/>
                <w:sz w:val="24"/>
                <w:szCs w:val="24"/>
              </w:rPr>
            </w:pPr>
            <w:r w:rsidRPr="00542552">
              <w:rPr>
                <w:rFonts w:ascii="Arial" w:hAnsi="Arial" w:cs="Arial"/>
                <w:b/>
                <w:color w:val="231F20"/>
                <w:spacing w:val="-1"/>
                <w:sz w:val="24"/>
              </w:rPr>
              <w:t>Outstanding</w:t>
            </w:r>
          </w:p>
        </w:tc>
        <w:tc>
          <w:tcPr>
            <w:tcW w:w="2610" w:type="dxa"/>
            <w:tcBorders>
              <w:top w:val="single" w:sz="4" w:space="0" w:color="939598"/>
              <w:left w:val="single" w:sz="4" w:space="0" w:color="939598"/>
              <w:bottom w:val="single" w:sz="4" w:space="0" w:color="939598"/>
              <w:right w:val="single" w:sz="4" w:space="0" w:color="939598"/>
            </w:tcBorders>
            <w:shd w:val="clear" w:color="auto" w:fill="C7C8CA"/>
          </w:tcPr>
          <w:p w14:paraId="2FCDA0FB" w14:textId="77777777" w:rsidR="00D008BC" w:rsidRPr="00542552" w:rsidRDefault="00D008BC" w:rsidP="00681CB1">
            <w:pPr>
              <w:pStyle w:val="TableParagraph"/>
              <w:spacing w:before="216"/>
              <w:ind w:left="174"/>
              <w:rPr>
                <w:rFonts w:ascii="Arial" w:eastAsia="Gill Sans SemiBold" w:hAnsi="Arial" w:cs="Arial"/>
                <w:b/>
                <w:sz w:val="24"/>
                <w:szCs w:val="24"/>
              </w:rPr>
            </w:pPr>
            <w:r w:rsidRPr="00542552">
              <w:rPr>
                <w:rFonts w:ascii="Arial" w:hAnsi="Arial" w:cs="Arial"/>
                <w:b/>
                <w:color w:val="231F20"/>
                <w:spacing w:val="-3"/>
                <w:sz w:val="24"/>
              </w:rPr>
              <w:t>Very</w:t>
            </w:r>
            <w:r w:rsidRPr="00542552">
              <w:rPr>
                <w:rFonts w:ascii="Arial" w:hAnsi="Arial" w:cs="Arial"/>
                <w:b/>
                <w:color w:val="231F20"/>
                <w:spacing w:val="-6"/>
                <w:sz w:val="24"/>
              </w:rPr>
              <w:t xml:space="preserve"> </w:t>
            </w:r>
            <w:r w:rsidRPr="00542552">
              <w:rPr>
                <w:rFonts w:ascii="Arial" w:hAnsi="Arial" w:cs="Arial"/>
                <w:b/>
                <w:color w:val="231F20"/>
                <w:spacing w:val="-2"/>
                <w:sz w:val="24"/>
              </w:rPr>
              <w:t>Good</w:t>
            </w:r>
          </w:p>
        </w:tc>
        <w:tc>
          <w:tcPr>
            <w:tcW w:w="2790" w:type="dxa"/>
            <w:tcBorders>
              <w:top w:val="single" w:sz="4" w:space="0" w:color="939598"/>
              <w:left w:val="single" w:sz="4" w:space="0" w:color="939598"/>
              <w:bottom w:val="single" w:sz="4" w:space="0" w:color="939598"/>
              <w:right w:val="single" w:sz="4" w:space="0" w:color="939598"/>
            </w:tcBorders>
            <w:shd w:val="clear" w:color="auto" w:fill="C7C8CA"/>
          </w:tcPr>
          <w:p w14:paraId="7EA59047" w14:textId="77777777" w:rsidR="00D008BC" w:rsidRPr="00542552" w:rsidRDefault="00D008BC" w:rsidP="00681CB1">
            <w:pPr>
              <w:pStyle w:val="TableParagraph"/>
              <w:spacing w:before="216"/>
              <w:ind w:left="174"/>
              <w:rPr>
                <w:rFonts w:ascii="Arial" w:eastAsia="Gill Sans SemiBold" w:hAnsi="Arial" w:cs="Arial"/>
                <w:b/>
                <w:sz w:val="24"/>
                <w:szCs w:val="24"/>
              </w:rPr>
            </w:pPr>
            <w:r w:rsidRPr="00542552">
              <w:rPr>
                <w:rFonts w:ascii="Arial" w:hAnsi="Arial" w:cs="Arial"/>
                <w:b/>
                <w:color w:val="231F20"/>
                <w:spacing w:val="-1"/>
                <w:sz w:val="24"/>
              </w:rPr>
              <w:t>Competent</w:t>
            </w:r>
          </w:p>
        </w:tc>
        <w:tc>
          <w:tcPr>
            <w:tcW w:w="2790" w:type="dxa"/>
            <w:tcBorders>
              <w:top w:val="single" w:sz="4" w:space="0" w:color="939598"/>
              <w:left w:val="single" w:sz="4" w:space="0" w:color="939598"/>
              <w:bottom w:val="single" w:sz="4" w:space="0" w:color="939598"/>
              <w:right w:val="single" w:sz="4" w:space="0" w:color="939598"/>
            </w:tcBorders>
            <w:shd w:val="clear" w:color="auto" w:fill="C7C8CA"/>
          </w:tcPr>
          <w:p w14:paraId="309CDE7E" w14:textId="77777777" w:rsidR="00D008BC" w:rsidRPr="00542552" w:rsidRDefault="00D008BC" w:rsidP="00681CB1">
            <w:pPr>
              <w:pStyle w:val="TableParagraph"/>
              <w:spacing w:before="216"/>
              <w:ind w:left="174"/>
              <w:rPr>
                <w:rFonts w:ascii="Arial" w:eastAsia="Gill Sans SemiBold" w:hAnsi="Arial" w:cs="Arial"/>
                <w:b/>
                <w:sz w:val="24"/>
                <w:szCs w:val="24"/>
              </w:rPr>
            </w:pPr>
            <w:r w:rsidRPr="00542552">
              <w:rPr>
                <w:rFonts w:ascii="Arial" w:hAnsi="Arial" w:cs="Arial"/>
                <w:b/>
                <w:color w:val="231F20"/>
                <w:sz w:val="24"/>
              </w:rPr>
              <w:t>In</w:t>
            </w:r>
            <w:r w:rsidRPr="00542552">
              <w:rPr>
                <w:rFonts w:ascii="Arial" w:hAnsi="Arial" w:cs="Arial"/>
                <w:b/>
                <w:color w:val="231F20"/>
                <w:spacing w:val="-8"/>
                <w:sz w:val="24"/>
              </w:rPr>
              <w:t xml:space="preserve"> </w:t>
            </w:r>
            <w:r w:rsidRPr="00542552">
              <w:rPr>
                <w:rFonts w:ascii="Arial" w:hAnsi="Arial" w:cs="Arial"/>
                <w:b/>
                <w:color w:val="231F20"/>
                <w:spacing w:val="-2"/>
                <w:sz w:val="24"/>
              </w:rPr>
              <w:t>Progress</w:t>
            </w:r>
          </w:p>
        </w:tc>
      </w:tr>
      <w:tr w:rsidR="00D008BC" w:rsidRPr="00542552" w14:paraId="63E94B1C" w14:textId="77777777" w:rsidTr="00542552">
        <w:trPr>
          <w:trHeight w:hRule="exact" w:val="3295"/>
        </w:trPr>
        <w:tc>
          <w:tcPr>
            <w:tcW w:w="2880" w:type="dxa"/>
            <w:tcBorders>
              <w:top w:val="single" w:sz="4" w:space="0" w:color="939598"/>
              <w:left w:val="single" w:sz="4" w:space="0" w:color="939598"/>
              <w:bottom w:val="single" w:sz="4" w:space="0" w:color="939598"/>
              <w:right w:val="single" w:sz="4" w:space="0" w:color="939598"/>
            </w:tcBorders>
            <w:shd w:val="clear" w:color="auto" w:fill="E6E7E8"/>
          </w:tcPr>
          <w:p w14:paraId="4683AC78" w14:textId="77777777" w:rsidR="00D008BC" w:rsidRPr="00542552" w:rsidRDefault="00D008BC" w:rsidP="00681CB1">
            <w:pPr>
              <w:pStyle w:val="TableParagraph"/>
              <w:spacing w:before="10"/>
              <w:rPr>
                <w:rFonts w:ascii="Arial" w:eastAsia="Gill Sans SemiBold" w:hAnsi="Arial" w:cs="Arial"/>
                <w:b/>
                <w:bCs/>
                <w:sz w:val="20"/>
                <w:szCs w:val="20"/>
              </w:rPr>
            </w:pPr>
          </w:p>
          <w:p w14:paraId="447C4D63" w14:textId="77777777" w:rsidR="00D008BC" w:rsidRPr="00542552" w:rsidRDefault="00D008BC" w:rsidP="00681CB1">
            <w:pPr>
              <w:pStyle w:val="TableParagraph"/>
              <w:ind w:left="174" w:right="188"/>
              <w:rPr>
                <w:rFonts w:ascii="Arial" w:eastAsia="Gill Sans SemiBold" w:hAnsi="Arial" w:cs="Arial"/>
                <w:b/>
                <w:sz w:val="24"/>
                <w:szCs w:val="24"/>
              </w:rPr>
            </w:pPr>
            <w:r w:rsidRPr="00542552">
              <w:rPr>
                <w:rFonts w:ascii="Arial" w:hAnsi="Arial" w:cs="Arial"/>
                <w:b/>
                <w:color w:val="231F20"/>
                <w:spacing w:val="-1"/>
                <w:sz w:val="24"/>
              </w:rPr>
              <w:t>The</w:t>
            </w:r>
            <w:r w:rsidRPr="00542552">
              <w:rPr>
                <w:rFonts w:ascii="Arial" w:hAnsi="Arial" w:cs="Arial"/>
                <w:b/>
                <w:color w:val="231F20"/>
                <w:spacing w:val="-7"/>
                <w:sz w:val="24"/>
              </w:rPr>
              <w:t xml:space="preserve"> </w:t>
            </w:r>
            <w:r w:rsidRPr="00542552">
              <w:rPr>
                <w:rFonts w:ascii="Arial" w:hAnsi="Arial" w:cs="Arial"/>
                <w:b/>
                <w:color w:val="231F20"/>
                <w:spacing w:val="-2"/>
                <w:sz w:val="24"/>
              </w:rPr>
              <w:t>description</w:t>
            </w:r>
            <w:r w:rsidRPr="00542552">
              <w:rPr>
                <w:rFonts w:ascii="Arial" w:hAnsi="Arial" w:cs="Arial"/>
                <w:b/>
                <w:color w:val="231F20"/>
                <w:spacing w:val="-6"/>
                <w:sz w:val="24"/>
              </w:rPr>
              <w:t xml:space="preserve"> </w:t>
            </w:r>
            <w:r w:rsidRPr="00542552">
              <w:rPr>
                <w:rFonts w:ascii="Arial" w:hAnsi="Arial" w:cs="Arial"/>
                <w:b/>
                <w:color w:val="231F20"/>
                <w:spacing w:val="-2"/>
                <w:sz w:val="24"/>
              </w:rPr>
              <w:t>of</w:t>
            </w:r>
            <w:r w:rsidRPr="00542552">
              <w:rPr>
                <w:rFonts w:ascii="Arial" w:hAnsi="Arial" w:cs="Arial"/>
                <w:b/>
                <w:color w:val="231F20"/>
                <w:spacing w:val="19"/>
                <w:sz w:val="24"/>
              </w:rPr>
              <w:t xml:space="preserve"> </w:t>
            </w:r>
            <w:r w:rsidRPr="00542552">
              <w:rPr>
                <w:rFonts w:ascii="Arial" w:hAnsi="Arial" w:cs="Arial"/>
                <w:b/>
                <w:color w:val="231F20"/>
                <w:sz w:val="24"/>
              </w:rPr>
              <w:t>the</w:t>
            </w:r>
            <w:r w:rsidRPr="00542552">
              <w:rPr>
                <w:rFonts w:ascii="Arial" w:hAnsi="Arial" w:cs="Arial"/>
                <w:b/>
                <w:color w:val="231F20"/>
                <w:spacing w:val="-6"/>
                <w:sz w:val="24"/>
              </w:rPr>
              <w:t xml:space="preserve"> </w:t>
            </w:r>
            <w:r w:rsidRPr="00542552">
              <w:rPr>
                <w:rFonts w:ascii="Arial" w:hAnsi="Arial" w:cs="Arial"/>
                <w:b/>
                <w:color w:val="231F20"/>
                <w:spacing w:val="-1"/>
                <w:sz w:val="24"/>
              </w:rPr>
              <w:t>historical</w:t>
            </w:r>
            <w:r w:rsidRPr="00542552">
              <w:rPr>
                <w:rFonts w:ascii="Arial" w:hAnsi="Arial" w:cs="Arial"/>
                <w:b/>
                <w:color w:val="231F20"/>
                <w:spacing w:val="-6"/>
                <w:sz w:val="24"/>
              </w:rPr>
              <w:t xml:space="preserve"> </w:t>
            </w:r>
            <w:r w:rsidRPr="00542552">
              <w:rPr>
                <w:rFonts w:ascii="Arial" w:hAnsi="Arial" w:cs="Arial"/>
                <w:b/>
                <w:color w:val="231F20"/>
                <w:spacing w:val="-3"/>
                <w:sz w:val="24"/>
              </w:rPr>
              <w:t>event</w:t>
            </w:r>
            <w:r w:rsidRPr="00542552">
              <w:rPr>
                <w:rFonts w:ascii="Arial" w:hAnsi="Arial" w:cs="Arial"/>
                <w:b/>
                <w:color w:val="231F20"/>
                <w:spacing w:val="26"/>
                <w:sz w:val="24"/>
              </w:rPr>
              <w:t xml:space="preserve"> </w:t>
            </w:r>
            <w:r w:rsidRPr="00542552">
              <w:rPr>
                <w:rFonts w:ascii="Arial" w:hAnsi="Arial" w:cs="Arial"/>
                <w:b/>
                <w:color w:val="231F20"/>
                <w:spacing w:val="-1"/>
                <w:sz w:val="24"/>
              </w:rPr>
              <w:t>is</w:t>
            </w:r>
            <w:r w:rsidRPr="00542552">
              <w:rPr>
                <w:rFonts w:ascii="Arial" w:hAnsi="Arial" w:cs="Arial"/>
                <w:b/>
                <w:color w:val="231F20"/>
                <w:spacing w:val="-7"/>
                <w:sz w:val="24"/>
              </w:rPr>
              <w:t xml:space="preserve"> </w:t>
            </w:r>
            <w:r w:rsidRPr="00542552">
              <w:rPr>
                <w:rFonts w:ascii="Arial" w:hAnsi="Arial" w:cs="Arial"/>
                <w:b/>
                <w:color w:val="231F20"/>
                <w:spacing w:val="-1"/>
                <w:sz w:val="24"/>
              </w:rPr>
              <w:t>accurate</w:t>
            </w:r>
            <w:r w:rsidRPr="00542552">
              <w:rPr>
                <w:rFonts w:ascii="Arial" w:hAnsi="Arial" w:cs="Arial"/>
                <w:b/>
                <w:color w:val="231F20"/>
                <w:spacing w:val="-7"/>
                <w:sz w:val="24"/>
              </w:rPr>
              <w:t xml:space="preserve"> </w:t>
            </w:r>
            <w:r w:rsidRPr="00542552">
              <w:rPr>
                <w:rFonts w:ascii="Arial" w:hAnsi="Arial" w:cs="Arial"/>
                <w:b/>
                <w:color w:val="231F20"/>
                <w:spacing w:val="-1"/>
                <w:sz w:val="24"/>
              </w:rPr>
              <w:t>and</w:t>
            </w:r>
            <w:r w:rsidRPr="00542552">
              <w:rPr>
                <w:rFonts w:ascii="Arial" w:hAnsi="Arial" w:cs="Arial"/>
                <w:b/>
                <w:color w:val="231F20"/>
                <w:spacing w:val="22"/>
                <w:w w:val="99"/>
                <w:sz w:val="24"/>
              </w:rPr>
              <w:t xml:space="preserve"> </w:t>
            </w:r>
            <w:r w:rsidRPr="00542552">
              <w:rPr>
                <w:rFonts w:ascii="Arial" w:hAnsi="Arial" w:cs="Arial"/>
                <w:b/>
                <w:color w:val="231F20"/>
                <w:spacing w:val="-2"/>
                <w:sz w:val="24"/>
              </w:rPr>
              <w:t>comprehensive.</w:t>
            </w:r>
          </w:p>
        </w:tc>
        <w:tc>
          <w:tcPr>
            <w:tcW w:w="2430" w:type="dxa"/>
            <w:tcBorders>
              <w:top w:val="single" w:sz="4" w:space="0" w:color="939598"/>
              <w:left w:val="single" w:sz="4" w:space="0" w:color="939598"/>
              <w:bottom w:val="single" w:sz="4" w:space="0" w:color="939598"/>
              <w:right w:val="single" w:sz="4" w:space="0" w:color="939598"/>
            </w:tcBorders>
          </w:tcPr>
          <w:p w14:paraId="6FB1A7FA" w14:textId="77777777" w:rsidR="00D008BC" w:rsidRPr="00542552" w:rsidRDefault="00D008BC" w:rsidP="00681CB1">
            <w:pPr>
              <w:pStyle w:val="TableParagraph"/>
              <w:spacing w:before="1"/>
              <w:rPr>
                <w:rFonts w:ascii="Arial" w:eastAsia="Gill Sans SemiBold" w:hAnsi="Arial" w:cs="Arial"/>
                <w:bCs/>
                <w:sz w:val="21"/>
                <w:szCs w:val="21"/>
              </w:rPr>
            </w:pPr>
          </w:p>
          <w:p w14:paraId="0D8619EF" w14:textId="77777777" w:rsidR="00D008BC" w:rsidRPr="00542552" w:rsidRDefault="00D008BC" w:rsidP="00681CB1">
            <w:pPr>
              <w:pStyle w:val="TableParagraph"/>
              <w:spacing w:line="253" w:lineRule="auto"/>
              <w:ind w:left="174" w:right="446"/>
              <w:rPr>
                <w:rFonts w:ascii="Arial" w:eastAsia="Gill Sans Light" w:hAnsi="Arial" w:cs="Arial"/>
                <w:sz w:val="24"/>
                <w:szCs w:val="24"/>
              </w:rPr>
            </w:pPr>
            <w:r w:rsidRPr="00542552">
              <w:rPr>
                <w:rFonts w:ascii="Arial" w:hAnsi="Arial" w:cs="Arial"/>
                <w:color w:val="231F20"/>
                <w:sz w:val="24"/>
              </w:rPr>
              <w:t>The</w:t>
            </w:r>
            <w:r w:rsidRPr="00542552">
              <w:rPr>
                <w:rFonts w:ascii="Arial" w:hAnsi="Arial" w:cs="Arial"/>
                <w:color w:val="231F20"/>
                <w:spacing w:val="-9"/>
                <w:sz w:val="24"/>
              </w:rPr>
              <w:t xml:space="preserve"> </w:t>
            </w:r>
            <w:r w:rsidRPr="00542552">
              <w:rPr>
                <w:rFonts w:ascii="Arial" w:hAnsi="Arial" w:cs="Arial"/>
                <w:color w:val="231F20"/>
                <w:spacing w:val="-1"/>
                <w:sz w:val="24"/>
              </w:rPr>
              <w:t>description</w:t>
            </w:r>
            <w:r w:rsidRPr="00542552">
              <w:rPr>
                <w:rFonts w:ascii="Arial" w:hAnsi="Arial" w:cs="Arial"/>
                <w:color w:val="231F20"/>
                <w:spacing w:val="26"/>
                <w:sz w:val="24"/>
              </w:rPr>
              <w:t xml:space="preserve"> </w:t>
            </w:r>
            <w:r w:rsidRPr="00542552">
              <w:rPr>
                <w:rFonts w:ascii="Arial" w:hAnsi="Arial" w:cs="Arial"/>
                <w:color w:val="231F20"/>
                <w:spacing w:val="-3"/>
                <w:sz w:val="24"/>
              </w:rPr>
              <w:t>of</w:t>
            </w:r>
            <w:r w:rsidRPr="00542552">
              <w:rPr>
                <w:rFonts w:ascii="Arial" w:hAnsi="Arial" w:cs="Arial"/>
                <w:color w:val="231F20"/>
                <w:spacing w:val="-7"/>
                <w:sz w:val="24"/>
              </w:rPr>
              <w:t xml:space="preserve"> </w:t>
            </w:r>
            <w:r w:rsidRPr="00542552">
              <w:rPr>
                <w:rFonts w:ascii="Arial" w:hAnsi="Arial" w:cs="Arial"/>
                <w:color w:val="231F20"/>
                <w:sz w:val="24"/>
              </w:rPr>
              <w:t>the</w:t>
            </w:r>
            <w:r w:rsidRPr="00542552">
              <w:rPr>
                <w:rFonts w:ascii="Arial" w:hAnsi="Arial" w:cs="Arial"/>
                <w:color w:val="231F20"/>
                <w:spacing w:val="-7"/>
                <w:sz w:val="24"/>
              </w:rPr>
              <w:t xml:space="preserve"> </w:t>
            </w:r>
            <w:r w:rsidRPr="00542552">
              <w:rPr>
                <w:rFonts w:ascii="Arial" w:hAnsi="Arial" w:cs="Arial"/>
                <w:color w:val="231F20"/>
                <w:sz w:val="24"/>
              </w:rPr>
              <w:t>historical</w:t>
            </w:r>
            <w:r w:rsidRPr="00542552">
              <w:rPr>
                <w:rFonts w:ascii="Arial" w:hAnsi="Arial" w:cs="Arial"/>
                <w:color w:val="231F20"/>
                <w:spacing w:val="23"/>
                <w:w w:val="99"/>
                <w:sz w:val="24"/>
              </w:rPr>
              <w:t xml:space="preserve"> </w:t>
            </w:r>
            <w:r w:rsidRPr="00542552">
              <w:rPr>
                <w:rFonts w:ascii="Arial" w:hAnsi="Arial" w:cs="Arial"/>
                <w:color w:val="231F20"/>
                <w:spacing w:val="-2"/>
                <w:sz w:val="24"/>
              </w:rPr>
              <w:t>event</w:t>
            </w:r>
            <w:r w:rsidRPr="00542552">
              <w:rPr>
                <w:rFonts w:ascii="Arial" w:hAnsi="Arial" w:cs="Arial"/>
                <w:color w:val="231F20"/>
                <w:spacing w:val="-7"/>
                <w:sz w:val="24"/>
              </w:rPr>
              <w:t xml:space="preserve"> </w:t>
            </w:r>
            <w:r w:rsidRPr="00542552">
              <w:rPr>
                <w:rFonts w:ascii="Arial" w:hAnsi="Arial" w:cs="Arial"/>
                <w:color w:val="231F20"/>
                <w:spacing w:val="-1"/>
                <w:sz w:val="24"/>
              </w:rPr>
              <w:t>is</w:t>
            </w:r>
            <w:r w:rsidRPr="00542552">
              <w:rPr>
                <w:rFonts w:ascii="Arial" w:hAnsi="Arial" w:cs="Arial"/>
                <w:color w:val="231F20"/>
                <w:spacing w:val="-7"/>
                <w:sz w:val="24"/>
              </w:rPr>
              <w:t xml:space="preserve"> </w:t>
            </w:r>
            <w:r w:rsidRPr="00542552">
              <w:rPr>
                <w:rFonts w:ascii="Arial" w:hAnsi="Arial" w:cs="Arial"/>
                <w:color w:val="231F20"/>
                <w:spacing w:val="-1"/>
                <w:sz w:val="24"/>
              </w:rPr>
              <w:t>accurate</w:t>
            </w:r>
            <w:r w:rsidRPr="00542552">
              <w:rPr>
                <w:rFonts w:ascii="Arial" w:hAnsi="Arial" w:cs="Arial"/>
                <w:color w:val="231F20"/>
                <w:spacing w:val="25"/>
                <w:sz w:val="24"/>
              </w:rPr>
              <w:t xml:space="preserve"> </w:t>
            </w:r>
            <w:r w:rsidRPr="00542552">
              <w:rPr>
                <w:rFonts w:ascii="Arial" w:hAnsi="Arial" w:cs="Arial"/>
                <w:color w:val="231F20"/>
                <w:spacing w:val="-1"/>
                <w:sz w:val="24"/>
              </w:rPr>
              <w:t>and</w:t>
            </w:r>
            <w:r w:rsidRPr="00542552">
              <w:rPr>
                <w:rFonts w:ascii="Arial" w:hAnsi="Arial" w:cs="Arial"/>
                <w:color w:val="231F20"/>
                <w:spacing w:val="-11"/>
                <w:sz w:val="24"/>
              </w:rPr>
              <w:t xml:space="preserve"> </w:t>
            </w:r>
            <w:r w:rsidRPr="00542552">
              <w:rPr>
                <w:rFonts w:ascii="Arial" w:hAnsi="Arial" w:cs="Arial"/>
                <w:color w:val="231F20"/>
                <w:spacing w:val="-1"/>
                <w:sz w:val="24"/>
              </w:rPr>
              <w:t>provides</w:t>
            </w:r>
            <w:r w:rsidRPr="00542552">
              <w:rPr>
                <w:rFonts w:ascii="Arial" w:hAnsi="Arial" w:cs="Arial"/>
                <w:color w:val="231F20"/>
                <w:spacing w:val="21"/>
                <w:sz w:val="24"/>
              </w:rPr>
              <w:t xml:space="preserve"> </w:t>
            </w:r>
            <w:r w:rsidRPr="00542552">
              <w:rPr>
                <w:rFonts w:ascii="Arial" w:hAnsi="Arial" w:cs="Arial"/>
                <w:color w:val="231F20"/>
                <w:spacing w:val="-1"/>
                <w:sz w:val="24"/>
              </w:rPr>
              <w:t>considerable</w:t>
            </w:r>
            <w:r w:rsidRPr="00542552">
              <w:rPr>
                <w:rFonts w:ascii="Arial" w:hAnsi="Arial" w:cs="Arial"/>
                <w:color w:val="231F20"/>
                <w:spacing w:val="24"/>
                <w:w w:val="99"/>
                <w:sz w:val="24"/>
              </w:rPr>
              <w:t xml:space="preserve"> </w:t>
            </w:r>
            <w:r w:rsidRPr="00542552">
              <w:rPr>
                <w:rFonts w:ascii="Arial" w:hAnsi="Arial" w:cs="Arial"/>
                <w:color w:val="231F20"/>
                <w:spacing w:val="-2"/>
                <w:sz w:val="24"/>
              </w:rPr>
              <w:t>evidence</w:t>
            </w:r>
            <w:r w:rsidRPr="00542552">
              <w:rPr>
                <w:rFonts w:ascii="Arial" w:hAnsi="Arial" w:cs="Arial"/>
                <w:color w:val="231F20"/>
                <w:spacing w:val="-10"/>
                <w:sz w:val="24"/>
              </w:rPr>
              <w:t xml:space="preserve"> </w:t>
            </w:r>
            <w:r w:rsidRPr="00542552">
              <w:rPr>
                <w:rFonts w:ascii="Arial" w:hAnsi="Arial" w:cs="Arial"/>
                <w:color w:val="231F20"/>
                <w:spacing w:val="-3"/>
                <w:sz w:val="24"/>
              </w:rPr>
              <w:t>to</w:t>
            </w:r>
            <w:r w:rsidRPr="00542552">
              <w:rPr>
                <w:rFonts w:ascii="Arial" w:hAnsi="Arial" w:cs="Arial"/>
                <w:color w:val="231F20"/>
                <w:spacing w:val="25"/>
                <w:w w:val="99"/>
                <w:sz w:val="24"/>
              </w:rPr>
              <w:t xml:space="preserve"> </w:t>
            </w:r>
            <w:r w:rsidRPr="00542552">
              <w:rPr>
                <w:rFonts w:ascii="Arial" w:hAnsi="Arial" w:cs="Arial"/>
                <w:color w:val="231F20"/>
                <w:sz w:val="24"/>
              </w:rPr>
              <w:t>demonstrate</w:t>
            </w:r>
            <w:r w:rsidRPr="00542552">
              <w:rPr>
                <w:rFonts w:ascii="Arial" w:hAnsi="Arial" w:cs="Arial"/>
                <w:color w:val="231F20"/>
                <w:spacing w:val="25"/>
                <w:sz w:val="24"/>
              </w:rPr>
              <w:t xml:space="preserve"> </w:t>
            </w:r>
            <w:r w:rsidRPr="00542552">
              <w:rPr>
                <w:rFonts w:ascii="Arial" w:hAnsi="Arial" w:cs="Arial"/>
                <w:color w:val="231F20"/>
                <w:sz w:val="24"/>
              </w:rPr>
              <w:t>historical</w:t>
            </w:r>
            <w:r w:rsidRPr="00542552">
              <w:rPr>
                <w:rFonts w:ascii="Arial" w:hAnsi="Arial" w:cs="Arial"/>
                <w:color w:val="231F20"/>
                <w:spacing w:val="22"/>
                <w:w w:val="99"/>
                <w:sz w:val="24"/>
              </w:rPr>
              <w:t xml:space="preserve"> </w:t>
            </w:r>
            <w:r w:rsidRPr="00542552">
              <w:rPr>
                <w:rFonts w:ascii="Arial" w:hAnsi="Arial" w:cs="Arial"/>
                <w:color w:val="231F20"/>
                <w:spacing w:val="-1"/>
                <w:sz w:val="24"/>
              </w:rPr>
              <w:t>significance.</w:t>
            </w:r>
          </w:p>
        </w:tc>
        <w:tc>
          <w:tcPr>
            <w:tcW w:w="2610" w:type="dxa"/>
            <w:tcBorders>
              <w:top w:val="single" w:sz="4" w:space="0" w:color="939598"/>
              <w:left w:val="single" w:sz="4" w:space="0" w:color="939598"/>
              <w:bottom w:val="single" w:sz="4" w:space="0" w:color="939598"/>
              <w:right w:val="single" w:sz="4" w:space="0" w:color="939598"/>
            </w:tcBorders>
          </w:tcPr>
          <w:p w14:paraId="6C9D9FE4" w14:textId="77777777" w:rsidR="00D008BC" w:rsidRPr="00542552" w:rsidRDefault="00D008BC" w:rsidP="00681CB1">
            <w:pPr>
              <w:pStyle w:val="TableParagraph"/>
              <w:spacing w:before="1"/>
              <w:rPr>
                <w:rFonts w:ascii="Arial" w:eastAsia="Gill Sans SemiBold" w:hAnsi="Arial" w:cs="Arial"/>
                <w:bCs/>
                <w:sz w:val="21"/>
                <w:szCs w:val="21"/>
              </w:rPr>
            </w:pPr>
          </w:p>
          <w:p w14:paraId="416729DC" w14:textId="3761B54E" w:rsidR="00D008BC" w:rsidRPr="00542552" w:rsidRDefault="00D008BC" w:rsidP="00542552">
            <w:pPr>
              <w:pStyle w:val="TableParagraph"/>
              <w:spacing w:line="253" w:lineRule="auto"/>
              <w:ind w:left="174" w:right="227"/>
              <w:rPr>
                <w:rFonts w:ascii="Arial" w:eastAsia="Gill Sans Light" w:hAnsi="Arial" w:cs="Arial"/>
                <w:sz w:val="24"/>
                <w:szCs w:val="24"/>
              </w:rPr>
            </w:pPr>
            <w:r w:rsidRPr="00542552">
              <w:rPr>
                <w:rFonts w:ascii="Arial" w:hAnsi="Arial" w:cs="Arial"/>
                <w:color w:val="231F20"/>
                <w:sz w:val="24"/>
              </w:rPr>
              <w:t>The</w:t>
            </w:r>
            <w:r w:rsidRPr="00542552">
              <w:rPr>
                <w:rFonts w:ascii="Arial" w:hAnsi="Arial" w:cs="Arial"/>
                <w:color w:val="231F20"/>
                <w:spacing w:val="-7"/>
                <w:sz w:val="24"/>
              </w:rPr>
              <w:t xml:space="preserve"> </w:t>
            </w:r>
            <w:r w:rsidRPr="00542552">
              <w:rPr>
                <w:rFonts w:ascii="Arial" w:hAnsi="Arial" w:cs="Arial"/>
                <w:color w:val="231F20"/>
                <w:spacing w:val="-1"/>
                <w:sz w:val="24"/>
              </w:rPr>
              <w:t>description</w:t>
            </w:r>
            <w:r w:rsidRPr="00542552">
              <w:rPr>
                <w:rFonts w:ascii="Arial" w:hAnsi="Arial" w:cs="Arial"/>
                <w:color w:val="231F20"/>
                <w:spacing w:val="-6"/>
                <w:sz w:val="24"/>
              </w:rPr>
              <w:t xml:space="preserve"> </w:t>
            </w:r>
            <w:r w:rsidRPr="00542552">
              <w:rPr>
                <w:rFonts w:ascii="Arial" w:hAnsi="Arial" w:cs="Arial"/>
                <w:color w:val="231F20"/>
                <w:spacing w:val="-3"/>
                <w:sz w:val="24"/>
              </w:rPr>
              <w:t>of</w:t>
            </w:r>
            <w:r w:rsidRPr="00542552">
              <w:rPr>
                <w:rFonts w:ascii="Arial" w:hAnsi="Arial" w:cs="Arial"/>
                <w:color w:val="231F20"/>
                <w:spacing w:val="27"/>
                <w:sz w:val="24"/>
              </w:rPr>
              <w:t xml:space="preserve"> </w:t>
            </w:r>
            <w:r w:rsidRPr="00542552">
              <w:rPr>
                <w:rFonts w:ascii="Arial" w:hAnsi="Arial" w:cs="Arial"/>
                <w:color w:val="231F20"/>
                <w:sz w:val="24"/>
              </w:rPr>
              <w:t>the</w:t>
            </w:r>
            <w:r w:rsidRPr="00542552">
              <w:rPr>
                <w:rFonts w:ascii="Arial" w:hAnsi="Arial" w:cs="Arial"/>
                <w:color w:val="231F20"/>
                <w:spacing w:val="-7"/>
                <w:sz w:val="24"/>
              </w:rPr>
              <w:t xml:space="preserve"> </w:t>
            </w:r>
            <w:r w:rsidRPr="00542552">
              <w:rPr>
                <w:rFonts w:ascii="Arial" w:hAnsi="Arial" w:cs="Arial"/>
                <w:color w:val="231F20"/>
                <w:sz w:val="24"/>
              </w:rPr>
              <w:t>historical</w:t>
            </w:r>
            <w:r w:rsidRPr="00542552">
              <w:rPr>
                <w:rFonts w:ascii="Arial" w:hAnsi="Arial" w:cs="Arial"/>
                <w:color w:val="231F20"/>
                <w:spacing w:val="-7"/>
                <w:sz w:val="24"/>
              </w:rPr>
              <w:t xml:space="preserve"> </w:t>
            </w:r>
            <w:r w:rsidRPr="00542552">
              <w:rPr>
                <w:rFonts w:ascii="Arial" w:hAnsi="Arial" w:cs="Arial"/>
                <w:color w:val="231F20"/>
                <w:spacing w:val="-2"/>
                <w:sz w:val="24"/>
              </w:rPr>
              <w:t>event</w:t>
            </w:r>
            <w:r w:rsidRPr="00542552">
              <w:rPr>
                <w:rFonts w:ascii="Arial" w:hAnsi="Arial" w:cs="Arial"/>
                <w:color w:val="231F20"/>
                <w:spacing w:val="25"/>
                <w:w w:val="99"/>
                <w:sz w:val="24"/>
              </w:rPr>
              <w:t xml:space="preserve"> </w:t>
            </w:r>
            <w:r w:rsidRPr="00542552">
              <w:rPr>
                <w:rFonts w:ascii="Arial" w:hAnsi="Arial" w:cs="Arial"/>
                <w:color w:val="231F20"/>
                <w:spacing w:val="-1"/>
                <w:sz w:val="24"/>
              </w:rPr>
              <w:t>is</w:t>
            </w:r>
            <w:r w:rsidRPr="00542552">
              <w:rPr>
                <w:rFonts w:ascii="Arial" w:hAnsi="Arial" w:cs="Arial"/>
                <w:color w:val="231F20"/>
                <w:spacing w:val="-9"/>
                <w:sz w:val="24"/>
              </w:rPr>
              <w:t xml:space="preserve"> </w:t>
            </w:r>
            <w:r w:rsidRPr="00542552">
              <w:rPr>
                <w:rFonts w:ascii="Arial" w:hAnsi="Arial" w:cs="Arial"/>
                <w:color w:val="231F20"/>
                <w:sz w:val="24"/>
              </w:rPr>
              <w:t>mostly</w:t>
            </w:r>
            <w:r w:rsidRPr="00542552">
              <w:rPr>
                <w:rFonts w:ascii="Arial" w:hAnsi="Arial" w:cs="Arial"/>
                <w:color w:val="231F20"/>
                <w:spacing w:val="-8"/>
                <w:sz w:val="24"/>
              </w:rPr>
              <w:t xml:space="preserve"> </w:t>
            </w:r>
            <w:r w:rsidRPr="00542552">
              <w:rPr>
                <w:rFonts w:ascii="Arial" w:hAnsi="Arial" w:cs="Arial"/>
                <w:color w:val="231F20"/>
                <w:spacing w:val="-1"/>
                <w:sz w:val="24"/>
              </w:rPr>
              <w:t>accurate</w:t>
            </w:r>
            <w:r w:rsidRPr="00542552">
              <w:rPr>
                <w:rFonts w:ascii="Arial" w:hAnsi="Arial" w:cs="Arial"/>
                <w:color w:val="231F20"/>
                <w:spacing w:val="23"/>
                <w:sz w:val="24"/>
              </w:rPr>
              <w:t xml:space="preserve"> </w:t>
            </w:r>
            <w:r w:rsidRPr="00542552">
              <w:rPr>
                <w:rFonts w:ascii="Arial" w:hAnsi="Arial" w:cs="Arial"/>
                <w:color w:val="231F20"/>
                <w:spacing w:val="-1"/>
                <w:sz w:val="24"/>
              </w:rPr>
              <w:t>and</w:t>
            </w:r>
            <w:r w:rsidRPr="00542552">
              <w:rPr>
                <w:rFonts w:ascii="Arial" w:hAnsi="Arial" w:cs="Arial"/>
                <w:color w:val="231F20"/>
                <w:spacing w:val="-11"/>
                <w:sz w:val="24"/>
              </w:rPr>
              <w:t xml:space="preserve"> </w:t>
            </w:r>
            <w:r w:rsidRPr="00542552">
              <w:rPr>
                <w:rFonts w:ascii="Arial" w:hAnsi="Arial" w:cs="Arial"/>
                <w:color w:val="231F20"/>
                <w:spacing w:val="-1"/>
                <w:sz w:val="24"/>
              </w:rPr>
              <w:t xml:space="preserve">provides </w:t>
            </w:r>
            <w:r w:rsidRPr="00542552">
              <w:rPr>
                <w:rFonts w:ascii="Arial" w:hAnsi="Arial" w:cs="Arial"/>
                <w:color w:val="231F20"/>
                <w:spacing w:val="-2"/>
                <w:sz w:val="24"/>
              </w:rPr>
              <w:t>much</w:t>
            </w:r>
            <w:r w:rsidRPr="00542552">
              <w:rPr>
                <w:rFonts w:ascii="Arial" w:hAnsi="Arial" w:cs="Arial"/>
                <w:color w:val="231F20"/>
                <w:spacing w:val="-10"/>
                <w:sz w:val="24"/>
              </w:rPr>
              <w:t xml:space="preserve"> </w:t>
            </w:r>
            <w:r w:rsidRPr="00542552">
              <w:rPr>
                <w:rFonts w:ascii="Arial" w:hAnsi="Arial" w:cs="Arial"/>
                <w:color w:val="231F20"/>
                <w:spacing w:val="-2"/>
                <w:sz w:val="24"/>
              </w:rPr>
              <w:t>evidence</w:t>
            </w:r>
            <w:r w:rsidR="00542552">
              <w:rPr>
                <w:rFonts w:ascii="Arial" w:hAnsi="Arial" w:cs="Arial"/>
                <w:color w:val="231F20"/>
                <w:spacing w:val="-2"/>
                <w:sz w:val="24"/>
              </w:rPr>
              <w:t xml:space="preserve"> </w:t>
            </w:r>
            <w:r w:rsidRPr="00542552">
              <w:rPr>
                <w:rFonts w:ascii="Arial" w:hAnsi="Arial" w:cs="Arial"/>
                <w:color w:val="231F20"/>
                <w:spacing w:val="-2"/>
                <w:sz w:val="24"/>
              </w:rPr>
              <w:t>to</w:t>
            </w:r>
            <w:r w:rsidRPr="00542552">
              <w:rPr>
                <w:rFonts w:ascii="Arial" w:hAnsi="Arial" w:cs="Arial"/>
                <w:color w:val="231F20"/>
                <w:spacing w:val="-12"/>
                <w:sz w:val="24"/>
              </w:rPr>
              <w:t xml:space="preserve"> </w:t>
            </w:r>
            <w:r w:rsidRPr="00542552">
              <w:rPr>
                <w:rFonts w:ascii="Arial" w:hAnsi="Arial" w:cs="Arial"/>
                <w:color w:val="231F20"/>
                <w:sz w:val="24"/>
              </w:rPr>
              <w:t>demonstrate</w:t>
            </w:r>
            <w:r w:rsidRPr="00542552">
              <w:rPr>
                <w:rFonts w:ascii="Arial" w:hAnsi="Arial" w:cs="Arial"/>
                <w:color w:val="231F20"/>
                <w:spacing w:val="27"/>
                <w:sz w:val="24"/>
              </w:rPr>
              <w:t xml:space="preserve"> </w:t>
            </w:r>
            <w:r w:rsidRPr="00542552">
              <w:rPr>
                <w:rFonts w:ascii="Arial" w:hAnsi="Arial" w:cs="Arial"/>
                <w:color w:val="231F20"/>
                <w:sz w:val="24"/>
              </w:rPr>
              <w:t>historical</w:t>
            </w:r>
            <w:r w:rsidRPr="00542552">
              <w:rPr>
                <w:rFonts w:ascii="Arial" w:hAnsi="Arial" w:cs="Arial"/>
                <w:color w:val="231F20"/>
                <w:spacing w:val="22"/>
                <w:w w:val="99"/>
                <w:sz w:val="24"/>
              </w:rPr>
              <w:t xml:space="preserve"> </w:t>
            </w:r>
            <w:r w:rsidRPr="00542552">
              <w:rPr>
                <w:rFonts w:ascii="Arial" w:hAnsi="Arial" w:cs="Arial"/>
                <w:color w:val="231F20"/>
                <w:spacing w:val="-1"/>
                <w:sz w:val="24"/>
              </w:rPr>
              <w:t>significance.</w:t>
            </w:r>
          </w:p>
        </w:tc>
        <w:tc>
          <w:tcPr>
            <w:tcW w:w="2790" w:type="dxa"/>
            <w:tcBorders>
              <w:top w:val="single" w:sz="4" w:space="0" w:color="939598"/>
              <w:left w:val="single" w:sz="4" w:space="0" w:color="939598"/>
              <w:bottom w:val="single" w:sz="4" w:space="0" w:color="939598"/>
              <w:right w:val="single" w:sz="4" w:space="0" w:color="939598"/>
            </w:tcBorders>
          </w:tcPr>
          <w:p w14:paraId="2DBDB3C4" w14:textId="77777777" w:rsidR="00D008BC" w:rsidRPr="00542552" w:rsidRDefault="00D008BC" w:rsidP="00681CB1">
            <w:pPr>
              <w:pStyle w:val="TableParagraph"/>
              <w:spacing w:before="1"/>
              <w:rPr>
                <w:rFonts w:ascii="Arial" w:eastAsia="Gill Sans SemiBold" w:hAnsi="Arial" w:cs="Arial"/>
                <w:bCs/>
                <w:sz w:val="21"/>
                <w:szCs w:val="21"/>
              </w:rPr>
            </w:pPr>
          </w:p>
          <w:p w14:paraId="61A62DAF" w14:textId="77777777" w:rsidR="00D008BC" w:rsidRPr="00542552" w:rsidRDefault="00D008BC" w:rsidP="00681CB1">
            <w:pPr>
              <w:pStyle w:val="TableParagraph"/>
              <w:spacing w:line="253" w:lineRule="auto"/>
              <w:ind w:left="174" w:right="538"/>
              <w:rPr>
                <w:rFonts w:ascii="Arial" w:eastAsia="Gill Sans Light" w:hAnsi="Arial" w:cs="Arial"/>
                <w:sz w:val="24"/>
                <w:szCs w:val="24"/>
              </w:rPr>
            </w:pPr>
            <w:r w:rsidRPr="00542552">
              <w:rPr>
                <w:rFonts w:ascii="Arial" w:hAnsi="Arial" w:cs="Arial"/>
                <w:color w:val="231F20"/>
                <w:sz w:val="24"/>
              </w:rPr>
              <w:t>The</w:t>
            </w:r>
            <w:r w:rsidRPr="00542552">
              <w:rPr>
                <w:rFonts w:ascii="Arial" w:hAnsi="Arial" w:cs="Arial"/>
                <w:color w:val="231F20"/>
                <w:spacing w:val="-9"/>
                <w:sz w:val="24"/>
              </w:rPr>
              <w:t xml:space="preserve"> </w:t>
            </w:r>
            <w:r w:rsidRPr="00542552">
              <w:rPr>
                <w:rFonts w:ascii="Arial" w:hAnsi="Arial" w:cs="Arial"/>
                <w:color w:val="231F20"/>
                <w:spacing w:val="-1"/>
                <w:sz w:val="24"/>
              </w:rPr>
              <w:t>description</w:t>
            </w:r>
            <w:r w:rsidRPr="00542552">
              <w:rPr>
                <w:rFonts w:ascii="Arial" w:hAnsi="Arial" w:cs="Arial"/>
                <w:color w:val="231F20"/>
                <w:spacing w:val="26"/>
                <w:sz w:val="24"/>
              </w:rPr>
              <w:t xml:space="preserve"> </w:t>
            </w:r>
            <w:r w:rsidRPr="00542552">
              <w:rPr>
                <w:rFonts w:ascii="Arial" w:hAnsi="Arial" w:cs="Arial"/>
                <w:color w:val="231F20"/>
                <w:spacing w:val="-3"/>
                <w:sz w:val="24"/>
              </w:rPr>
              <w:t>of</w:t>
            </w:r>
            <w:r w:rsidRPr="00542552">
              <w:rPr>
                <w:rFonts w:ascii="Arial" w:hAnsi="Arial" w:cs="Arial"/>
                <w:color w:val="231F20"/>
                <w:spacing w:val="-7"/>
                <w:sz w:val="24"/>
              </w:rPr>
              <w:t xml:space="preserve"> </w:t>
            </w:r>
            <w:r w:rsidRPr="00542552">
              <w:rPr>
                <w:rFonts w:ascii="Arial" w:hAnsi="Arial" w:cs="Arial"/>
                <w:color w:val="231F20"/>
                <w:sz w:val="24"/>
              </w:rPr>
              <w:t>the</w:t>
            </w:r>
            <w:r w:rsidRPr="00542552">
              <w:rPr>
                <w:rFonts w:ascii="Arial" w:hAnsi="Arial" w:cs="Arial"/>
                <w:color w:val="231F20"/>
                <w:spacing w:val="-7"/>
                <w:sz w:val="24"/>
              </w:rPr>
              <w:t xml:space="preserve"> </w:t>
            </w:r>
            <w:r w:rsidRPr="00542552">
              <w:rPr>
                <w:rFonts w:ascii="Arial" w:hAnsi="Arial" w:cs="Arial"/>
                <w:color w:val="231F20"/>
                <w:sz w:val="24"/>
              </w:rPr>
              <w:t>historical</w:t>
            </w:r>
          </w:p>
          <w:p w14:paraId="3F33775A" w14:textId="77777777" w:rsidR="00D008BC" w:rsidRPr="00542552" w:rsidRDefault="00D008BC" w:rsidP="00681CB1">
            <w:pPr>
              <w:pStyle w:val="TableParagraph"/>
              <w:spacing w:line="253" w:lineRule="auto"/>
              <w:ind w:left="174" w:right="258"/>
              <w:rPr>
                <w:rFonts w:ascii="Arial" w:eastAsia="Gill Sans Light" w:hAnsi="Arial" w:cs="Arial"/>
                <w:sz w:val="24"/>
                <w:szCs w:val="24"/>
              </w:rPr>
            </w:pPr>
            <w:r w:rsidRPr="00542552">
              <w:rPr>
                <w:rFonts w:ascii="Arial" w:hAnsi="Arial" w:cs="Arial"/>
                <w:color w:val="231F20"/>
                <w:spacing w:val="-2"/>
                <w:sz w:val="24"/>
              </w:rPr>
              <w:t>event</w:t>
            </w:r>
            <w:r w:rsidRPr="00542552">
              <w:rPr>
                <w:rFonts w:ascii="Arial" w:hAnsi="Arial" w:cs="Arial"/>
                <w:color w:val="231F20"/>
                <w:spacing w:val="-7"/>
                <w:sz w:val="24"/>
              </w:rPr>
              <w:t xml:space="preserve"> </w:t>
            </w:r>
            <w:r w:rsidRPr="00542552">
              <w:rPr>
                <w:rFonts w:ascii="Arial" w:hAnsi="Arial" w:cs="Arial"/>
                <w:color w:val="231F20"/>
                <w:spacing w:val="-1"/>
                <w:sz w:val="24"/>
              </w:rPr>
              <w:t>is</w:t>
            </w:r>
            <w:r w:rsidRPr="00542552">
              <w:rPr>
                <w:rFonts w:ascii="Arial" w:hAnsi="Arial" w:cs="Arial"/>
                <w:color w:val="231F20"/>
                <w:spacing w:val="-7"/>
                <w:sz w:val="24"/>
              </w:rPr>
              <w:t xml:space="preserve"> </w:t>
            </w:r>
            <w:r w:rsidRPr="00542552">
              <w:rPr>
                <w:rFonts w:ascii="Arial" w:hAnsi="Arial" w:cs="Arial"/>
                <w:color w:val="231F20"/>
                <w:spacing w:val="-1"/>
                <w:sz w:val="24"/>
              </w:rPr>
              <w:t>somewhat</w:t>
            </w:r>
            <w:r w:rsidRPr="00542552">
              <w:rPr>
                <w:rFonts w:ascii="Arial" w:hAnsi="Arial" w:cs="Arial"/>
                <w:color w:val="231F20"/>
                <w:spacing w:val="25"/>
                <w:w w:val="99"/>
                <w:sz w:val="24"/>
              </w:rPr>
              <w:t xml:space="preserve"> </w:t>
            </w:r>
            <w:r w:rsidRPr="00542552">
              <w:rPr>
                <w:rFonts w:ascii="Arial" w:hAnsi="Arial" w:cs="Arial"/>
                <w:color w:val="231F20"/>
                <w:spacing w:val="-1"/>
                <w:sz w:val="24"/>
              </w:rPr>
              <w:t>accurate</w:t>
            </w:r>
            <w:r w:rsidRPr="00542552">
              <w:rPr>
                <w:rFonts w:ascii="Arial" w:hAnsi="Arial" w:cs="Arial"/>
                <w:color w:val="231F20"/>
                <w:spacing w:val="-11"/>
                <w:sz w:val="24"/>
              </w:rPr>
              <w:t xml:space="preserve"> </w:t>
            </w:r>
            <w:r w:rsidRPr="00542552">
              <w:rPr>
                <w:rFonts w:ascii="Arial" w:hAnsi="Arial" w:cs="Arial"/>
                <w:color w:val="231F20"/>
                <w:spacing w:val="-1"/>
                <w:sz w:val="24"/>
              </w:rPr>
              <w:t>and</w:t>
            </w:r>
            <w:r w:rsidRPr="00542552">
              <w:rPr>
                <w:rFonts w:ascii="Arial" w:hAnsi="Arial" w:cs="Arial"/>
                <w:color w:val="231F20"/>
                <w:spacing w:val="24"/>
                <w:w w:val="99"/>
                <w:sz w:val="24"/>
              </w:rPr>
              <w:t xml:space="preserve"> </w:t>
            </w:r>
            <w:r w:rsidRPr="00542552">
              <w:rPr>
                <w:rFonts w:ascii="Arial" w:hAnsi="Arial" w:cs="Arial"/>
                <w:color w:val="231F20"/>
                <w:spacing w:val="-1"/>
                <w:sz w:val="24"/>
              </w:rPr>
              <w:t>provides</w:t>
            </w:r>
            <w:r w:rsidRPr="00542552">
              <w:rPr>
                <w:rFonts w:ascii="Arial" w:hAnsi="Arial" w:cs="Arial"/>
                <w:color w:val="231F20"/>
                <w:spacing w:val="-12"/>
                <w:sz w:val="24"/>
              </w:rPr>
              <w:t xml:space="preserve"> </w:t>
            </w:r>
            <w:r w:rsidRPr="00542552">
              <w:rPr>
                <w:rFonts w:ascii="Arial" w:hAnsi="Arial" w:cs="Arial"/>
                <w:color w:val="231F20"/>
                <w:spacing w:val="-1"/>
                <w:sz w:val="24"/>
              </w:rPr>
              <w:t>some</w:t>
            </w:r>
            <w:r w:rsidRPr="00542552">
              <w:rPr>
                <w:rFonts w:ascii="Arial" w:hAnsi="Arial" w:cs="Arial"/>
                <w:color w:val="231F20"/>
                <w:spacing w:val="22"/>
                <w:sz w:val="24"/>
              </w:rPr>
              <w:t xml:space="preserve"> </w:t>
            </w:r>
            <w:r w:rsidRPr="00542552">
              <w:rPr>
                <w:rFonts w:ascii="Arial" w:hAnsi="Arial" w:cs="Arial"/>
                <w:color w:val="231F20"/>
                <w:spacing w:val="-2"/>
                <w:sz w:val="24"/>
              </w:rPr>
              <w:t>evidence</w:t>
            </w:r>
            <w:r w:rsidRPr="00542552">
              <w:rPr>
                <w:rFonts w:ascii="Arial" w:hAnsi="Arial" w:cs="Arial"/>
                <w:color w:val="231F20"/>
                <w:spacing w:val="-10"/>
                <w:sz w:val="24"/>
              </w:rPr>
              <w:t xml:space="preserve"> </w:t>
            </w:r>
            <w:r w:rsidRPr="00542552">
              <w:rPr>
                <w:rFonts w:ascii="Arial" w:hAnsi="Arial" w:cs="Arial"/>
                <w:color w:val="231F20"/>
                <w:spacing w:val="-3"/>
                <w:sz w:val="24"/>
              </w:rPr>
              <w:t>to</w:t>
            </w:r>
            <w:r w:rsidRPr="00542552">
              <w:rPr>
                <w:rFonts w:ascii="Arial" w:hAnsi="Arial" w:cs="Arial"/>
                <w:color w:val="231F20"/>
                <w:spacing w:val="25"/>
                <w:w w:val="99"/>
                <w:sz w:val="24"/>
              </w:rPr>
              <w:t xml:space="preserve"> </w:t>
            </w:r>
            <w:r w:rsidRPr="00542552">
              <w:rPr>
                <w:rFonts w:ascii="Arial" w:hAnsi="Arial" w:cs="Arial"/>
                <w:color w:val="231F20"/>
                <w:sz w:val="24"/>
              </w:rPr>
              <w:t>demonstrate</w:t>
            </w:r>
            <w:r w:rsidRPr="00542552">
              <w:rPr>
                <w:rFonts w:ascii="Arial" w:hAnsi="Arial" w:cs="Arial"/>
                <w:color w:val="231F20"/>
                <w:spacing w:val="25"/>
                <w:sz w:val="24"/>
              </w:rPr>
              <w:t xml:space="preserve"> </w:t>
            </w:r>
            <w:r w:rsidRPr="00542552">
              <w:rPr>
                <w:rFonts w:ascii="Arial" w:hAnsi="Arial" w:cs="Arial"/>
                <w:color w:val="231F20"/>
                <w:sz w:val="24"/>
              </w:rPr>
              <w:t>historical</w:t>
            </w:r>
            <w:r w:rsidRPr="00542552">
              <w:rPr>
                <w:rFonts w:ascii="Arial" w:hAnsi="Arial" w:cs="Arial"/>
                <w:color w:val="231F20"/>
                <w:spacing w:val="22"/>
                <w:w w:val="99"/>
                <w:sz w:val="24"/>
              </w:rPr>
              <w:t xml:space="preserve"> </w:t>
            </w:r>
            <w:r w:rsidRPr="00542552">
              <w:rPr>
                <w:rFonts w:ascii="Arial" w:hAnsi="Arial" w:cs="Arial"/>
                <w:color w:val="231F20"/>
                <w:spacing w:val="-1"/>
                <w:sz w:val="24"/>
              </w:rPr>
              <w:t>significance.</w:t>
            </w:r>
          </w:p>
        </w:tc>
        <w:tc>
          <w:tcPr>
            <w:tcW w:w="2790" w:type="dxa"/>
            <w:tcBorders>
              <w:top w:val="single" w:sz="4" w:space="0" w:color="939598"/>
              <w:left w:val="single" w:sz="4" w:space="0" w:color="939598"/>
              <w:bottom w:val="single" w:sz="4" w:space="0" w:color="939598"/>
              <w:right w:val="single" w:sz="4" w:space="0" w:color="939598"/>
            </w:tcBorders>
          </w:tcPr>
          <w:p w14:paraId="34769D4D" w14:textId="77777777" w:rsidR="00D008BC" w:rsidRPr="00542552" w:rsidRDefault="00D008BC" w:rsidP="00681CB1">
            <w:pPr>
              <w:pStyle w:val="TableParagraph"/>
              <w:spacing w:before="1"/>
              <w:rPr>
                <w:rFonts w:ascii="Arial" w:eastAsia="Gill Sans SemiBold" w:hAnsi="Arial" w:cs="Arial"/>
                <w:bCs/>
                <w:sz w:val="21"/>
                <w:szCs w:val="21"/>
              </w:rPr>
            </w:pPr>
          </w:p>
          <w:p w14:paraId="457D5223" w14:textId="77777777" w:rsidR="00D008BC" w:rsidRPr="00542552" w:rsidRDefault="00D008BC" w:rsidP="00681CB1">
            <w:pPr>
              <w:pStyle w:val="TableParagraph"/>
              <w:spacing w:line="253" w:lineRule="auto"/>
              <w:ind w:left="174" w:right="538"/>
              <w:rPr>
                <w:rFonts w:ascii="Arial" w:eastAsia="Gill Sans Light" w:hAnsi="Arial" w:cs="Arial"/>
                <w:sz w:val="24"/>
                <w:szCs w:val="24"/>
              </w:rPr>
            </w:pPr>
            <w:r w:rsidRPr="00542552">
              <w:rPr>
                <w:rFonts w:ascii="Arial" w:hAnsi="Arial" w:cs="Arial"/>
                <w:color w:val="231F20"/>
                <w:sz w:val="24"/>
              </w:rPr>
              <w:t>The</w:t>
            </w:r>
            <w:r w:rsidRPr="00542552">
              <w:rPr>
                <w:rFonts w:ascii="Arial" w:hAnsi="Arial" w:cs="Arial"/>
                <w:color w:val="231F20"/>
                <w:spacing w:val="-9"/>
                <w:sz w:val="24"/>
              </w:rPr>
              <w:t xml:space="preserve"> </w:t>
            </w:r>
            <w:r w:rsidRPr="00542552">
              <w:rPr>
                <w:rFonts w:ascii="Arial" w:hAnsi="Arial" w:cs="Arial"/>
                <w:color w:val="231F20"/>
                <w:spacing w:val="-1"/>
                <w:sz w:val="24"/>
              </w:rPr>
              <w:t>description</w:t>
            </w:r>
            <w:r w:rsidRPr="00542552">
              <w:rPr>
                <w:rFonts w:ascii="Arial" w:hAnsi="Arial" w:cs="Arial"/>
                <w:color w:val="231F20"/>
                <w:spacing w:val="26"/>
                <w:sz w:val="24"/>
              </w:rPr>
              <w:t xml:space="preserve"> </w:t>
            </w:r>
            <w:r w:rsidRPr="00542552">
              <w:rPr>
                <w:rFonts w:ascii="Arial" w:hAnsi="Arial" w:cs="Arial"/>
                <w:color w:val="231F20"/>
                <w:spacing w:val="-3"/>
                <w:sz w:val="24"/>
              </w:rPr>
              <w:t>of</w:t>
            </w:r>
            <w:r w:rsidRPr="00542552">
              <w:rPr>
                <w:rFonts w:ascii="Arial" w:hAnsi="Arial" w:cs="Arial"/>
                <w:color w:val="231F20"/>
                <w:spacing w:val="-7"/>
                <w:sz w:val="24"/>
              </w:rPr>
              <w:t xml:space="preserve"> </w:t>
            </w:r>
            <w:r w:rsidRPr="00542552">
              <w:rPr>
                <w:rFonts w:ascii="Arial" w:hAnsi="Arial" w:cs="Arial"/>
                <w:color w:val="231F20"/>
                <w:sz w:val="24"/>
              </w:rPr>
              <w:t>the</w:t>
            </w:r>
            <w:r w:rsidRPr="00542552">
              <w:rPr>
                <w:rFonts w:ascii="Arial" w:hAnsi="Arial" w:cs="Arial"/>
                <w:color w:val="231F20"/>
                <w:spacing w:val="-7"/>
                <w:sz w:val="24"/>
              </w:rPr>
              <w:t xml:space="preserve"> </w:t>
            </w:r>
            <w:r w:rsidRPr="00542552">
              <w:rPr>
                <w:rFonts w:ascii="Arial" w:hAnsi="Arial" w:cs="Arial"/>
                <w:color w:val="231F20"/>
                <w:sz w:val="24"/>
              </w:rPr>
              <w:t xml:space="preserve">historical </w:t>
            </w:r>
            <w:r w:rsidRPr="00542552">
              <w:rPr>
                <w:rFonts w:ascii="Arial" w:hAnsi="Arial" w:cs="Arial"/>
                <w:color w:val="231F20"/>
                <w:spacing w:val="-2"/>
                <w:sz w:val="24"/>
              </w:rPr>
              <w:t>event</w:t>
            </w:r>
            <w:r w:rsidRPr="00542552">
              <w:rPr>
                <w:rFonts w:ascii="Arial" w:hAnsi="Arial" w:cs="Arial"/>
                <w:color w:val="231F20"/>
                <w:spacing w:val="-6"/>
                <w:sz w:val="24"/>
              </w:rPr>
              <w:t xml:space="preserve"> </w:t>
            </w:r>
            <w:r w:rsidRPr="00542552">
              <w:rPr>
                <w:rFonts w:ascii="Arial" w:hAnsi="Arial" w:cs="Arial"/>
                <w:color w:val="231F20"/>
                <w:spacing w:val="-1"/>
                <w:sz w:val="24"/>
              </w:rPr>
              <w:t>is</w:t>
            </w:r>
            <w:r w:rsidRPr="00542552">
              <w:rPr>
                <w:rFonts w:ascii="Arial" w:hAnsi="Arial" w:cs="Arial"/>
                <w:color w:val="231F20"/>
                <w:spacing w:val="-5"/>
                <w:sz w:val="24"/>
              </w:rPr>
              <w:t xml:space="preserve"> </w:t>
            </w:r>
            <w:r w:rsidRPr="00542552">
              <w:rPr>
                <w:rFonts w:ascii="Arial" w:hAnsi="Arial" w:cs="Arial"/>
                <w:color w:val="231F20"/>
                <w:spacing w:val="-2"/>
                <w:sz w:val="24"/>
              </w:rPr>
              <w:t>not</w:t>
            </w:r>
            <w:r w:rsidRPr="00542552">
              <w:rPr>
                <w:rFonts w:ascii="Arial" w:hAnsi="Arial" w:cs="Arial"/>
                <w:color w:val="231F20"/>
                <w:spacing w:val="-5"/>
                <w:sz w:val="24"/>
              </w:rPr>
              <w:t xml:space="preserve"> </w:t>
            </w:r>
            <w:r w:rsidRPr="00542552">
              <w:rPr>
                <w:rFonts w:ascii="Arial" w:hAnsi="Arial" w:cs="Arial"/>
                <w:color w:val="231F20"/>
                <w:spacing w:val="-2"/>
                <w:sz w:val="24"/>
              </w:rPr>
              <w:t>always</w:t>
            </w:r>
            <w:r w:rsidRPr="00542552">
              <w:rPr>
                <w:rFonts w:ascii="Arial" w:hAnsi="Arial" w:cs="Arial"/>
                <w:color w:val="231F20"/>
                <w:spacing w:val="30"/>
                <w:sz w:val="24"/>
              </w:rPr>
              <w:t xml:space="preserve"> </w:t>
            </w:r>
            <w:r w:rsidRPr="00542552">
              <w:rPr>
                <w:rFonts w:ascii="Arial" w:hAnsi="Arial" w:cs="Arial"/>
                <w:color w:val="231F20"/>
                <w:spacing w:val="-1"/>
                <w:sz w:val="24"/>
              </w:rPr>
              <w:t>accurate</w:t>
            </w:r>
            <w:r w:rsidRPr="00542552">
              <w:rPr>
                <w:rFonts w:ascii="Arial" w:hAnsi="Arial" w:cs="Arial"/>
                <w:color w:val="231F20"/>
                <w:spacing w:val="-11"/>
                <w:sz w:val="24"/>
              </w:rPr>
              <w:t xml:space="preserve"> </w:t>
            </w:r>
            <w:r w:rsidRPr="00542552">
              <w:rPr>
                <w:rFonts w:ascii="Arial" w:hAnsi="Arial" w:cs="Arial"/>
                <w:color w:val="231F20"/>
                <w:spacing w:val="-1"/>
                <w:sz w:val="24"/>
              </w:rPr>
              <w:t>and</w:t>
            </w:r>
          </w:p>
          <w:p w14:paraId="73C4E746" w14:textId="77777777" w:rsidR="00D008BC" w:rsidRPr="00542552" w:rsidRDefault="00D008BC" w:rsidP="00681CB1">
            <w:pPr>
              <w:pStyle w:val="TableParagraph"/>
              <w:spacing w:line="253" w:lineRule="auto"/>
              <w:ind w:left="174" w:right="713"/>
              <w:rPr>
                <w:rFonts w:ascii="Arial" w:eastAsia="Gill Sans Light" w:hAnsi="Arial" w:cs="Arial"/>
                <w:sz w:val="24"/>
                <w:szCs w:val="24"/>
              </w:rPr>
            </w:pPr>
            <w:r w:rsidRPr="00542552">
              <w:rPr>
                <w:rFonts w:ascii="Arial" w:hAnsi="Arial" w:cs="Arial"/>
                <w:color w:val="231F20"/>
                <w:spacing w:val="1"/>
                <w:sz w:val="24"/>
              </w:rPr>
              <w:t>little</w:t>
            </w:r>
            <w:r w:rsidRPr="00542552">
              <w:rPr>
                <w:rFonts w:ascii="Arial" w:hAnsi="Arial" w:cs="Arial"/>
                <w:color w:val="231F20"/>
                <w:spacing w:val="-10"/>
                <w:sz w:val="24"/>
              </w:rPr>
              <w:t xml:space="preserve"> </w:t>
            </w:r>
            <w:r w:rsidRPr="00542552">
              <w:rPr>
                <w:rFonts w:ascii="Arial" w:hAnsi="Arial" w:cs="Arial"/>
                <w:color w:val="231F20"/>
                <w:spacing w:val="-2"/>
                <w:sz w:val="24"/>
              </w:rPr>
              <w:t>evidence</w:t>
            </w:r>
            <w:r w:rsidRPr="00542552">
              <w:rPr>
                <w:rFonts w:ascii="Arial" w:hAnsi="Arial" w:cs="Arial"/>
                <w:color w:val="231F20"/>
                <w:spacing w:val="26"/>
                <w:sz w:val="24"/>
              </w:rPr>
              <w:t xml:space="preserve"> </w:t>
            </w:r>
            <w:r w:rsidRPr="00542552">
              <w:rPr>
                <w:rFonts w:ascii="Arial" w:hAnsi="Arial" w:cs="Arial"/>
                <w:color w:val="231F20"/>
                <w:spacing w:val="-1"/>
                <w:sz w:val="24"/>
              </w:rPr>
              <w:t>is</w:t>
            </w:r>
            <w:r w:rsidRPr="00542552">
              <w:rPr>
                <w:rFonts w:ascii="Arial" w:hAnsi="Arial" w:cs="Arial"/>
                <w:color w:val="231F20"/>
                <w:spacing w:val="-8"/>
                <w:sz w:val="24"/>
              </w:rPr>
              <w:t xml:space="preserve"> </w:t>
            </w:r>
            <w:r w:rsidRPr="00542552">
              <w:rPr>
                <w:rFonts w:ascii="Arial" w:hAnsi="Arial" w:cs="Arial"/>
                <w:color w:val="231F20"/>
                <w:spacing w:val="-1"/>
                <w:sz w:val="24"/>
              </w:rPr>
              <w:t>provided</w:t>
            </w:r>
            <w:r w:rsidRPr="00542552">
              <w:rPr>
                <w:rFonts w:ascii="Arial" w:hAnsi="Arial" w:cs="Arial"/>
                <w:color w:val="231F20"/>
                <w:spacing w:val="-7"/>
                <w:sz w:val="24"/>
              </w:rPr>
              <w:t xml:space="preserve"> </w:t>
            </w:r>
            <w:r w:rsidRPr="00542552">
              <w:rPr>
                <w:rFonts w:ascii="Arial" w:hAnsi="Arial" w:cs="Arial"/>
                <w:color w:val="231F20"/>
                <w:spacing w:val="-2"/>
                <w:sz w:val="24"/>
              </w:rPr>
              <w:t>to</w:t>
            </w:r>
            <w:r w:rsidRPr="00542552">
              <w:rPr>
                <w:rFonts w:ascii="Arial" w:hAnsi="Arial" w:cs="Arial"/>
                <w:color w:val="231F20"/>
                <w:spacing w:val="23"/>
                <w:w w:val="99"/>
                <w:sz w:val="24"/>
              </w:rPr>
              <w:t xml:space="preserve"> </w:t>
            </w:r>
            <w:r w:rsidRPr="00542552">
              <w:rPr>
                <w:rFonts w:ascii="Arial" w:hAnsi="Arial" w:cs="Arial"/>
                <w:color w:val="231F20"/>
                <w:sz w:val="24"/>
              </w:rPr>
              <w:t>demonstrate</w:t>
            </w:r>
            <w:r w:rsidRPr="00542552">
              <w:rPr>
                <w:rFonts w:ascii="Arial" w:hAnsi="Arial" w:cs="Arial"/>
                <w:color w:val="231F20"/>
                <w:spacing w:val="25"/>
                <w:sz w:val="24"/>
              </w:rPr>
              <w:t xml:space="preserve"> </w:t>
            </w:r>
            <w:r w:rsidRPr="00542552">
              <w:rPr>
                <w:rFonts w:ascii="Arial" w:hAnsi="Arial" w:cs="Arial"/>
                <w:color w:val="231F20"/>
                <w:sz w:val="24"/>
              </w:rPr>
              <w:t>historical</w:t>
            </w:r>
            <w:r w:rsidRPr="00542552">
              <w:rPr>
                <w:rFonts w:ascii="Arial" w:hAnsi="Arial" w:cs="Arial"/>
                <w:color w:val="231F20"/>
                <w:spacing w:val="22"/>
                <w:w w:val="99"/>
                <w:sz w:val="24"/>
              </w:rPr>
              <w:t xml:space="preserve"> </w:t>
            </w:r>
            <w:r w:rsidRPr="00542552">
              <w:rPr>
                <w:rFonts w:ascii="Arial" w:hAnsi="Arial" w:cs="Arial"/>
                <w:color w:val="231F20"/>
                <w:spacing w:val="-1"/>
                <w:sz w:val="24"/>
              </w:rPr>
              <w:t>significance.</w:t>
            </w:r>
          </w:p>
        </w:tc>
      </w:tr>
      <w:tr w:rsidR="00D008BC" w:rsidRPr="00542552" w14:paraId="0BE814E5" w14:textId="77777777" w:rsidTr="00542552">
        <w:trPr>
          <w:trHeight w:hRule="exact" w:val="2529"/>
        </w:trPr>
        <w:tc>
          <w:tcPr>
            <w:tcW w:w="2880" w:type="dxa"/>
            <w:tcBorders>
              <w:top w:val="single" w:sz="4" w:space="0" w:color="939598"/>
              <w:left w:val="single" w:sz="4" w:space="0" w:color="939598"/>
              <w:bottom w:val="single" w:sz="4" w:space="0" w:color="939598"/>
              <w:right w:val="single" w:sz="4" w:space="0" w:color="939598"/>
            </w:tcBorders>
            <w:shd w:val="clear" w:color="auto" w:fill="E6E7E8"/>
          </w:tcPr>
          <w:p w14:paraId="07F3538E" w14:textId="77777777" w:rsidR="00D008BC" w:rsidRPr="00542552" w:rsidRDefault="00D008BC" w:rsidP="00681CB1">
            <w:pPr>
              <w:pStyle w:val="TableParagraph"/>
              <w:spacing w:before="10"/>
              <w:rPr>
                <w:rFonts w:ascii="Arial" w:eastAsia="Gill Sans SemiBold" w:hAnsi="Arial" w:cs="Arial"/>
                <w:b/>
                <w:bCs/>
                <w:sz w:val="20"/>
                <w:szCs w:val="20"/>
              </w:rPr>
            </w:pPr>
          </w:p>
          <w:p w14:paraId="1CD93505" w14:textId="77777777" w:rsidR="00D008BC" w:rsidRPr="00542552" w:rsidRDefault="00D008BC" w:rsidP="00681CB1">
            <w:pPr>
              <w:pStyle w:val="TableParagraph"/>
              <w:ind w:left="174" w:right="311"/>
              <w:rPr>
                <w:rFonts w:ascii="Arial" w:eastAsia="Gill Sans SemiBold" w:hAnsi="Arial" w:cs="Arial"/>
                <w:b/>
                <w:sz w:val="24"/>
                <w:szCs w:val="24"/>
              </w:rPr>
            </w:pPr>
            <w:r w:rsidRPr="00542552">
              <w:rPr>
                <w:rFonts w:ascii="Arial" w:hAnsi="Arial" w:cs="Arial"/>
                <w:b/>
                <w:color w:val="231F20"/>
                <w:spacing w:val="-1"/>
                <w:sz w:val="24"/>
              </w:rPr>
              <w:t>There</w:t>
            </w:r>
            <w:r w:rsidRPr="00542552">
              <w:rPr>
                <w:rFonts w:ascii="Arial" w:hAnsi="Arial" w:cs="Arial"/>
                <w:b/>
                <w:color w:val="231F20"/>
                <w:spacing w:val="-7"/>
                <w:sz w:val="24"/>
              </w:rPr>
              <w:t xml:space="preserve"> </w:t>
            </w:r>
            <w:r w:rsidRPr="00542552">
              <w:rPr>
                <w:rFonts w:ascii="Arial" w:hAnsi="Arial" w:cs="Arial"/>
                <w:b/>
                <w:color w:val="231F20"/>
                <w:spacing w:val="-1"/>
                <w:sz w:val="24"/>
              </w:rPr>
              <w:t>is</w:t>
            </w:r>
            <w:r w:rsidRPr="00542552">
              <w:rPr>
                <w:rFonts w:ascii="Arial" w:hAnsi="Arial" w:cs="Arial"/>
                <w:b/>
                <w:color w:val="231F20"/>
                <w:spacing w:val="-6"/>
                <w:sz w:val="24"/>
              </w:rPr>
              <w:t xml:space="preserve"> </w:t>
            </w:r>
            <w:r w:rsidRPr="00542552">
              <w:rPr>
                <w:rFonts w:ascii="Arial" w:hAnsi="Arial" w:cs="Arial"/>
                <w:b/>
                <w:color w:val="231F20"/>
                <w:spacing w:val="-2"/>
                <w:sz w:val="24"/>
              </w:rPr>
              <w:t>adequate</w:t>
            </w:r>
            <w:r w:rsidRPr="00542552">
              <w:rPr>
                <w:rFonts w:ascii="Arial" w:hAnsi="Arial" w:cs="Arial"/>
                <w:b/>
                <w:color w:val="231F20"/>
                <w:spacing w:val="27"/>
                <w:sz w:val="24"/>
              </w:rPr>
              <w:t xml:space="preserve"> </w:t>
            </w:r>
            <w:r w:rsidRPr="00542552">
              <w:rPr>
                <w:rFonts w:ascii="Arial" w:hAnsi="Arial" w:cs="Arial"/>
                <w:b/>
                <w:color w:val="231F20"/>
                <w:spacing w:val="-2"/>
                <w:sz w:val="24"/>
              </w:rPr>
              <w:t>evidence</w:t>
            </w:r>
            <w:r w:rsidRPr="00542552">
              <w:rPr>
                <w:rFonts w:ascii="Arial" w:hAnsi="Arial" w:cs="Arial"/>
                <w:b/>
                <w:color w:val="231F20"/>
                <w:spacing w:val="-7"/>
                <w:sz w:val="24"/>
              </w:rPr>
              <w:t xml:space="preserve"> </w:t>
            </w:r>
            <w:r w:rsidRPr="00542552">
              <w:rPr>
                <w:rFonts w:ascii="Arial" w:hAnsi="Arial" w:cs="Arial"/>
                <w:b/>
                <w:color w:val="231F20"/>
                <w:spacing w:val="-1"/>
                <w:sz w:val="24"/>
              </w:rPr>
              <w:t>to</w:t>
            </w:r>
            <w:r w:rsidRPr="00542552">
              <w:rPr>
                <w:rFonts w:ascii="Arial" w:hAnsi="Arial" w:cs="Arial"/>
                <w:b/>
                <w:color w:val="231F20"/>
                <w:spacing w:val="24"/>
                <w:sz w:val="24"/>
              </w:rPr>
              <w:t xml:space="preserve"> </w:t>
            </w:r>
            <w:r w:rsidRPr="00542552">
              <w:rPr>
                <w:rFonts w:ascii="Arial" w:hAnsi="Arial" w:cs="Arial"/>
                <w:b/>
                <w:color w:val="231F20"/>
                <w:spacing w:val="-1"/>
                <w:sz w:val="24"/>
              </w:rPr>
              <w:t>support</w:t>
            </w:r>
            <w:r w:rsidRPr="00542552">
              <w:rPr>
                <w:rFonts w:ascii="Arial" w:hAnsi="Arial" w:cs="Arial"/>
                <w:b/>
                <w:color w:val="231F20"/>
                <w:spacing w:val="-11"/>
                <w:sz w:val="24"/>
              </w:rPr>
              <w:t xml:space="preserve"> </w:t>
            </w:r>
            <w:r w:rsidRPr="00542552">
              <w:rPr>
                <w:rFonts w:ascii="Arial" w:hAnsi="Arial" w:cs="Arial"/>
                <w:b/>
                <w:color w:val="231F20"/>
                <w:spacing w:val="-1"/>
                <w:sz w:val="24"/>
              </w:rPr>
              <w:t>historical</w:t>
            </w:r>
            <w:r w:rsidRPr="00542552">
              <w:rPr>
                <w:rFonts w:ascii="Arial" w:hAnsi="Arial" w:cs="Arial"/>
                <w:b/>
                <w:color w:val="231F20"/>
                <w:spacing w:val="28"/>
                <w:sz w:val="24"/>
              </w:rPr>
              <w:t xml:space="preserve"> </w:t>
            </w:r>
            <w:r w:rsidRPr="00542552">
              <w:rPr>
                <w:rFonts w:ascii="Arial" w:hAnsi="Arial" w:cs="Arial"/>
                <w:b/>
                <w:color w:val="231F20"/>
                <w:spacing w:val="-1"/>
                <w:sz w:val="24"/>
              </w:rPr>
              <w:t>significance.</w:t>
            </w:r>
          </w:p>
        </w:tc>
        <w:tc>
          <w:tcPr>
            <w:tcW w:w="2430" w:type="dxa"/>
            <w:tcBorders>
              <w:top w:val="single" w:sz="4" w:space="0" w:color="939598"/>
              <w:left w:val="single" w:sz="4" w:space="0" w:color="939598"/>
              <w:bottom w:val="single" w:sz="4" w:space="0" w:color="939598"/>
              <w:right w:val="single" w:sz="4" w:space="0" w:color="939598"/>
            </w:tcBorders>
          </w:tcPr>
          <w:p w14:paraId="53D3D0C4" w14:textId="77777777" w:rsidR="00D008BC" w:rsidRPr="00542552" w:rsidRDefault="00D008BC" w:rsidP="00681CB1">
            <w:pPr>
              <w:pStyle w:val="TableParagraph"/>
              <w:spacing w:before="1"/>
              <w:rPr>
                <w:rFonts w:ascii="Arial" w:eastAsia="Gill Sans SemiBold" w:hAnsi="Arial" w:cs="Arial"/>
                <w:bCs/>
                <w:sz w:val="21"/>
                <w:szCs w:val="21"/>
              </w:rPr>
            </w:pPr>
          </w:p>
          <w:p w14:paraId="7FFCC1C5" w14:textId="77777777" w:rsidR="00D008BC" w:rsidRPr="00542552" w:rsidRDefault="00D008BC" w:rsidP="00681CB1">
            <w:pPr>
              <w:pStyle w:val="TableParagraph"/>
              <w:spacing w:line="253" w:lineRule="auto"/>
              <w:ind w:left="174" w:right="371"/>
              <w:rPr>
                <w:rFonts w:ascii="Arial" w:eastAsia="Gill Sans Light" w:hAnsi="Arial" w:cs="Arial"/>
                <w:sz w:val="24"/>
                <w:szCs w:val="24"/>
              </w:rPr>
            </w:pPr>
            <w:r w:rsidRPr="00542552">
              <w:rPr>
                <w:rFonts w:ascii="Arial" w:hAnsi="Arial" w:cs="Arial"/>
                <w:color w:val="231F20"/>
                <w:sz w:val="24"/>
              </w:rPr>
              <w:t>More</w:t>
            </w:r>
            <w:r w:rsidRPr="00542552">
              <w:rPr>
                <w:rFonts w:ascii="Arial" w:hAnsi="Arial" w:cs="Arial"/>
                <w:color w:val="231F20"/>
                <w:spacing w:val="-10"/>
                <w:sz w:val="24"/>
              </w:rPr>
              <w:t xml:space="preserve"> </w:t>
            </w:r>
            <w:r w:rsidRPr="00542552">
              <w:rPr>
                <w:rFonts w:ascii="Arial" w:hAnsi="Arial" w:cs="Arial"/>
                <w:color w:val="231F20"/>
                <w:spacing w:val="-1"/>
                <w:sz w:val="24"/>
              </w:rPr>
              <w:t>than</w:t>
            </w:r>
            <w:r w:rsidRPr="00542552">
              <w:rPr>
                <w:rFonts w:ascii="Arial" w:hAnsi="Arial" w:cs="Arial"/>
                <w:color w:val="231F20"/>
                <w:spacing w:val="25"/>
                <w:sz w:val="24"/>
              </w:rPr>
              <w:t xml:space="preserve"> </w:t>
            </w:r>
            <w:r w:rsidRPr="00542552">
              <w:rPr>
                <w:rFonts w:ascii="Arial" w:hAnsi="Arial" w:cs="Arial"/>
                <w:color w:val="231F20"/>
                <w:spacing w:val="-1"/>
                <w:sz w:val="24"/>
              </w:rPr>
              <w:t>enough</w:t>
            </w:r>
            <w:r w:rsidRPr="00542552">
              <w:rPr>
                <w:rFonts w:ascii="Arial" w:hAnsi="Arial" w:cs="Arial"/>
                <w:color w:val="231F20"/>
                <w:spacing w:val="-8"/>
                <w:sz w:val="24"/>
              </w:rPr>
              <w:t xml:space="preserve"> </w:t>
            </w:r>
            <w:r w:rsidRPr="00542552">
              <w:rPr>
                <w:rFonts w:ascii="Arial" w:hAnsi="Arial" w:cs="Arial"/>
                <w:color w:val="231F20"/>
                <w:spacing w:val="-2"/>
                <w:sz w:val="24"/>
              </w:rPr>
              <w:t>evidence</w:t>
            </w:r>
            <w:r w:rsidRPr="00542552">
              <w:rPr>
                <w:rFonts w:ascii="Arial" w:hAnsi="Arial" w:cs="Arial"/>
                <w:color w:val="231F20"/>
                <w:spacing w:val="30"/>
                <w:sz w:val="24"/>
              </w:rPr>
              <w:t xml:space="preserve"> </w:t>
            </w:r>
            <w:r w:rsidRPr="00542552">
              <w:rPr>
                <w:rFonts w:ascii="Arial" w:hAnsi="Arial" w:cs="Arial"/>
                <w:color w:val="231F20"/>
                <w:spacing w:val="-1"/>
                <w:sz w:val="24"/>
              </w:rPr>
              <w:t>is</w:t>
            </w:r>
            <w:r w:rsidRPr="00542552">
              <w:rPr>
                <w:rFonts w:ascii="Arial" w:hAnsi="Arial" w:cs="Arial"/>
                <w:color w:val="231F20"/>
                <w:spacing w:val="-8"/>
                <w:sz w:val="24"/>
              </w:rPr>
              <w:t xml:space="preserve"> </w:t>
            </w:r>
            <w:r w:rsidRPr="00542552">
              <w:rPr>
                <w:rFonts w:ascii="Arial" w:hAnsi="Arial" w:cs="Arial"/>
                <w:color w:val="231F20"/>
                <w:spacing w:val="-1"/>
                <w:sz w:val="24"/>
              </w:rPr>
              <w:t>provided</w:t>
            </w:r>
            <w:r w:rsidRPr="00542552">
              <w:rPr>
                <w:rFonts w:ascii="Arial" w:hAnsi="Arial" w:cs="Arial"/>
                <w:color w:val="231F20"/>
                <w:spacing w:val="-7"/>
                <w:sz w:val="24"/>
              </w:rPr>
              <w:t xml:space="preserve"> </w:t>
            </w:r>
            <w:r w:rsidRPr="00542552">
              <w:rPr>
                <w:rFonts w:ascii="Arial" w:hAnsi="Arial" w:cs="Arial"/>
                <w:color w:val="231F20"/>
                <w:spacing w:val="-2"/>
                <w:sz w:val="24"/>
              </w:rPr>
              <w:t>to</w:t>
            </w:r>
            <w:r w:rsidRPr="00542552">
              <w:rPr>
                <w:rFonts w:ascii="Arial" w:hAnsi="Arial" w:cs="Arial"/>
                <w:color w:val="231F20"/>
                <w:spacing w:val="23"/>
                <w:w w:val="99"/>
                <w:sz w:val="24"/>
              </w:rPr>
              <w:t xml:space="preserve"> </w:t>
            </w:r>
            <w:r w:rsidRPr="00542552">
              <w:rPr>
                <w:rFonts w:ascii="Arial" w:hAnsi="Arial" w:cs="Arial"/>
                <w:color w:val="231F20"/>
                <w:spacing w:val="1"/>
                <w:sz w:val="24"/>
              </w:rPr>
              <w:t>support</w:t>
            </w:r>
            <w:r w:rsidRPr="00542552">
              <w:rPr>
                <w:rFonts w:ascii="Arial" w:hAnsi="Arial" w:cs="Arial"/>
                <w:color w:val="231F20"/>
                <w:spacing w:val="-11"/>
                <w:sz w:val="24"/>
              </w:rPr>
              <w:t xml:space="preserve"> </w:t>
            </w:r>
            <w:r w:rsidRPr="00542552">
              <w:rPr>
                <w:rFonts w:ascii="Arial" w:hAnsi="Arial" w:cs="Arial"/>
                <w:color w:val="231F20"/>
                <w:sz w:val="24"/>
              </w:rPr>
              <w:t>historical</w:t>
            </w:r>
            <w:r w:rsidRPr="00542552">
              <w:rPr>
                <w:rFonts w:ascii="Arial" w:hAnsi="Arial" w:cs="Arial"/>
                <w:color w:val="231F20"/>
                <w:spacing w:val="26"/>
                <w:w w:val="99"/>
                <w:sz w:val="24"/>
              </w:rPr>
              <w:t xml:space="preserve"> </w:t>
            </w:r>
            <w:r w:rsidRPr="00542552">
              <w:rPr>
                <w:rFonts w:ascii="Arial" w:hAnsi="Arial" w:cs="Arial"/>
                <w:color w:val="231F20"/>
                <w:spacing w:val="-1"/>
                <w:sz w:val="24"/>
              </w:rPr>
              <w:t>significance.</w:t>
            </w:r>
          </w:p>
        </w:tc>
        <w:tc>
          <w:tcPr>
            <w:tcW w:w="2610" w:type="dxa"/>
            <w:tcBorders>
              <w:top w:val="single" w:sz="4" w:space="0" w:color="939598"/>
              <w:left w:val="single" w:sz="4" w:space="0" w:color="939598"/>
              <w:bottom w:val="single" w:sz="4" w:space="0" w:color="939598"/>
              <w:right w:val="single" w:sz="4" w:space="0" w:color="939598"/>
            </w:tcBorders>
          </w:tcPr>
          <w:p w14:paraId="1EA2A937" w14:textId="77777777" w:rsidR="00D008BC" w:rsidRPr="00542552" w:rsidRDefault="00D008BC" w:rsidP="00681CB1">
            <w:pPr>
              <w:pStyle w:val="TableParagraph"/>
              <w:spacing w:before="1"/>
              <w:rPr>
                <w:rFonts w:ascii="Arial" w:eastAsia="Gill Sans SemiBold" w:hAnsi="Arial" w:cs="Arial"/>
                <w:bCs/>
                <w:sz w:val="21"/>
                <w:szCs w:val="21"/>
              </w:rPr>
            </w:pPr>
          </w:p>
          <w:p w14:paraId="61426630" w14:textId="77777777" w:rsidR="00D008BC" w:rsidRPr="00542552" w:rsidRDefault="00D008BC" w:rsidP="00681CB1">
            <w:pPr>
              <w:pStyle w:val="TableParagraph"/>
              <w:spacing w:line="253" w:lineRule="auto"/>
              <w:ind w:left="174" w:right="595"/>
              <w:rPr>
                <w:rFonts w:ascii="Arial" w:eastAsia="Gill Sans Light" w:hAnsi="Arial" w:cs="Arial"/>
                <w:sz w:val="24"/>
                <w:szCs w:val="24"/>
              </w:rPr>
            </w:pPr>
            <w:r w:rsidRPr="00542552">
              <w:rPr>
                <w:rFonts w:ascii="Arial" w:hAnsi="Arial" w:cs="Arial"/>
                <w:color w:val="231F20"/>
                <w:spacing w:val="-1"/>
                <w:sz w:val="24"/>
              </w:rPr>
              <w:t>Much</w:t>
            </w:r>
            <w:r w:rsidRPr="00542552">
              <w:rPr>
                <w:rFonts w:ascii="Arial" w:hAnsi="Arial" w:cs="Arial"/>
                <w:color w:val="231F20"/>
                <w:spacing w:val="-10"/>
                <w:sz w:val="24"/>
              </w:rPr>
              <w:t xml:space="preserve"> </w:t>
            </w:r>
            <w:r w:rsidRPr="00542552">
              <w:rPr>
                <w:rFonts w:ascii="Arial" w:hAnsi="Arial" w:cs="Arial"/>
                <w:color w:val="231F20"/>
                <w:spacing w:val="-2"/>
                <w:sz w:val="24"/>
              </w:rPr>
              <w:t>evidence</w:t>
            </w:r>
            <w:r w:rsidRPr="00542552">
              <w:rPr>
                <w:rFonts w:ascii="Arial" w:hAnsi="Arial" w:cs="Arial"/>
                <w:color w:val="231F20"/>
                <w:spacing w:val="29"/>
                <w:sz w:val="24"/>
              </w:rPr>
              <w:t xml:space="preserve"> </w:t>
            </w:r>
            <w:r w:rsidRPr="00542552">
              <w:rPr>
                <w:rFonts w:ascii="Arial" w:hAnsi="Arial" w:cs="Arial"/>
                <w:color w:val="231F20"/>
                <w:spacing w:val="-1"/>
                <w:sz w:val="24"/>
              </w:rPr>
              <w:t>is</w:t>
            </w:r>
            <w:r w:rsidRPr="00542552">
              <w:rPr>
                <w:rFonts w:ascii="Arial" w:hAnsi="Arial" w:cs="Arial"/>
                <w:color w:val="231F20"/>
                <w:spacing w:val="-8"/>
                <w:sz w:val="24"/>
              </w:rPr>
              <w:t xml:space="preserve"> </w:t>
            </w:r>
            <w:r w:rsidRPr="00542552">
              <w:rPr>
                <w:rFonts w:ascii="Arial" w:hAnsi="Arial" w:cs="Arial"/>
                <w:color w:val="231F20"/>
                <w:spacing w:val="-1"/>
                <w:sz w:val="24"/>
              </w:rPr>
              <w:t>provided</w:t>
            </w:r>
            <w:r w:rsidRPr="00542552">
              <w:rPr>
                <w:rFonts w:ascii="Arial" w:hAnsi="Arial" w:cs="Arial"/>
                <w:color w:val="231F20"/>
                <w:spacing w:val="-7"/>
                <w:sz w:val="24"/>
              </w:rPr>
              <w:t xml:space="preserve"> </w:t>
            </w:r>
            <w:r w:rsidRPr="00542552">
              <w:rPr>
                <w:rFonts w:ascii="Arial" w:hAnsi="Arial" w:cs="Arial"/>
                <w:color w:val="231F20"/>
                <w:spacing w:val="-2"/>
                <w:sz w:val="24"/>
              </w:rPr>
              <w:t>to</w:t>
            </w:r>
          </w:p>
          <w:p w14:paraId="4B573D04" w14:textId="77777777" w:rsidR="00D008BC" w:rsidRPr="00542552" w:rsidRDefault="00D008BC" w:rsidP="00681CB1">
            <w:pPr>
              <w:pStyle w:val="TableParagraph"/>
              <w:spacing w:line="253" w:lineRule="auto"/>
              <w:ind w:left="174" w:right="371"/>
              <w:rPr>
                <w:rFonts w:ascii="Arial" w:eastAsia="Gill Sans Light" w:hAnsi="Arial" w:cs="Arial"/>
                <w:sz w:val="24"/>
                <w:szCs w:val="24"/>
              </w:rPr>
            </w:pPr>
            <w:r w:rsidRPr="00542552">
              <w:rPr>
                <w:rFonts w:ascii="Arial" w:hAnsi="Arial" w:cs="Arial"/>
                <w:color w:val="231F20"/>
                <w:spacing w:val="1"/>
                <w:sz w:val="24"/>
              </w:rPr>
              <w:t>support</w:t>
            </w:r>
            <w:r w:rsidRPr="00542552">
              <w:rPr>
                <w:rFonts w:ascii="Arial" w:hAnsi="Arial" w:cs="Arial"/>
                <w:color w:val="231F20"/>
                <w:spacing w:val="-11"/>
                <w:sz w:val="24"/>
              </w:rPr>
              <w:t xml:space="preserve"> </w:t>
            </w:r>
            <w:r w:rsidRPr="00542552">
              <w:rPr>
                <w:rFonts w:ascii="Arial" w:hAnsi="Arial" w:cs="Arial"/>
                <w:color w:val="231F20"/>
                <w:sz w:val="24"/>
              </w:rPr>
              <w:t>historical</w:t>
            </w:r>
            <w:r w:rsidRPr="00542552">
              <w:rPr>
                <w:rFonts w:ascii="Arial" w:hAnsi="Arial" w:cs="Arial"/>
                <w:color w:val="231F20"/>
                <w:spacing w:val="26"/>
                <w:w w:val="99"/>
                <w:sz w:val="24"/>
              </w:rPr>
              <w:t xml:space="preserve"> </w:t>
            </w:r>
            <w:r w:rsidRPr="00542552">
              <w:rPr>
                <w:rFonts w:ascii="Arial" w:hAnsi="Arial" w:cs="Arial"/>
                <w:color w:val="231F20"/>
                <w:spacing w:val="-1"/>
                <w:sz w:val="24"/>
              </w:rPr>
              <w:t>significance.</w:t>
            </w:r>
          </w:p>
        </w:tc>
        <w:tc>
          <w:tcPr>
            <w:tcW w:w="2790" w:type="dxa"/>
            <w:tcBorders>
              <w:top w:val="single" w:sz="4" w:space="0" w:color="939598"/>
              <w:left w:val="single" w:sz="4" w:space="0" w:color="939598"/>
              <w:bottom w:val="single" w:sz="4" w:space="0" w:color="939598"/>
              <w:right w:val="single" w:sz="4" w:space="0" w:color="939598"/>
            </w:tcBorders>
          </w:tcPr>
          <w:p w14:paraId="6CCCACC6" w14:textId="77777777" w:rsidR="00D008BC" w:rsidRPr="00542552" w:rsidRDefault="00D008BC" w:rsidP="00681CB1">
            <w:pPr>
              <w:pStyle w:val="TableParagraph"/>
              <w:spacing w:before="1"/>
              <w:rPr>
                <w:rFonts w:ascii="Arial" w:eastAsia="Gill Sans SemiBold" w:hAnsi="Arial" w:cs="Arial"/>
                <w:bCs/>
                <w:sz w:val="21"/>
                <w:szCs w:val="21"/>
              </w:rPr>
            </w:pPr>
          </w:p>
          <w:p w14:paraId="030D1E78" w14:textId="77777777" w:rsidR="00D008BC" w:rsidRPr="00542552" w:rsidRDefault="00D008BC" w:rsidP="00681CB1">
            <w:pPr>
              <w:pStyle w:val="TableParagraph"/>
              <w:spacing w:line="253" w:lineRule="auto"/>
              <w:ind w:left="174" w:right="371"/>
              <w:rPr>
                <w:rFonts w:ascii="Arial" w:eastAsia="Gill Sans Light" w:hAnsi="Arial" w:cs="Arial"/>
                <w:sz w:val="24"/>
                <w:szCs w:val="24"/>
              </w:rPr>
            </w:pPr>
            <w:r w:rsidRPr="00542552">
              <w:rPr>
                <w:rFonts w:ascii="Arial" w:hAnsi="Arial" w:cs="Arial"/>
                <w:color w:val="231F20"/>
                <w:spacing w:val="-1"/>
                <w:sz w:val="24"/>
              </w:rPr>
              <w:t>Enough</w:t>
            </w:r>
            <w:r w:rsidRPr="00542552">
              <w:rPr>
                <w:rFonts w:ascii="Arial" w:hAnsi="Arial" w:cs="Arial"/>
                <w:color w:val="231F20"/>
                <w:spacing w:val="-8"/>
                <w:sz w:val="24"/>
              </w:rPr>
              <w:t xml:space="preserve"> </w:t>
            </w:r>
            <w:r w:rsidRPr="00542552">
              <w:rPr>
                <w:rFonts w:ascii="Arial" w:hAnsi="Arial" w:cs="Arial"/>
                <w:color w:val="231F20"/>
                <w:spacing w:val="-2"/>
                <w:sz w:val="24"/>
              </w:rPr>
              <w:t>evidence</w:t>
            </w:r>
            <w:r w:rsidRPr="00542552">
              <w:rPr>
                <w:rFonts w:ascii="Arial" w:hAnsi="Arial" w:cs="Arial"/>
                <w:color w:val="231F20"/>
                <w:spacing w:val="28"/>
                <w:sz w:val="24"/>
              </w:rPr>
              <w:t xml:space="preserve"> </w:t>
            </w:r>
            <w:r w:rsidRPr="00542552">
              <w:rPr>
                <w:rFonts w:ascii="Arial" w:hAnsi="Arial" w:cs="Arial"/>
                <w:color w:val="231F20"/>
                <w:spacing w:val="-1"/>
                <w:sz w:val="24"/>
              </w:rPr>
              <w:t>is</w:t>
            </w:r>
            <w:r w:rsidRPr="00542552">
              <w:rPr>
                <w:rFonts w:ascii="Arial" w:hAnsi="Arial" w:cs="Arial"/>
                <w:color w:val="231F20"/>
                <w:spacing w:val="-8"/>
                <w:sz w:val="24"/>
              </w:rPr>
              <w:t xml:space="preserve"> </w:t>
            </w:r>
            <w:r w:rsidRPr="00542552">
              <w:rPr>
                <w:rFonts w:ascii="Arial" w:hAnsi="Arial" w:cs="Arial"/>
                <w:color w:val="231F20"/>
                <w:spacing w:val="-1"/>
                <w:sz w:val="24"/>
              </w:rPr>
              <w:t>provided</w:t>
            </w:r>
            <w:r w:rsidRPr="00542552">
              <w:rPr>
                <w:rFonts w:ascii="Arial" w:hAnsi="Arial" w:cs="Arial"/>
                <w:color w:val="231F20"/>
                <w:spacing w:val="-7"/>
                <w:sz w:val="24"/>
              </w:rPr>
              <w:t xml:space="preserve"> </w:t>
            </w:r>
            <w:r w:rsidRPr="00542552">
              <w:rPr>
                <w:rFonts w:ascii="Arial" w:hAnsi="Arial" w:cs="Arial"/>
                <w:color w:val="231F20"/>
                <w:spacing w:val="-2"/>
                <w:sz w:val="24"/>
              </w:rPr>
              <w:t>to</w:t>
            </w:r>
            <w:r w:rsidRPr="00542552">
              <w:rPr>
                <w:rFonts w:ascii="Arial" w:hAnsi="Arial" w:cs="Arial"/>
                <w:color w:val="231F20"/>
                <w:spacing w:val="23"/>
                <w:w w:val="99"/>
                <w:sz w:val="24"/>
              </w:rPr>
              <w:t xml:space="preserve"> </w:t>
            </w:r>
            <w:r w:rsidRPr="00542552">
              <w:rPr>
                <w:rFonts w:ascii="Arial" w:hAnsi="Arial" w:cs="Arial"/>
                <w:color w:val="231F20"/>
                <w:spacing w:val="1"/>
                <w:sz w:val="24"/>
              </w:rPr>
              <w:t>support</w:t>
            </w:r>
            <w:r w:rsidRPr="00542552">
              <w:rPr>
                <w:rFonts w:ascii="Arial" w:hAnsi="Arial" w:cs="Arial"/>
                <w:color w:val="231F20"/>
                <w:spacing w:val="-11"/>
                <w:sz w:val="24"/>
              </w:rPr>
              <w:t xml:space="preserve"> </w:t>
            </w:r>
            <w:r w:rsidRPr="00542552">
              <w:rPr>
                <w:rFonts w:ascii="Arial" w:hAnsi="Arial" w:cs="Arial"/>
                <w:color w:val="231F20"/>
                <w:sz w:val="24"/>
              </w:rPr>
              <w:t>historical</w:t>
            </w:r>
            <w:r w:rsidRPr="00542552">
              <w:rPr>
                <w:rFonts w:ascii="Arial" w:hAnsi="Arial" w:cs="Arial"/>
                <w:color w:val="231F20"/>
                <w:spacing w:val="26"/>
                <w:w w:val="99"/>
                <w:sz w:val="24"/>
              </w:rPr>
              <w:t xml:space="preserve"> </w:t>
            </w:r>
            <w:r w:rsidRPr="00542552">
              <w:rPr>
                <w:rFonts w:ascii="Arial" w:hAnsi="Arial" w:cs="Arial"/>
                <w:color w:val="231F20"/>
                <w:spacing w:val="-1"/>
                <w:sz w:val="24"/>
              </w:rPr>
              <w:t>significance.</w:t>
            </w:r>
          </w:p>
        </w:tc>
        <w:tc>
          <w:tcPr>
            <w:tcW w:w="2790" w:type="dxa"/>
            <w:tcBorders>
              <w:top w:val="single" w:sz="4" w:space="0" w:color="939598"/>
              <w:left w:val="single" w:sz="4" w:space="0" w:color="939598"/>
              <w:bottom w:val="single" w:sz="4" w:space="0" w:color="939598"/>
              <w:right w:val="single" w:sz="4" w:space="0" w:color="939598"/>
            </w:tcBorders>
          </w:tcPr>
          <w:p w14:paraId="2956A2DC" w14:textId="77777777" w:rsidR="00D008BC" w:rsidRPr="00542552" w:rsidRDefault="00D008BC" w:rsidP="00681CB1">
            <w:pPr>
              <w:pStyle w:val="TableParagraph"/>
              <w:spacing w:before="1"/>
              <w:rPr>
                <w:rFonts w:ascii="Arial" w:eastAsia="Gill Sans SemiBold" w:hAnsi="Arial" w:cs="Arial"/>
                <w:bCs/>
                <w:sz w:val="21"/>
                <w:szCs w:val="21"/>
              </w:rPr>
            </w:pPr>
          </w:p>
          <w:p w14:paraId="7BB28D6A" w14:textId="77777777" w:rsidR="00D008BC" w:rsidRPr="00542552" w:rsidRDefault="00D008BC" w:rsidP="00681CB1">
            <w:pPr>
              <w:pStyle w:val="TableParagraph"/>
              <w:spacing w:line="253" w:lineRule="auto"/>
              <w:ind w:left="174" w:right="371"/>
              <w:rPr>
                <w:rFonts w:ascii="Arial" w:eastAsia="Gill Sans Light" w:hAnsi="Arial" w:cs="Arial"/>
                <w:sz w:val="24"/>
                <w:szCs w:val="24"/>
              </w:rPr>
            </w:pPr>
            <w:r w:rsidRPr="00542552">
              <w:rPr>
                <w:rFonts w:ascii="Arial" w:hAnsi="Arial" w:cs="Arial"/>
                <w:color w:val="231F20"/>
                <w:spacing w:val="-1"/>
                <w:sz w:val="24"/>
              </w:rPr>
              <w:t>Not</w:t>
            </w:r>
            <w:r w:rsidRPr="00542552">
              <w:rPr>
                <w:rFonts w:ascii="Arial" w:hAnsi="Arial" w:cs="Arial"/>
                <w:color w:val="231F20"/>
                <w:spacing w:val="-8"/>
                <w:sz w:val="24"/>
              </w:rPr>
              <w:t xml:space="preserve"> </w:t>
            </w:r>
            <w:r w:rsidRPr="00542552">
              <w:rPr>
                <w:rFonts w:ascii="Arial" w:hAnsi="Arial" w:cs="Arial"/>
                <w:color w:val="231F20"/>
                <w:spacing w:val="-1"/>
                <w:sz w:val="24"/>
              </w:rPr>
              <w:t>enough</w:t>
            </w:r>
            <w:r w:rsidRPr="00542552">
              <w:rPr>
                <w:rFonts w:ascii="Arial" w:hAnsi="Arial" w:cs="Arial"/>
                <w:color w:val="231F20"/>
                <w:spacing w:val="23"/>
                <w:sz w:val="24"/>
              </w:rPr>
              <w:t xml:space="preserve"> </w:t>
            </w:r>
            <w:r w:rsidRPr="00542552">
              <w:rPr>
                <w:rFonts w:ascii="Arial" w:hAnsi="Arial" w:cs="Arial"/>
                <w:color w:val="231F20"/>
                <w:spacing w:val="-2"/>
                <w:sz w:val="24"/>
              </w:rPr>
              <w:t>evidence</w:t>
            </w:r>
            <w:r w:rsidRPr="00542552">
              <w:rPr>
                <w:rFonts w:ascii="Arial" w:hAnsi="Arial" w:cs="Arial"/>
                <w:color w:val="231F20"/>
                <w:spacing w:val="-8"/>
                <w:sz w:val="24"/>
              </w:rPr>
              <w:t xml:space="preserve"> </w:t>
            </w:r>
            <w:r w:rsidRPr="00542552">
              <w:rPr>
                <w:rFonts w:ascii="Arial" w:hAnsi="Arial" w:cs="Arial"/>
                <w:color w:val="231F20"/>
                <w:spacing w:val="-1"/>
                <w:sz w:val="24"/>
              </w:rPr>
              <w:t>is</w:t>
            </w:r>
            <w:r w:rsidRPr="00542552">
              <w:rPr>
                <w:rFonts w:ascii="Arial" w:hAnsi="Arial" w:cs="Arial"/>
                <w:color w:val="231F20"/>
                <w:spacing w:val="28"/>
                <w:sz w:val="24"/>
              </w:rPr>
              <w:t xml:space="preserve"> </w:t>
            </w:r>
            <w:r w:rsidRPr="00542552">
              <w:rPr>
                <w:rFonts w:ascii="Arial" w:hAnsi="Arial" w:cs="Arial"/>
                <w:color w:val="231F20"/>
                <w:spacing w:val="-1"/>
                <w:sz w:val="24"/>
              </w:rPr>
              <w:t>provided</w:t>
            </w:r>
            <w:r w:rsidRPr="00542552">
              <w:rPr>
                <w:rFonts w:ascii="Arial" w:hAnsi="Arial" w:cs="Arial"/>
                <w:color w:val="231F20"/>
                <w:spacing w:val="-12"/>
                <w:sz w:val="24"/>
              </w:rPr>
              <w:t xml:space="preserve"> </w:t>
            </w:r>
            <w:r w:rsidRPr="00542552">
              <w:rPr>
                <w:rFonts w:ascii="Arial" w:hAnsi="Arial" w:cs="Arial"/>
                <w:color w:val="231F20"/>
                <w:spacing w:val="-2"/>
                <w:sz w:val="24"/>
              </w:rPr>
              <w:t>to</w:t>
            </w:r>
            <w:r w:rsidRPr="00542552">
              <w:rPr>
                <w:rFonts w:ascii="Arial" w:hAnsi="Arial" w:cs="Arial"/>
                <w:color w:val="231F20"/>
                <w:spacing w:val="22"/>
                <w:w w:val="99"/>
                <w:sz w:val="24"/>
              </w:rPr>
              <w:t xml:space="preserve"> </w:t>
            </w:r>
            <w:r w:rsidRPr="00542552">
              <w:rPr>
                <w:rFonts w:ascii="Arial" w:hAnsi="Arial" w:cs="Arial"/>
                <w:color w:val="231F20"/>
                <w:spacing w:val="1"/>
                <w:sz w:val="24"/>
              </w:rPr>
              <w:t>support</w:t>
            </w:r>
            <w:r w:rsidRPr="00542552">
              <w:rPr>
                <w:rFonts w:ascii="Arial" w:hAnsi="Arial" w:cs="Arial"/>
                <w:color w:val="231F20"/>
                <w:spacing w:val="-11"/>
                <w:sz w:val="24"/>
              </w:rPr>
              <w:t xml:space="preserve"> </w:t>
            </w:r>
            <w:r w:rsidRPr="00542552">
              <w:rPr>
                <w:rFonts w:ascii="Arial" w:hAnsi="Arial" w:cs="Arial"/>
                <w:color w:val="231F20"/>
                <w:sz w:val="24"/>
              </w:rPr>
              <w:t>historical</w:t>
            </w:r>
            <w:r w:rsidRPr="00542552">
              <w:rPr>
                <w:rFonts w:ascii="Arial" w:hAnsi="Arial" w:cs="Arial"/>
                <w:color w:val="231F20"/>
                <w:spacing w:val="26"/>
                <w:w w:val="99"/>
                <w:sz w:val="24"/>
              </w:rPr>
              <w:t xml:space="preserve"> </w:t>
            </w:r>
            <w:r w:rsidRPr="00542552">
              <w:rPr>
                <w:rFonts w:ascii="Arial" w:hAnsi="Arial" w:cs="Arial"/>
                <w:color w:val="231F20"/>
                <w:spacing w:val="-1"/>
                <w:sz w:val="24"/>
              </w:rPr>
              <w:t>significance.</w:t>
            </w:r>
          </w:p>
        </w:tc>
      </w:tr>
    </w:tbl>
    <w:p w14:paraId="6CAAE7F4" w14:textId="77777777" w:rsidR="00681CB1" w:rsidRDefault="00681CB1" w:rsidP="00BA4FBC">
      <w:pPr>
        <w:widowControl/>
        <w:suppressAutoHyphens w:val="0"/>
        <w:autoSpaceDE/>
        <w:autoSpaceDN/>
        <w:adjustRightInd/>
        <w:spacing w:after="0" w:line="240" w:lineRule="auto"/>
        <w:textAlignment w:val="auto"/>
        <w:sectPr w:rsidR="00681CB1" w:rsidSect="00D008BC">
          <w:headerReference w:type="default" r:id="rId18"/>
          <w:footerReference w:type="default" r:id="rId19"/>
          <w:pgSz w:w="15840" w:h="12240" w:orient="landscape"/>
          <w:pgMar w:top="1800" w:right="2070" w:bottom="1800" w:left="1710" w:header="1080" w:footer="515" w:gutter="0"/>
          <w:cols w:space="708"/>
          <w:docGrid w:linePitch="360"/>
        </w:sectPr>
      </w:pPr>
    </w:p>
    <w:p w14:paraId="5687D88F" w14:textId="1BE9E1F6" w:rsidR="00681CB1" w:rsidRPr="00681CB1" w:rsidRDefault="00681CB1" w:rsidP="00681CB1">
      <w:pPr>
        <w:rPr>
          <w:sz w:val="18"/>
          <w:szCs w:val="18"/>
        </w:rPr>
      </w:pPr>
      <w:r w:rsidRPr="00681CB1">
        <w:rPr>
          <w:sz w:val="18"/>
          <w:szCs w:val="18"/>
        </w:rPr>
        <w:lastRenderedPageBreak/>
        <w:t>© 2015 Province of British Columbia</w:t>
      </w:r>
    </w:p>
    <w:p w14:paraId="348BBAD8" w14:textId="77777777" w:rsidR="00681CB1" w:rsidRPr="00681CB1" w:rsidRDefault="00681CB1" w:rsidP="00681CB1">
      <w:pPr>
        <w:rPr>
          <w:sz w:val="18"/>
          <w:szCs w:val="18"/>
        </w:rPr>
      </w:pPr>
      <w:r w:rsidRPr="00681CB1">
        <w:rPr>
          <w:sz w:val="18"/>
          <w:szCs w:val="18"/>
        </w:rPr>
        <w:t>This resource was developed for the Ministry of International Trade and Minister Responsible for Asia Pacific Strategy and Multiculturalism by Open School BC, Ministry of Education in partnership with the Royal BC Museum, the Legacy Initiatives Advisory Council and BC teachers.</w:t>
      </w:r>
    </w:p>
    <w:p w14:paraId="6F8BC296" w14:textId="5D4898B1" w:rsidR="00681CB1" w:rsidRPr="00681CB1" w:rsidRDefault="00681CB1" w:rsidP="00681CB1">
      <w:pPr>
        <w:rPr>
          <w:sz w:val="18"/>
          <w:szCs w:val="18"/>
        </w:rPr>
      </w:pPr>
      <w:r w:rsidRPr="00681CB1">
        <w:rPr>
          <w:sz w:val="18"/>
          <w:szCs w:val="18"/>
        </w:rPr>
        <w:t xml:space="preserve">A full list of contributors to </w:t>
      </w:r>
      <w:r w:rsidRPr="00681CB1">
        <w:rPr>
          <w:i/>
          <w:iCs/>
          <w:w w:val="104"/>
          <w:sz w:val="18"/>
          <w:szCs w:val="18"/>
        </w:rPr>
        <w:t>Bamboo Shoots: Chinese Canadian Legacies in BC</w:t>
      </w:r>
      <w:r w:rsidRPr="00681CB1">
        <w:rPr>
          <w:sz w:val="18"/>
          <w:szCs w:val="18"/>
        </w:rPr>
        <w:t xml:space="preserve"> can be found at </w:t>
      </w:r>
      <w:hyperlink r:id="rId20" w:history="1">
        <w:r w:rsidRPr="00681CB1">
          <w:rPr>
            <w:rStyle w:val="Hyperlink"/>
            <w:sz w:val="18"/>
            <w:szCs w:val="18"/>
          </w:rPr>
          <w:t>http://www.openschool.bc.ca/bambooshoots</w:t>
        </w:r>
      </w:hyperlink>
      <w:r w:rsidRPr="00681CB1">
        <w:rPr>
          <w:sz w:val="18"/>
          <w:szCs w:val="18"/>
        </w:rPr>
        <w:t>.</w:t>
      </w:r>
    </w:p>
    <w:p w14:paraId="7996A3BE" w14:textId="2314B686" w:rsidR="00681CB1" w:rsidRPr="00BA4FBC" w:rsidRDefault="00681CB1" w:rsidP="00BA4FBC">
      <w:pPr>
        <w:widowControl/>
        <w:suppressAutoHyphens w:val="0"/>
        <w:autoSpaceDE/>
        <w:autoSpaceDN/>
        <w:adjustRightInd/>
        <w:spacing w:after="0" w:line="240" w:lineRule="auto"/>
        <w:textAlignment w:val="auto"/>
      </w:pPr>
    </w:p>
    <w:sectPr w:rsidR="00681CB1" w:rsidRPr="00BA4FBC" w:rsidSect="00681CB1">
      <w:headerReference w:type="even" r:id="rId21"/>
      <w:pgSz w:w="12240" w:h="15840"/>
      <w:pgMar w:top="2070" w:right="1800" w:bottom="1710" w:left="1800" w:header="1080" w:footer="51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B23CB4" w14:textId="77777777" w:rsidR="005D6A82" w:rsidRDefault="005D6A82" w:rsidP="00FF47FB">
      <w:r>
        <w:separator/>
      </w:r>
    </w:p>
    <w:p w14:paraId="13CF932B" w14:textId="77777777" w:rsidR="005D6A82" w:rsidRDefault="005D6A82" w:rsidP="00FF47FB"/>
  </w:endnote>
  <w:endnote w:type="continuationSeparator" w:id="0">
    <w:p w14:paraId="462388CD" w14:textId="77777777" w:rsidR="005D6A82" w:rsidRDefault="005D6A82" w:rsidP="00FF47FB">
      <w:r>
        <w:continuationSeparator/>
      </w:r>
    </w:p>
    <w:p w14:paraId="5C43FF1B" w14:textId="77777777" w:rsidR="005D6A82" w:rsidRDefault="005D6A82" w:rsidP="00FF47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4E"/>
    <w:family w:val="auto"/>
    <w:pitch w:val="variable"/>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4E"/>
    <w:family w:val="auto"/>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GillSans-Light">
    <w:altName w:val="Gill Sans Light"/>
    <w:panose1 w:val="020B0302020104020203"/>
    <w:charset w:val="B1"/>
    <w:family w:val="swiss"/>
    <w:pitch w:val="variable"/>
    <w:sig w:usb0="80000A67" w:usb1="00000000" w:usb2="00000000" w:usb3="00000000" w:csb0="000001F7" w:csb1="00000000"/>
  </w:font>
  <w:font w:name="GillSans">
    <w:altName w:val="Gill Sans"/>
    <w:panose1 w:val="020B0502020104020203"/>
    <w:charset w:val="B1"/>
    <w:family w:val="swiss"/>
    <w:pitch w:val="variable"/>
    <w:sig w:usb0="80000A67" w:usb1="00000000" w:usb2="00000000" w:usb3="00000000" w:csb0="000001F7" w:csb1="00000000"/>
  </w:font>
  <w:font w:name="HelveticaNeue-Light">
    <w:altName w:val="Helvetica Neue Light"/>
    <w:panose1 w:val="02000403000000020004"/>
    <w:charset w:val="00"/>
    <w:family w:val="auto"/>
    <w:pitch w:val="variable"/>
    <w:sig w:usb0="A00002FF" w:usb1="5000205B" w:usb2="00000002" w:usb3="00000000" w:csb0="00000007" w:csb1="00000000"/>
  </w:font>
  <w:font w:name="Lucida Grande">
    <w:panose1 w:val="020B0600040502020204"/>
    <w:charset w:val="00"/>
    <w:family w:val="swiss"/>
    <w:pitch w:val="variable"/>
    <w:sig w:usb0="E1000AEF" w:usb1="5000A1FF" w:usb2="00000000" w:usb3="00000000" w:csb0="000001BF" w:csb1="00000000"/>
  </w:font>
  <w:font w:name="GillSans-SemiBold">
    <w:altName w:val="Gill Sans SemiBold"/>
    <w:panose1 w:val="020B0702020104020203"/>
    <w:charset w:val="00"/>
    <w:family w:val="swiss"/>
    <w:pitch w:val="variable"/>
    <w:sig w:usb0="8000026F" w:usb1="5000004A" w:usb2="00000000" w:usb3="00000000" w:csb0="00000005" w:csb1="00000000"/>
  </w:font>
  <w:font w:name="Gill Sans SemiBold">
    <w:panose1 w:val="020B0702020104020203"/>
    <w:charset w:val="00"/>
    <w:family w:val="auto"/>
    <w:pitch w:val="variable"/>
    <w:sig w:usb0="8000026F" w:usb1="5000004A" w:usb2="00000000" w:usb3="00000000" w:csb0="00000005" w:csb1="00000000"/>
  </w:font>
  <w:font w:name="Gill Sans Light">
    <w:panose1 w:val="020B0302020104020203"/>
    <w:charset w:val="00"/>
    <w:family w:val="auto"/>
    <w:pitch w:val="variable"/>
    <w:sig w:usb0="80000267" w:usb1="00000000" w:usb2="00000000" w:usb3="00000000" w:csb0="000001F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61FA41" w14:textId="5CA6DC57" w:rsidR="00681CB1" w:rsidRPr="00AA73A0" w:rsidRDefault="00681CB1" w:rsidP="00AA73A0">
    <w:pPr>
      <w:pStyle w:val="NoSpacing"/>
      <w:tabs>
        <w:tab w:val="clear" w:pos="4320"/>
        <w:tab w:val="clear" w:pos="9360"/>
        <w:tab w:val="right" w:pos="9270"/>
      </w:tabs>
      <w:jc w:val="left"/>
    </w:pPr>
    <w:r w:rsidRPr="007308AA">
      <w:rPr>
        <w:rStyle w:val="PageNumber"/>
        <w:sz w:val="28"/>
        <w:szCs w:val="28"/>
      </w:rPr>
      <w:fldChar w:fldCharType="begin"/>
    </w:r>
    <w:r w:rsidRPr="007308AA">
      <w:rPr>
        <w:rStyle w:val="PageNumber"/>
        <w:sz w:val="28"/>
        <w:szCs w:val="28"/>
      </w:rPr>
      <w:instrText xml:space="preserve"> PAGE </w:instrText>
    </w:r>
    <w:r w:rsidRPr="007308AA">
      <w:rPr>
        <w:rStyle w:val="PageNumber"/>
        <w:sz w:val="28"/>
        <w:szCs w:val="28"/>
      </w:rPr>
      <w:fldChar w:fldCharType="separate"/>
    </w:r>
    <w:r w:rsidR="004A0C1C">
      <w:rPr>
        <w:rStyle w:val="PageNumber"/>
        <w:noProof/>
        <w:sz w:val="28"/>
        <w:szCs w:val="28"/>
      </w:rPr>
      <w:t>12</w:t>
    </w:r>
    <w:r w:rsidRPr="007308AA">
      <w:rPr>
        <w:rStyle w:val="PageNumber"/>
        <w:sz w:val="28"/>
        <w:szCs w:val="28"/>
      </w:rPr>
      <w:fldChar w:fldCharType="end"/>
    </w:r>
    <w:r>
      <w:rPr>
        <w:sz w:val="28"/>
        <w:szCs w:val="28"/>
      </w:rPr>
      <w:tab/>
    </w:r>
    <w:hyperlink r:id="rId1" w:history="1">
      <w:r w:rsidRPr="00C22917">
        <w:rPr>
          <w:rStyle w:val="Hyperlink"/>
        </w:rPr>
        <w:t>www.openschool.bc.ca/bambooshoots/</w:t>
      </w:r>
    </w:hyperlink>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8F2779" w14:textId="665EBD22" w:rsidR="00681CB1" w:rsidRPr="00D87625" w:rsidRDefault="005D6A82" w:rsidP="00D008BC">
    <w:pPr>
      <w:pStyle w:val="NoSpacing"/>
      <w:tabs>
        <w:tab w:val="clear" w:pos="4320"/>
        <w:tab w:val="clear" w:pos="9360"/>
        <w:tab w:val="right" w:pos="9270"/>
      </w:tabs>
      <w:jc w:val="left"/>
    </w:pPr>
    <w:hyperlink r:id="rId1" w:history="1">
      <w:r w:rsidR="00681CB1" w:rsidRPr="00C22917">
        <w:rPr>
          <w:rStyle w:val="Hyperlink"/>
        </w:rPr>
        <w:t>www.openschool.bc.ca/bambooshoots/</w:t>
      </w:r>
    </w:hyperlink>
    <w:r w:rsidR="00681CB1">
      <w:tab/>
    </w:r>
    <w:r w:rsidR="00681CB1" w:rsidRPr="007308AA">
      <w:rPr>
        <w:rStyle w:val="PageNumber"/>
        <w:sz w:val="28"/>
        <w:szCs w:val="28"/>
      </w:rPr>
      <w:fldChar w:fldCharType="begin"/>
    </w:r>
    <w:r w:rsidR="00681CB1" w:rsidRPr="007308AA">
      <w:rPr>
        <w:rStyle w:val="PageNumber"/>
        <w:sz w:val="28"/>
        <w:szCs w:val="28"/>
      </w:rPr>
      <w:instrText xml:space="preserve"> PAGE </w:instrText>
    </w:r>
    <w:r w:rsidR="00681CB1" w:rsidRPr="007308AA">
      <w:rPr>
        <w:rStyle w:val="PageNumber"/>
        <w:sz w:val="28"/>
        <w:szCs w:val="28"/>
      </w:rPr>
      <w:fldChar w:fldCharType="separate"/>
    </w:r>
    <w:r w:rsidR="004A0C1C">
      <w:rPr>
        <w:rStyle w:val="PageNumber"/>
        <w:noProof/>
        <w:sz w:val="28"/>
        <w:szCs w:val="28"/>
      </w:rPr>
      <w:t>1</w:t>
    </w:r>
    <w:r w:rsidR="00681CB1" w:rsidRPr="007308AA">
      <w:rPr>
        <w:rStyle w:val="PageNumber"/>
        <w:sz w:val="28"/>
        <w:szCs w:val="2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E74618" w14:textId="77777777" w:rsidR="00681CB1" w:rsidRPr="00D87625" w:rsidRDefault="005D6A82" w:rsidP="00D008BC">
    <w:pPr>
      <w:pStyle w:val="NoSpacing"/>
      <w:tabs>
        <w:tab w:val="clear" w:pos="4320"/>
        <w:tab w:val="clear" w:pos="9360"/>
        <w:tab w:val="right" w:pos="12780"/>
      </w:tabs>
      <w:jc w:val="left"/>
    </w:pPr>
    <w:hyperlink r:id="rId1" w:history="1">
      <w:r w:rsidR="00681CB1" w:rsidRPr="00C22917">
        <w:rPr>
          <w:rStyle w:val="Hyperlink"/>
        </w:rPr>
        <w:t>www.openschool.bc.ca/bambooshoots/</w:t>
      </w:r>
    </w:hyperlink>
    <w:r w:rsidR="00681CB1">
      <w:tab/>
    </w:r>
    <w:r w:rsidR="00681CB1" w:rsidRPr="007308AA">
      <w:rPr>
        <w:rStyle w:val="PageNumber"/>
        <w:sz w:val="28"/>
        <w:szCs w:val="28"/>
      </w:rPr>
      <w:fldChar w:fldCharType="begin"/>
    </w:r>
    <w:r w:rsidR="00681CB1" w:rsidRPr="007308AA">
      <w:rPr>
        <w:rStyle w:val="PageNumber"/>
        <w:sz w:val="28"/>
        <w:szCs w:val="28"/>
      </w:rPr>
      <w:instrText xml:space="preserve"> PAGE </w:instrText>
    </w:r>
    <w:r w:rsidR="00681CB1" w:rsidRPr="007308AA">
      <w:rPr>
        <w:rStyle w:val="PageNumber"/>
        <w:sz w:val="28"/>
        <w:szCs w:val="28"/>
      </w:rPr>
      <w:fldChar w:fldCharType="separate"/>
    </w:r>
    <w:r w:rsidR="004A0C1C">
      <w:rPr>
        <w:rStyle w:val="PageNumber"/>
        <w:noProof/>
        <w:sz w:val="28"/>
        <w:szCs w:val="28"/>
      </w:rPr>
      <w:t>11</w:t>
    </w:r>
    <w:r w:rsidR="00681CB1" w:rsidRPr="007308AA">
      <w:rPr>
        <w:rStyle w:val="PageNumber"/>
        <w:sz w:val="28"/>
        <w:szCs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DEB61A" w14:textId="77777777" w:rsidR="005D6A82" w:rsidRDefault="005D6A82" w:rsidP="00FF47FB">
      <w:r>
        <w:separator/>
      </w:r>
    </w:p>
    <w:p w14:paraId="2FFCCD2D" w14:textId="77777777" w:rsidR="005D6A82" w:rsidRDefault="005D6A82" w:rsidP="00FF47FB"/>
  </w:footnote>
  <w:footnote w:type="continuationSeparator" w:id="0">
    <w:p w14:paraId="1C1141B3" w14:textId="77777777" w:rsidR="005D6A82" w:rsidRDefault="005D6A82" w:rsidP="00FF47FB">
      <w:r>
        <w:continuationSeparator/>
      </w:r>
    </w:p>
    <w:p w14:paraId="5D123A6E" w14:textId="77777777" w:rsidR="005D6A82" w:rsidRDefault="005D6A82" w:rsidP="00FF47F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B6304F" w14:textId="59CC21D0" w:rsidR="00681CB1" w:rsidRDefault="00681CB1" w:rsidP="00AA73A0">
    <w:pPr>
      <w:pStyle w:val="NoSpacing"/>
    </w:pPr>
    <w:r w:rsidRPr="00FF47FB">
      <w:t>Lesson 1: Important Historical Events in BC for Chinese Canadians</w:t>
    </w:r>
    <w:r w:rsidRPr="00FF47FB">
      <w:tab/>
      <w:t>Grade 5</w:t>
    </w:r>
  </w:p>
  <w:p w14:paraId="3EDFAC78" w14:textId="77777777" w:rsidR="00681CB1" w:rsidRDefault="00681CB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7639AC" w14:textId="77777777" w:rsidR="00681CB1" w:rsidRPr="00FF47FB" w:rsidRDefault="00681CB1" w:rsidP="00FF47FB">
    <w:pPr>
      <w:pStyle w:val="NoSpacing"/>
    </w:pPr>
    <w:r w:rsidRPr="00FF47FB">
      <w:t>Lesson 1: Important Historical Events in BC for Chinese Canadians</w:t>
    </w:r>
    <w:r w:rsidRPr="00FF47FB">
      <w:tab/>
      <w:t>Grade 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3D73B5" w14:textId="77777777" w:rsidR="00681CB1" w:rsidRPr="00FF47FB" w:rsidRDefault="00681CB1" w:rsidP="00D008BC">
    <w:pPr>
      <w:pStyle w:val="NoSpacing"/>
      <w:tabs>
        <w:tab w:val="clear" w:pos="9360"/>
        <w:tab w:val="right" w:pos="12780"/>
      </w:tabs>
      <w:jc w:val="left"/>
    </w:pPr>
    <w:r w:rsidRPr="00FF47FB">
      <w:t>Lesson 1: Important Historical Events in BC for Chinese Canadians</w:t>
    </w:r>
    <w:r w:rsidRPr="00FF47FB">
      <w:tab/>
      <w:t>Grade 5</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2FFF63" w14:textId="77777777" w:rsidR="00681CB1" w:rsidRDefault="00681CB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97FAD2C0"/>
    <w:lvl w:ilvl="0">
      <w:start w:val="1"/>
      <w:numFmt w:val="decimal"/>
      <w:pStyle w:val="ListNumber"/>
      <w:lvlText w:val="%1."/>
      <w:lvlJc w:val="left"/>
      <w:pPr>
        <w:tabs>
          <w:tab w:val="num" w:pos="360"/>
        </w:tabs>
        <w:ind w:left="360" w:hanging="360"/>
      </w:pPr>
    </w:lvl>
  </w:abstractNum>
  <w:abstractNum w:abstractNumId="1" w15:restartNumberingAfterBreak="0">
    <w:nsid w:val="06BC79E1"/>
    <w:multiLevelType w:val="multilevel"/>
    <w:tmpl w:val="E2C8CC00"/>
    <w:lvl w:ilvl="0">
      <w:start w:val="1"/>
      <w:numFmt w:val="bullet"/>
      <w:pStyle w:val="bulletlis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ABE49AF"/>
    <w:multiLevelType w:val="hybridMultilevel"/>
    <w:tmpl w:val="2B048B00"/>
    <w:lvl w:ilvl="0" w:tplc="F56615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314591"/>
    <w:multiLevelType w:val="hybridMultilevel"/>
    <w:tmpl w:val="3800A06C"/>
    <w:lvl w:ilvl="0" w:tplc="7E74B7DC">
      <w:start w:val="1"/>
      <w:numFmt w:val="bullet"/>
      <w:lvlText w:val=""/>
      <w:lvlJc w:val="left"/>
      <w:pPr>
        <w:ind w:left="1296"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736F2C"/>
    <w:multiLevelType w:val="hybridMultilevel"/>
    <w:tmpl w:val="71542BA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23F47AA9"/>
    <w:multiLevelType w:val="multilevel"/>
    <w:tmpl w:val="2B048B00"/>
    <w:styleLink w:val="List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2DB00739"/>
    <w:multiLevelType w:val="hybridMultilevel"/>
    <w:tmpl w:val="B23AFC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0992742"/>
    <w:multiLevelType w:val="hybridMultilevel"/>
    <w:tmpl w:val="D64E2E9E"/>
    <w:lvl w:ilvl="0" w:tplc="D6B2E842">
      <w:start w:val="1"/>
      <w:numFmt w:val="bullet"/>
      <w:pStyle w:val="ListParagraph"/>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672A0B4C"/>
    <w:multiLevelType w:val="hybridMultilevel"/>
    <w:tmpl w:val="2D8A7D1C"/>
    <w:lvl w:ilvl="0" w:tplc="7E74B7D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8217CF9"/>
    <w:multiLevelType w:val="hybridMultilevel"/>
    <w:tmpl w:val="2BEC4F62"/>
    <w:lvl w:ilvl="0" w:tplc="C442BEEE">
      <w:start w:val="1"/>
      <w:numFmt w:val="decimal"/>
      <w:pStyle w:val="numberedlist"/>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69746476"/>
    <w:multiLevelType w:val="hybridMultilevel"/>
    <w:tmpl w:val="D272F9BE"/>
    <w:lvl w:ilvl="0" w:tplc="9626BFF0">
      <w:start w:val="1"/>
      <w:numFmt w:val="lowerLetter"/>
      <w:pStyle w:val="abc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A115851"/>
    <w:multiLevelType w:val="hybridMultilevel"/>
    <w:tmpl w:val="37D2D1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7"/>
  </w:num>
  <w:num w:numId="4">
    <w:abstractNumId w:val="5"/>
  </w:num>
  <w:num w:numId="5">
    <w:abstractNumId w:val="1"/>
  </w:num>
  <w:num w:numId="6">
    <w:abstractNumId w:val="6"/>
  </w:num>
  <w:num w:numId="7">
    <w:abstractNumId w:val="0"/>
  </w:num>
  <w:num w:numId="8">
    <w:abstractNumId w:val="9"/>
  </w:num>
  <w:num w:numId="9">
    <w:abstractNumId w:val="9"/>
    <w:lvlOverride w:ilvl="0">
      <w:startOverride w:val="1"/>
    </w:lvlOverride>
  </w:num>
  <w:num w:numId="10">
    <w:abstractNumId w:val="9"/>
    <w:lvlOverride w:ilvl="0">
      <w:startOverride w:val="1"/>
    </w:lvlOverride>
  </w:num>
  <w:num w:numId="11">
    <w:abstractNumId w:val="10"/>
  </w:num>
  <w:num w:numId="12">
    <w:abstractNumId w:val="9"/>
    <w:lvlOverride w:ilvl="0">
      <w:startOverride w:val="1"/>
    </w:lvlOverride>
  </w:num>
  <w:num w:numId="13">
    <w:abstractNumId w:val="10"/>
    <w:lvlOverride w:ilvl="0">
      <w:startOverride w:val="1"/>
    </w:lvlOverride>
  </w:num>
  <w:num w:numId="14">
    <w:abstractNumId w:val="9"/>
    <w:lvlOverride w:ilvl="0">
      <w:startOverride w:val="1"/>
    </w:lvlOverride>
  </w:num>
  <w:num w:numId="15">
    <w:abstractNumId w:val="3"/>
  </w:num>
  <w:num w:numId="16">
    <w:abstractNumId w:val="8"/>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trackRevisions/>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342C9"/>
    <w:rsid w:val="00000F2B"/>
    <w:rsid w:val="0004024B"/>
    <w:rsid w:val="00062FC6"/>
    <w:rsid w:val="00075BE1"/>
    <w:rsid w:val="00075E88"/>
    <w:rsid w:val="000949D5"/>
    <w:rsid w:val="000F084A"/>
    <w:rsid w:val="00121173"/>
    <w:rsid w:val="00133B87"/>
    <w:rsid w:val="001500FF"/>
    <w:rsid w:val="001524B2"/>
    <w:rsid w:val="00192E6E"/>
    <w:rsid w:val="0019524D"/>
    <w:rsid w:val="001A5BAF"/>
    <w:rsid w:val="001B6E62"/>
    <w:rsid w:val="001C608C"/>
    <w:rsid w:val="002001E7"/>
    <w:rsid w:val="002268CD"/>
    <w:rsid w:val="00230073"/>
    <w:rsid w:val="00235C7D"/>
    <w:rsid w:val="00241E5D"/>
    <w:rsid w:val="00243EB1"/>
    <w:rsid w:val="0024572D"/>
    <w:rsid w:val="002C719C"/>
    <w:rsid w:val="002D3B90"/>
    <w:rsid w:val="002F43A1"/>
    <w:rsid w:val="003660BC"/>
    <w:rsid w:val="00366886"/>
    <w:rsid w:val="00366D7A"/>
    <w:rsid w:val="003728EA"/>
    <w:rsid w:val="00392DC2"/>
    <w:rsid w:val="00393F9F"/>
    <w:rsid w:val="003A35D3"/>
    <w:rsid w:val="003C3B80"/>
    <w:rsid w:val="003E5590"/>
    <w:rsid w:val="004244E4"/>
    <w:rsid w:val="00435142"/>
    <w:rsid w:val="00450EB1"/>
    <w:rsid w:val="00455C5B"/>
    <w:rsid w:val="004742DE"/>
    <w:rsid w:val="00490548"/>
    <w:rsid w:val="004A0C1C"/>
    <w:rsid w:val="004D3B80"/>
    <w:rsid w:val="004E682E"/>
    <w:rsid w:val="0051455E"/>
    <w:rsid w:val="00515B2B"/>
    <w:rsid w:val="005211C2"/>
    <w:rsid w:val="00527D16"/>
    <w:rsid w:val="00542552"/>
    <w:rsid w:val="00551386"/>
    <w:rsid w:val="00582450"/>
    <w:rsid w:val="005C4AB3"/>
    <w:rsid w:val="005D5B6B"/>
    <w:rsid w:val="005D6A82"/>
    <w:rsid w:val="005E7850"/>
    <w:rsid w:val="00631A69"/>
    <w:rsid w:val="00637661"/>
    <w:rsid w:val="00643294"/>
    <w:rsid w:val="00681CB1"/>
    <w:rsid w:val="00684A3D"/>
    <w:rsid w:val="006B29F9"/>
    <w:rsid w:val="006C4F04"/>
    <w:rsid w:val="007308AA"/>
    <w:rsid w:val="00742E05"/>
    <w:rsid w:val="00754144"/>
    <w:rsid w:val="00772F6F"/>
    <w:rsid w:val="007A612F"/>
    <w:rsid w:val="007B03CE"/>
    <w:rsid w:val="007C3E0E"/>
    <w:rsid w:val="007E6411"/>
    <w:rsid w:val="008208DF"/>
    <w:rsid w:val="00860802"/>
    <w:rsid w:val="00863BCF"/>
    <w:rsid w:val="00871DAA"/>
    <w:rsid w:val="008B547D"/>
    <w:rsid w:val="008C007C"/>
    <w:rsid w:val="008C43FD"/>
    <w:rsid w:val="008C51F4"/>
    <w:rsid w:val="008C61CE"/>
    <w:rsid w:val="008D328E"/>
    <w:rsid w:val="008D43FA"/>
    <w:rsid w:val="00903620"/>
    <w:rsid w:val="009125A3"/>
    <w:rsid w:val="009173D6"/>
    <w:rsid w:val="00921F30"/>
    <w:rsid w:val="0092581E"/>
    <w:rsid w:val="00930102"/>
    <w:rsid w:val="00945949"/>
    <w:rsid w:val="009650F4"/>
    <w:rsid w:val="00990940"/>
    <w:rsid w:val="009A13C2"/>
    <w:rsid w:val="009D321F"/>
    <w:rsid w:val="00A16F21"/>
    <w:rsid w:val="00A34F4B"/>
    <w:rsid w:val="00A35F82"/>
    <w:rsid w:val="00A52CEB"/>
    <w:rsid w:val="00A868BD"/>
    <w:rsid w:val="00A95477"/>
    <w:rsid w:val="00AA05E8"/>
    <w:rsid w:val="00AA73A0"/>
    <w:rsid w:val="00AC35E9"/>
    <w:rsid w:val="00AE31F7"/>
    <w:rsid w:val="00AF11D8"/>
    <w:rsid w:val="00B0373B"/>
    <w:rsid w:val="00B264B5"/>
    <w:rsid w:val="00B40217"/>
    <w:rsid w:val="00B40AD0"/>
    <w:rsid w:val="00B539A7"/>
    <w:rsid w:val="00B5517C"/>
    <w:rsid w:val="00B93E04"/>
    <w:rsid w:val="00BA4FBC"/>
    <w:rsid w:val="00BC516C"/>
    <w:rsid w:val="00C36211"/>
    <w:rsid w:val="00C730D6"/>
    <w:rsid w:val="00C74528"/>
    <w:rsid w:val="00CC5D87"/>
    <w:rsid w:val="00CD1066"/>
    <w:rsid w:val="00CE0EC5"/>
    <w:rsid w:val="00D008BC"/>
    <w:rsid w:val="00D87625"/>
    <w:rsid w:val="00E342C9"/>
    <w:rsid w:val="00E34AC2"/>
    <w:rsid w:val="00E6241F"/>
    <w:rsid w:val="00E70981"/>
    <w:rsid w:val="00EA298E"/>
    <w:rsid w:val="00EB0346"/>
    <w:rsid w:val="00EC778C"/>
    <w:rsid w:val="00ED13A1"/>
    <w:rsid w:val="00EE6582"/>
    <w:rsid w:val="00EF2DA4"/>
    <w:rsid w:val="00F010A6"/>
    <w:rsid w:val="00F41BF1"/>
    <w:rsid w:val="00F53C28"/>
    <w:rsid w:val="00F7438F"/>
    <w:rsid w:val="00F844E3"/>
    <w:rsid w:val="00FB58D8"/>
    <w:rsid w:val="00FF1C1D"/>
    <w:rsid w:val="00FF47FB"/>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38DDAF"/>
  <w14:defaultImageDpi w14:val="300"/>
  <w15:docId w15:val="{D6814D62-76A6-F54F-BA06-5FB51B046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CA"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3B80"/>
    <w:pPr>
      <w:widowControl w:val="0"/>
      <w:suppressAutoHyphens/>
      <w:autoSpaceDE w:val="0"/>
      <w:autoSpaceDN w:val="0"/>
      <w:adjustRightInd w:val="0"/>
      <w:spacing w:after="180" w:line="288" w:lineRule="auto"/>
      <w:textAlignment w:val="center"/>
    </w:pPr>
    <w:rPr>
      <w:rFonts w:ascii="Times New Roman" w:hAnsi="Times New Roman" w:cs="Times New Roman"/>
      <w:color w:val="000000"/>
      <w:szCs w:val="26"/>
      <w:lang w:val="en-US"/>
    </w:rPr>
  </w:style>
  <w:style w:type="paragraph" w:styleId="Heading1">
    <w:name w:val="heading 1"/>
    <w:basedOn w:val="Normal"/>
    <w:next w:val="Normal"/>
    <w:link w:val="Heading1Char"/>
    <w:uiPriority w:val="9"/>
    <w:qFormat/>
    <w:rsid w:val="00B539A7"/>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C74528"/>
    <w:pPr>
      <w:keepNext/>
      <w:keepLines/>
      <w:spacing w:before="200"/>
      <w:outlineLvl w:val="1"/>
    </w:pPr>
    <w:rPr>
      <w:rFonts w:ascii="Arial" w:eastAsiaTheme="majorEastAsia" w:hAnsi="Arial" w:cs="Arial"/>
      <w:b/>
      <w:bCs/>
      <w:color w:val="1D265E"/>
      <w:sz w:val="36"/>
      <w:szCs w:val="36"/>
    </w:rPr>
  </w:style>
  <w:style w:type="paragraph" w:styleId="Heading3">
    <w:name w:val="heading 3"/>
    <w:basedOn w:val="Normal"/>
    <w:next w:val="Normal"/>
    <w:link w:val="Heading3Char"/>
    <w:uiPriority w:val="9"/>
    <w:unhideWhenUsed/>
    <w:qFormat/>
    <w:rsid w:val="003C3B80"/>
    <w:pPr>
      <w:keepNext/>
      <w:keepLines/>
      <w:spacing w:before="400" w:after="60"/>
      <w:outlineLvl w:val="2"/>
    </w:pPr>
    <w:rPr>
      <w:rFonts w:ascii="Arial" w:eastAsiaTheme="majorEastAsia" w:hAnsi="Arial" w:cs="Arial"/>
      <w:bCs/>
      <w:color w:val="1D265E"/>
      <w:sz w:val="30"/>
      <w:szCs w:val="30"/>
    </w:rPr>
  </w:style>
  <w:style w:type="paragraph" w:styleId="Heading4">
    <w:name w:val="heading 4"/>
    <w:basedOn w:val="Normal"/>
    <w:next w:val="Normal"/>
    <w:link w:val="Heading4Char"/>
    <w:uiPriority w:val="9"/>
    <w:unhideWhenUsed/>
    <w:qFormat/>
    <w:rsid w:val="00871DAA"/>
    <w:pPr>
      <w:keepNext/>
      <w:keepLines/>
      <w:spacing w:before="200" w:after="100"/>
      <w:outlineLvl w:val="3"/>
    </w:pPr>
    <w:rPr>
      <w:rFonts w:ascii="Arial" w:eastAsiaTheme="majorEastAsia" w:hAnsi="Arial" w:cs="Arial"/>
      <w:b/>
      <w:bCs/>
      <w:color w:val="auto"/>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342C9"/>
    <w:pPr>
      <w:tabs>
        <w:tab w:val="center" w:pos="4320"/>
        <w:tab w:val="right" w:pos="8640"/>
      </w:tabs>
    </w:pPr>
  </w:style>
  <w:style w:type="character" w:customStyle="1" w:styleId="HeaderChar">
    <w:name w:val="Header Char"/>
    <w:basedOn w:val="DefaultParagraphFont"/>
    <w:link w:val="Header"/>
    <w:uiPriority w:val="99"/>
    <w:rsid w:val="00E342C9"/>
  </w:style>
  <w:style w:type="paragraph" w:styleId="Footer">
    <w:name w:val="footer"/>
    <w:basedOn w:val="Normal"/>
    <w:link w:val="FooterChar"/>
    <w:uiPriority w:val="99"/>
    <w:unhideWhenUsed/>
    <w:rsid w:val="00E342C9"/>
    <w:pPr>
      <w:tabs>
        <w:tab w:val="center" w:pos="4320"/>
        <w:tab w:val="right" w:pos="8640"/>
      </w:tabs>
    </w:pPr>
  </w:style>
  <w:style w:type="character" w:customStyle="1" w:styleId="FooterChar">
    <w:name w:val="Footer Char"/>
    <w:basedOn w:val="DefaultParagraphFont"/>
    <w:link w:val="Footer"/>
    <w:uiPriority w:val="99"/>
    <w:rsid w:val="00E342C9"/>
  </w:style>
  <w:style w:type="table" w:styleId="LightShading-Accent1">
    <w:name w:val="Light Shading Accent 1"/>
    <w:basedOn w:val="TableNormal"/>
    <w:uiPriority w:val="60"/>
    <w:rsid w:val="00E342C9"/>
    <w:rPr>
      <w:color w:val="365F91" w:themeColor="accent1" w:themeShade="BF"/>
      <w:sz w:val="22"/>
      <w:szCs w:val="22"/>
      <w:lang w:val="en-US" w:eastAsia="zh-TW"/>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Hyperlink">
    <w:name w:val="Hyperlink"/>
    <w:basedOn w:val="DefaultParagraphFont"/>
    <w:uiPriority w:val="99"/>
    <w:unhideWhenUsed/>
    <w:rsid w:val="00E342C9"/>
    <w:rPr>
      <w:color w:val="0000FF" w:themeColor="hyperlink"/>
      <w:u w:val="single"/>
    </w:rPr>
  </w:style>
  <w:style w:type="character" w:customStyle="1" w:styleId="Heading2Char">
    <w:name w:val="Heading 2 Char"/>
    <w:basedOn w:val="DefaultParagraphFont"/>
    <w:link w:val="Heading2"/>
    <w:uiPriority w:val="9"/>
    <w:rsid w:val="00C74528"/>
    <w:rPr>
      <w:rFonts w:ascii="Arial" w:eastAsiaTheme="majorEastAsia" w:hAnsi="Arial" w:cs="Arial"/>
      <w:b/>
      <w:bCs/>
      <w:color w:val="1D265E"/>
      <w:sz w:val="36"/>
      <w:szCs w:val="36"/>
    </w:rPr>
  </w:style>
  <w:style w:type="character" w:customStyle="1" w:styleId="Heading3Char">
    <w:name w:val="Heading 3 Char"/>
    <w:basedOn w:val="DefaultParagraphFont"/>
    <w:link w:val="Heading3"/>
    <w:uiPriority w:val="9"/>
    <w:rsid w:val="003C3B80"/>
    <w:rPr>
      <w:rFonts w:ascii="Arial" w:eastAsiaTheme="majorEastAsia" w:hAnsi="Arial" w:cs="Arial"/>
      <w:bCs/>
      <w:color w:val="1D265E"/>
      <w:sz w:val="30"/>
      <w:szCs w:val="30"/>
      <w:lang w:val="en-US"/>
    </w:rPr>
  </w:style>
  <w:style w:type="paragraph" w:customStyle="1" w:styleId="Body">
    <w:name w:val="Body"/>
    <w:basedOn w:val="Normal"/>
    <w:uiPriority w:val="99"/>
    <w:rsid w:val="009650F4"/>
    <w:rPr>
      <w:rFonts w:ascii="GillSans-Light" w:hAnsi="GillSans-Light" w:cs="GillSans-Light"/>
      <w:sz w:val="28"/>
      <w:szCs w:val="28"/>
    </w:rPr>
  </w:style>
  <w:style w:type="paragraph" w:styleId="NoSpacing">
    <w:name w:val="No Spacing"/>
    <w:aliases w:val="header"/>
    <w:basedOn w:val="Header"/>
    <w:uiPriority w:val="1"/>
    <w:qFormat/>
    <w:rsid w:val="00FF47FB"/>
    <w:pPr>
      <w:tabs>
        <w:tab w:val="clear" w:pos="8640"/>
        <w:tab w:val="right" w:pos="9360"/>
      </w:tabs>
      <w:ind w:left="-720" w:right="-720"/>
      <w:jc w:val="right"/>
    </w:pPr>
    <w:rPr>
      <w:rFonts w:ascii="Arial" w:hAnsi="Arial" w:cs="Arial"/>
      <w:sz w:val="20"/>
      <w:szCs w:val="20"/>
    </w:rPr>
  </w:style>
  <w:style w:type="paragraph" w:customStyle="1" w:styleId="H2">
    <w:name w:val="H2"/>
    <w:basedOn w:val="Body"/>
    <w:uiPriority w:val="99"/>
    <w:rsid w:val="00FF47FB"/>
    <w:pPr>
      <w:spacing w:before="180" w:after="90"/>
    </w:pPr>
    <w:rPr>
      <w:rFonts w:ascii="GillSans" w:hAnsi="GillSans" w:cs="GillSans"/>
      <w:color w:val="243E87"/>
      <w:sz w:val="36"/>
      <w:szCs w:val="36"/>
    </w:rPr>
  </w:style>
  <w:style w:type="paragraph" w:customStyle="1" w:styleId="bulletlist">
    <w:name w:val="bullet list"/>
    <w:basedOn w:val="ListParagraph"/>
    <w:uiPriority w:val="99"/>
    <w:qFormat/>
    <w:rsid w:val="00BC516C"/>
    <w:pPr>
      <w:numPr>
        <w:numId w:val="5"/>
      </w:numPr>
      <w:spacing w:before="100" w:after="100"/>
      <w:ind w:left="1080"/>
    </w:pPr>
  </w:style>
  <w:style w:type="character" w:customStyle="1" w:styleId="semibold">
    <w:name w:val="semibold"/>
    <w:uiPriority w:val="99"/>
    <w:rsid w:val="002F43A1"/>
    <w:rPr>
      <w:b/>
      <w:bCs/>
    </w:rPr>
  </w:style>
  <w:style w:type="character" w:customStyle="1" w:styleId="Heading4Char">
    <w:name w:val="Heading 4 Char"/>
    <w:basedOn w:val="DefaultParagraphFont"/>
    <w:link w:val="Heading4"/>
    <w:uiPriority w:val="9"/>
    <w:rsid w:val="00871DAA"/>
    <w:rPr>
      <w:rFonts w:ascii="Arial" w:eastAsiaTheme="majorEastAsia" w:hAnsi="Arial" w:cs="Arial"/>
      <w:b/>
      <w:bCs/>
      <w:lang w:val="en-US"/>
    </w:rPr>
  </w:style>
  <w:style w:type="paragraph" w:styleId="ListParagraph">
    <w:name w:val="List Paragraph"/>
    <w:basedOn w:val="Normal"/>
    <w:uiPriority w:val="34"/>
    <w:qFormat/>
    <w:rsid w:val="004742DE"/>
    <w:pPr>
      <w:numPr>
        <w:numId w:val="3"/>
      </w:numPr>
      <w:spacing w:before="20" w:after="20"/>
      <w:ind w:left="1440"/>
    </w:pPr>
    <w:rPr>
      <w:w w:val="95"/>
    </w:rPr>
  </w:style>
  <w:style w:type="character" w:customStyle="1" w:styleId="number">
    <w:name w:val="number"/>
    <w:uiPriority w:val="99"/>
    <w:rsid w:val="00AA73A0"/>
    <w:rPr>
      <w:rFonts w:ascii="HelveticaNeue-Light" w:hAnsi="HelveticaNeue-Light" w:cs="HelveticaNeue-Light"/>
      <w:color w:val="243E87"/>
    </w:rPr>
  </w:style>
  <w:style w:type="paragraph" w:customStyle="1" w:styleId="bulletlist3">
    <w:name w:val="bullet list 3"/>
    <w:basedOn w:val="Normal"/>
    <w:uiPriority w:val="99"/>
    <w:rsid w:val="008D43FA"/>
    <w:pPr>
      <w:tabs>
        <w:tab w:val="left" w:pos="864"/>
      </w:tabs>
      <w:spacing w:after="90"/>
      <w:ind w:left="1440" w:hanging="360"/>
    </w:pPr>
    <w:rPr>
      <w:rFonts w:ascii="GillSans-Light" w:hAnsi="GillSans-Light" w:cs="GillSans-Light"/>
      <w:sz w:val="28"/>
      <w:szCs w:val="28"/>
    </w:rPr>
  </w:style>
  <w:style w:type="character" w:styleId="PageNumber">
    <w:name w:val="page number"/>
    <w:basedOn w:val="DefaultParagraphFont"/>
    <w:uiPriority w:val="99"/>
    <w:semiHidden/>
    <w:unhideWhenUsed/>
    <w:rsid w:val="007308AA"/>
  </w:style>
  <w:style w:type="character" w:styleId="FollowedHyperlink">
    <w:name w:val="FollowedHyperlink"/>
    <w:basedOn w:val="DefaultParagraphFont"/>
    <w:uiPriority w:val="99"/>
    <w:semiHidden/>
    <w:unhideWhenUsed/>
    <w:rsid w:val="007308AA"/>
    <w:rPr>
      <w:color w:val="800080" w:themeColor="followedHyperlink"/>
      <w:u w:val="single"/>
    </w:rPr>
  </w:style>
  <w:style w:type="paragraph" w:customStyle="1" w:styleId="bulletlist2">
    <w:name w:val="bullet list 2"/>
    <w:basedOn w:val="bulletlist"/>
    <w:uiPriority w:val="99"/>
    <w:rsid w:val="00F010A6"/>
    <w:pPr>
      <w:numPr>
        <w:numId w:val="0"/>
      </w:numPr>
      <w:tabs>
        <w:tab w:val="left" w:pos="360"/>
      </w:tabs>
      <w:spacing w:before="0" w:after="180"/>
      <w:ind w:left="630" w:hanging="360"/>
    </w:pPr>
    <w:rPr>
      <w:rFonts w:ascii="GillSans-Light" w:hAnsi="GillSans-Light" w:cs="GillSans-Light"/>
      <w:w w:val="100"/>
      <w:sz w:val="28"/>
      <w:szCs w:val="28"/>
    </w:rPr>
  </w:style>
  <w:style w:type="numbering" w:customStyle="1" w:styleId="List1">
    <w:name w:val="List 1"/>
    <w:basedOn w:val="NoList"/>
    <w:uiPriority w:val="99"/>
    <w:rsid w:val="00684A3D"/>
    <w:pPr>
      <w:numPr>
        <w:numId w:val="4"/>
      </w:numPr>
    </w:pPr>
  </w:style>
  <w:style w:type="paragraph" w:customStyle="1" w:styleId="numberedlist">
    <w:name w:val="numbered list"/>
    <w:basedOn w:val="Normal"/>
    <w:next w:val="ListNumber"/>
    <w:uiPriority w:val="99"/>
    <w:qFormat/>
    <w:rsid w:val="00527D16"/>
    <w:pPr>
      <w:numPr>
        <w:numId w:val="8"/>
      </w:numPr>
      <w:tabs>
        <w:tab w:val="left" w:pos="540"/>
      </w:tabs>
      <w:spacing w:before="60" w:after="60"/>
    </w:pPr>
    <w:rPr>
      <w:rFonts w:cs="GillSans-Light"/>
      <w:szCs w:val="28"/>
    </w:rPr>
  </w:style>
  <w:style w:type="paragraph" w:customStyle="1" w:styleId="tabletext">
    <w:name w:val="table text"/>
    <w:basedOn w:val="Body"/>
    <w:uiPriority w:val="99"/>
    <w:qFormat/>
    <w:rsid w:val="00243EB1"/>
    <w:pPr>
      <w:spacing w:line="240" w:lineRule="auto"/>
    </w:pPr>
    <w:rPr>
      <w:rFonts w:ascii="Arial" w:hAnsi="Arial"/>
      <w:sz w:val="20"/>
      <w:szCs w:val="24"/>
    </w:rPr>
  </w:style>
  <w:style w:type="paragraph" w:styleId="ListNumber">
    <w:name w:val="List Number"/>
    <w:basedOn w:val="Normal"/>
    <w:uiPriority w:val="99"/>
    <w:semiHidden/>
    <w:unhideWhenUsed/>
    <w:rsid w:val="006C4F04"/>
    <w:pPr>
      <w:numPr>
        <w:numId w:val="7"/>
      </w:numPr>
      <w:contextualSpacing/>
    </w:pPr>
  </w:style>
  <w:style w:type="paragraph" w:styleId="BalloonText">
    <w:name w:val="Balloon Text"/>
    <w:basedOn w:val="Normal"/>
    <w:link w:val="BalloonTextChar"/>
    <w:uiPriority w:val="99"/>
    <w:semiHidden/>
    <w:unhideWhenUsed/>
    <w:rsid w:val="00B0373B"/>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0373B"/>
    <w:rPr>
      <w:rFonts w:ascii="Lucida Grande" w:hAnsi="Lucida Grande" w:cs="Lucida Grande"/>
      <w:color w:val="000000"/>
      <w:sz w:val="18"/>
      <w:szCs w:val="18"/>
      <w:lang w:val="en-US"/>
    </w:rPr>
  </w:style>
  <w:style w:type="paragraph" w:styleId="Subtitle">
    <w:name w:val="Subtitle"/>
    <w:basedOn w:val="Normal"/>
    <w:next w:val="Normal"/>
    <w:link w:val="SubtitleChar"/>
    <w:uiPriority w:val="11"/>
    <w:qFormat/>
    <w:rsid w:val="00A16F21"/>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A16F21"/>
    <w:rPr>
      <w:rFonts w:asciiTheme="majorHAnsi" w:eastAsiaTheme="majorEastAsia" w:hAnsiTheme="majorHAnsi" w:cstheme="majorBidi"/>
      <w:i/>
      <w:iCs/>
      <w:color w:val="4F81BD" w:themeColor="accent1"/>
      <w:spacing w:val="15"/>
      <w:lang w:val="en-US"/>
    </w:rPr>
  </w:style>
  <w:style w:type="character" w:customStyle="1" w:styleId="link">
    <w:name w:val="link"/>
    <w:uiPriority w:val="99"/>
    <w:rsid w:val="004244E4"/>
    <w:rPr>
      <w:color w:val="243E87"/>
      <w:sz w:val="24"/>
      <w:szCs w:val="24"/>
      <w:u w:val="thick"/>
    </w:rPr>
  </w:style>
  <w:style w:type="paragraph" w:customStyle="1" w:styleId="BodyIndent">
    <w:name w:val="Body Indent"/>
    <w:basedOn w:val="Body"/>
    <w:uiPriority w:val="99"/>
    <w:rsid w:val="007C3E0E"/>
    <w:pPr>
      <w:ind w:left="540"/>
    </w:pPr>
    <w:rPr>
      <w:spacing w:val="-1"/>
    </w:rPr>
  </w:style>
  <w:style w:type="character" w:customStyle="1" w:styleId="regular">
    <w:name w:val="regular"/>
    <w:uiPriority w:val="99"/>
    <w:rsid w:val="009125A3"/>
  </w:style>
  <w:style w:type="character" w:customStyle="1" w:styleId="BambooBlue">
    <w:name w:val="Bamboo Blue"/>
    <w:uiPriority w:val="99"/>
    <w:rsid w:val="00A52CEB"/>
    <w:rPr>
      <w:color w:val="243E87"/>
    </w:rPr>
  </w:style>
  <w:style w:type="paragraph" w:customStyle="1" w:styleId="letteredlist">
    <w:name w:val="lettered list"/>
    <w:basedOn w:val="numberedlist"/>
    <w:uiPriority w:val="99"/>
    <w:rsid w:val="002C719C"/>
    <w:pPr>
      <w:numPr>
        <w:numId w:val="0"/>
      </w:numPr>
      <w:tabs>
        <w:tab w:val="clear" w:pos="540"/>
      </w:tabs>
      <w:spacing w:before="0" w:after="180"/>
      <w:ind w:left="900" w:hanging="360"/>
    </w:pPr>
    <w:rPr>
      <w:rFonts w:ascii="GillSans-Light" w:hAnsi="GillSans-Light"/>
      <w:spacing w:val="-1"/>
      <w:sz w:val="28"/>
    </w:rPr>
  </w:style>
  <w:style w:type="paragraph" w:customStyle="1" w:styleId="abclist">
    <w:name w:val="abc list"/>
    <w:basedOn w:val="Normal"/>
    <w:next w:val="letteredlist"/>
    <w:qFormat/>
    <w:rsid w:val="001500FF"/>
    <w:pPr>
      <w:numPr>
        <w:numId w:val="11"/>
      </w:numPr>
      <w:spacing w:after="60"/>
    </w:pPr>
  </w:style>
  <w:style w:type="paragraph" w:customStyle="1" w:styleId="body-nospacing">
    <w:name w:val="body - no spacing"/>
    <w:basedOn w:val="Body"/>
    <w:uiPriority w:val="99"/>
    <w:rsid w:val="009A13C2"/>
    <w:pPr>
      <w:spacing w:after="0"/>
    </w:pPr>
    <w:rPr>
      <w:spacing w:val="-1"/>
    </w:rPr>
  </w:style>
  <w:style w:type="paragraph" w:customStyle="1" w:styleId="SectionTitle">
    <w:name w:val="Section Title"/>
    <w:basedOn w:val="Normal"/>
    <w:uiPriority w:val="99"/>
    <w:rsid w:val="00B539A7"/>
    <w:pPr>
      <w:suppressAutoHyphens w:val="0"/>
      <w:spacing w:after="0" w:line="800" w:lineRule="atLeast"/>
    </w:pPr>
    <w:rPr>
      <w:rFonts w:ascii="GillSans" w:hAnsi="GillSans" w:cs="GillSans"/>
      <w:color w:val="243E87"/>
      <w:sz w:val="52"/>
      <w:szCs w:val="52"/>
    </w:rPr>
  </w:style>
  <w:style w:type="character" w:customStyle="1" w:styleId="Heading1Char">
    <w:name w:val="Heading 1 Char"/>
    <w:basedOn w:val="DefaultParagraphFont"/>
    <w:link w:val="Heading1"/>
    <w:uiPriority w:val="9"/>
    <w:rsid w:val="00B539A7"/>
    <w:rPr>
      <w:rFonts w:asciiTheme="majorHAnsi" w:eastAsiaTheme="majorEastAsia" w:hAnsiTheme="majorHAnsi" w:cstheme="majorBidi"/>
      <w:b/>
      <w:bCs/>
      <w:color w:val="345A8A" w:themeColor="accent1" w:themeShade="B5"/>
      <w:sz w:val="32"/>
      <w:szCs w:val="32"/>
      <w:lang w:val="en-US"/>
    </w:rPr>
  </w:style>
  <w:style w:type="paragraph" w:customStyle="1" w:styleId="BMheading">
    <w:name w:val="BM heading"/>
    <w:basedOn w:val="Body"/>
    <w:uiPriority w:val="99"/>
    <w:rsid w:val="00990940"/>
    <w:pPr>
      <w:spacing w:after="0"/>
    </w:pPr>
    <w:rPr>
      <w:rFonts w:ascii="GillSans-SemiBold" w:hAnsi="GillSans-SemiBold" w:cs="GillSans-SemiBold"/>
      <w:b/>
      <w:bCs/>
      <w:spacing w:val="-1"/>
      <w:sz w:val="30"/>
      <w:szCs w:val="30"/>
    </w:rPr>
  </w:style>
  <w:style w:type="paragraph" w:customStyle="1" w:styleId="bulletlistcheckbox">
    <w:name w:val="bullet list check box"/>
    <w:basedOn w:val="bulletlist2"/>
    <w:uiPriority w:val="99"/>
    <w:rsid w:val="00930102"/>
    <w:pPr>
      <w:tabs>
        <w:tab w:val="clear" w:pos="360"/>
        <w:tab w:val="left" w:pos="1100"/>
      </w:tabs>
      <w:ind w:left="1100" w:hanging="440"/>
    </w:pPr>
    <w:rPr>
      <w:spacing w:val="-1"/>
    </w:rPr>
  </w:style>
  <w:style w:type="paragraph" w:customStyle="1" w:styleId="TableParagraph">
    <w:name w:val="Table Paragraph"/>
    <w:basedOn w:val="Normal"/>
    <w:uiPriority w:val="1"/>
    <w:qFormat/>
    <w:rsid w:val="00D008BC"/>
    <w:pPr>
      <w:suppressAutoHyphens w:val="0"/>
      <w:autoSpaceDE/>
      <w:autoSpaceDN/>
      <w:adjustRightInd/>
      <w:spacing w:after="0" w:line="240" w:lineRule="auto"/>
      <w:textAlignment w:val="auto"/>
    </w:pPr>
    <w:rPr>
      <w:rFonts w:asciiTheme="minorHAnsi" w:eastAsiaTheme="minorHAnsi" w:hAnsiTheme="minorHAnsi" w:cstheme="minorBidi"/>
      <w:color w:val="auto"/>
      <w:sz w:val="22"/>
      <w:szCs w:val="22"/>
    </w:rPr>
  </w:style>
  <w:style w:type="paragraph" w:styleId="FootnoteText">
    <w:name w:val="footnote text"/>
    <w:basedOn w:val="Normal"/>
    <w:link w:val="FootnoteTextChar"/>
    <w:uiPriority w:val="99"/>
    <w:unhideWhenUsed/>
    <w:rsid w:val="00681CB1"/>
    <w:pPr>
      <w:spacing w:after="0" w:line="240" w:lineRule="auto"/>
    </w:pPr>
    <w:rPr>
      <w:szCs w:val="24"/>
    </w:rPr>
  </w:style>
  <w:style w:type="character" w:customStyle="1" w:styleId="FootnoteTextChar">
    <w:name w:val="Footnote Text Char"/>
    <w:basedOn w:val="DefaultParagraphFont"/>
    <w:link w:val="FootnoteText"/>
    <w:uiPriority w:val="99"/>
    <w:rsid w:val="00681CB1"/>
    <w:rPr>
      <w:rFonts w:ascii="Times New Roman" w:hAnsi="Times New Roman" w:cs="Times New Roman"/>
      <w:color w:val="000000"/>
      <w:lang w:val="en-US"/>
    </w:rPr>
  </w:style>
  <w:style w:type="character" w:styleId="FootnoteReference">
    <w:name w:val="footnote reference"/>
    <w:basedOn w:val="DefaultParagraphFont"/>
    <w:uiPriority w:val="99"/>
    <w:unhideWhenUsed/>
    <w:rsid w:val="00681CB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enschool.bc.ca/bambooshoots" TargetMode="External"/><Relationship Id="rId13" Type="http://schemas.openxmlformats.org/officeDocument/2006/relationships/image" Target="media/image1.emf"/><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s://www.collectionscanada.gc.ca/settlement/kids/021013-2031-e.htm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http://www.openschool.bc.ca/bambooshoot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historyexplorer.si.edu/PrimarySources.pdf" TargetMode="Externa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hyperlink" Target="http://www.begbiecontestsociety.org/primarysources.htm"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govlet.ca/en/tgIntro.php" TargetMode="External"/><Relationship Id="rId14" Type="http://schemas.openxmlformats.org/officeDocument/2006/relationships/header" Target="header1.xm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openschool.bc.ca/bambooshoot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openschool.bc.ca/bambooshoot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www.openschool.bc.ca/bambooshoo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B7484F-A8E2-6D4B-AC15-EEB223188F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309</TotalTime>
  <Pages>12</Pages>
  <Words>2315</Words>
  <Characters>13199</Characters>
  <Application>Microsoft Office Word</Application>
  <DocSecurity>0</DocSecurity>
  <Lines>109</Lines>
  <Paragraphs>30</Paragraphs>
  <ScaleCrop>false</ScaleCrop>
  <Company>Open School BC</Company>
  <LinksUpToDate>false</LinksUpToDate>
  <CharactersWithSpaces>15484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Farrah Patterson</dc:creator>
  <cp:keywords/>
  <dc:description/>
  <cp:lastModifiedBy>Shannon Mitchell</cp:lastModifiedBy>
  <cp:revision>110</cp:revision>
  <dcterms:created xsi:type="dcterms:W3CDTF">2015-07-21T16:52:00Z</dcterms:created>
  <dcterms:modified xsi:type="dcterms:W3CDTF">2018-06-05T17:34:00Z</dcterms:modified>
</cp:coreProperties>
</file>